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both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附件7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720" w:firstLineChars="200"/>
        <w:jc w:val="both"/>
        <w:textAlignment w:val="auto"/>
        <w:rPr>
          <w:rFonts w:hint="eastAsia" w:ascii="方正小标宋_GBK" w:hAnsi="方正小标宋_GBK" w:eastAsia="方正小标宋_GBK" w:cs="方正小标宋_GBK"/>
          <w:sz w:val="36"/>
          <w:szCs w:val="36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sz w:val="36"/>
          <w:szCs w:val="36"/>
          <w:lang w:val="en-US" w:eastAsia="zh-CN"/>
        </w:rPr>
        <w:t>2023年青春健康同伴教育考核及奖项评选要点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both"/>
        <w:textAlignment w:val="auto"/>
        <w:rPr>
          <w:rFonts w:hint="eastAsia" w:ascii="宋体" w:hAnsi="宋体" w:eastAsia="宋体" w:cs="宋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both"/>
        <w:textAlignment w:val="auto"/>
        <w:rPr>
          <w:rFonts w:hint="eastAsia" w:ascii="方正仿宋_GB2312" w:hAnsi="方正仿宋_GB2312" w:eastAsia="方正仿宋_GB2312" w:cs="方正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本次青春健康同伴教育活动会对各学院完成情况进行整体考核，同时设立最佳班级、最佳辅导员、最佳心理委员、最佳同伴教育主持人</w:t>
      </w:r>
      <w:r>
        <w:rPr>
          <w:rFonts w:hint="eastAsia" w:ascii="方正仿宋_GB2312" w:hAnsi="方正仿宋_GB2312" w:eastAsia="方正仿宋_GB2312" w:cs="方正仿宋_GB2312"/>
          <w:b w:val="0"/>
          <w:bCs w:val="0"/>
          <w:sz w:val="32"/>
          <w:szCs w:val="32"/>
          <w:lang w:val="en-US" w:eastAsia="zh-CN"/>
        </w:rPr>
        <w:t>、最佳海报设计、最佳人气奖、最佳宣传七个单项奖励。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both"/>
        <w:textAlignment w:val="auto"/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both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学院考核要点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both"/>
        <w:textAlignment w:val="auto"/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kern w:val="2"/>
          <w:sz w:val="32"/>
          <w:szCs w:val="32"/>
          <w:lang w:val="en-US" w:eastAsia="zh-CN" w:bidi="ar-SA"/>
        </w:rPr>
        <w:t>1.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学院新生班级需100%完成同伴教育活动；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/>
        <w:jc w:val="both"/>
        <w:textAlignment w:val="auto"/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2.学院最终的主持人需大于等于5组（人文不少于1组）；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/>
        <w:jc w:val="both"/>
        <w:textAlignment w:val="auto"/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3.学院应至少有3名以上骨干宣传人员；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/>
        <w:jc w:val="both"/>
        <w:textAlignment w:val="auto"/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4.学院心理委员、主持人、宣传人员更换率不高于8%。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both"/>
        <w:textAlignment w:val="auto"/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5.活动效果（含活动现场效果及宣传效果）。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both"/>
        <w:textAlignment w:val="auto"/>
        <w:rPr>
          <w:rFonts w:hint="default" w:ascii="方正仿宋_GB2312" w:hAnsi="方正仿宋_GB2312" w:eastAsia="方正仿宋_GB2312" w:cs="方正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bCs w:val="0"/>
          <w:sz w:val="32"/>
          <w:szCs w:val="32"/>
          <w:lang w:val="en-US" w:eastAsia="zh-CN"/>
        </w:rPr>
        <w:t>6.活动材料提交的及时性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both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both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单项奖评选要点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both"/>
        <w:textAlignment w:val="auto"/>
        <w:rPr>
          <w:rFonts w:hint="eastAsia" w:ascii="方正仿宋_GB2312" w:hAnsi="方正仿宋_GB2312" w:eastAsia="方正仿宋_GB2312" w:cs="方正仿宋_GB2312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1.最佳班级：3个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both"/>
        <w:textAlignment w:val="auto"/>
        <w:rPr>
          <w:rFonts w:hint="eastAsia" w:ascii="方正仿宋_GB2312" w:hAnsi="方正仿宋_GB2312" w:eastAsia="方正仿宋_GB2312" w:cs="方正仿宋_GB2312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评选范围：2023级全部班级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2878" w:leftChars="304" w:hanging="2240" w:hangingChars="700"/>
        <w:jc w:val="both"/>
        <w:textAlignment w:val="auto"/>
        <w:rPr>
          <w:rFonts w:hint="eastAsia" w:ascii="方正仿宋_GB2312" w:hAnsi="方正仿宋_GB2312" w:eastAsia="方正仿宋_GB2312" w:cs="方正仿宋_GB2312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评选标准：活动组织、活动材料准备、现场综合表现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both"/>
        <w:textAlignment w:val="auto"/>
        <w:rPr>
          <w:rFonts w:hint="eastAsia" w:ascii="方正仿宋_GB2312" w:hAnsi="方正仿宋_GB2312" w:eastAsia="方正仿宋_GB2312" w:cs="方正仿宋_GB2312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2.最佳辅导员奖：3个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both"/>
        <w:textAlignment w:val="auto"/>
        <w:rPr>
          <w:rFonts w:hint="eastAsia" w:ascii="方正仿宋_GB2312" w:hAnsi="方正仿宋_GB2312" w:eastAsia="方正仿宋_GB2312" w:cs="方正仿宋_GB2312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评选范围：2023级新生辅导员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both"/>
        <w:textAlignment w:val="auto"/>
        <w:rPr>
          <w:rFonts w:hint="eastAsia" w:ascii="方正仿宋_GB2312" w:hAnsi="方正仿宋_GB2312" w:eastAsia="方正仿宋_GB2312" w:cs="方正仿宋_GB2312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评选标准：最佳班级辅导员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both"/>
        <w:textAlignment w:val="auto"/>
        <w:rPr>
          <w:rFonts w:hint="eastAsia" w:ascii="方正仿宋_GB2312" w:hAnsi="方正仿宋_GB2312" w:eastAsia="方正仿宋_GB2312" w:cs="方正仿宋_GB2312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3.最佳心理委员：3名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both"/>
        <w:textAlignment w:val="auto"/>
        <w:rPr>
          <w:rFonts w:hint="eastAsia" w:ascii="方正仿宋_GB2312" w:hAnsi="方正仿宋_GB2312" w:eastAsia="方正仿宋_GB2312" w:cs="方正仿宋_GB2312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评选范围：班级心理委员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2878" w:leftChars="304" w:hanging="2240" w:hangingChars="700"/>
        <w:jc w:val="both"/>
        <w:textAlignment w:val="auto"/>
        <w:rPr>
          <w:rFonts w:hint="eastAsia" w:ascii="方正仿宋_GB2312" w:hAnsi="方正仿宋_GB2312" w:eastAsia="方正仿宋_GB2312" w:cs="方正仿宋_GB2312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评选标准：活动组织、协助情况、个人表现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both"/>
        <w:textAlignment w:val="auto"/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4.最佳同伴教育主持人：3组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both"/>
        <w:textAlignment w:val="auto"/>
        <w:rPr>
          <w:rFonts w:hint="eastAsia" w:ascii="方正仿宋_GB2312" w:hAnsi="方正仿宋_GB2312" w:eastAsia="方正仿宋_GB2312" w:cs="方正仿宋_GB2312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评选范围：同伴教育主持人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2238" w:leftChars="304" w:hanging="1600" w:hangingChars="500"/>
        <w:jc w:val="both"/>
        <w:textAlignment w:val="auto"/>
        <w:rPr>
          <w:rFonts w:hint="eastAsia" w:ascii="方正仿宋_GB2312" w:hAnsi="方正仿宋_GB2312" w:eastAsia="方正仿宋_GB2312" w:cs="方正仿宋_GB2312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评选标准：活动设计、效果评估、基本素质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both"/>
        <w:textAlignment w:val="auto"/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5.最佳海报设计奖：5个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both"/>
        <w:textAlignment w:val="auto"/>
        <w:rPr>
          <w:rFonts w:hint="eastAsia" w:ascii="方正仿宋_GB2312" w:hAnsi="方正仿宋_GB2312" w:eastAsia="方正仿宋_GB2312" w:cs="方正仿宋_GB2312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评选范围：2023级班级同伴教育活动海报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both"/>
        <w:textAlignment w:val="auto"/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评选标准：主题鲜明、创意新颖、艺术美观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both"/>
        <w:textAlignment w:val="auto"/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6.最佳人气奖：3个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both"/>
        <w:textAlignment w:val="auto"/>
        <w:rPr>
          <w:rFonts w:hint="eastAsia" w:ascii="方正仿宋_GB2312" w:hAnsi="方正仿宋_GB2312" w:eastAsia="方正仿宋_GB2312" w:cs="方正仿宋_GB2312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评选范围：同伴教育主持人（讲授场次最多的10组）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2238" w:leftChars="304" w:hanging="1600" w:hangingChars="500"/>
        <w:jc w:val="both"/>
        <w:textAlignment w:val="auto"/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评选标准：线上投票票数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both"/>
        <w:textAlignment w:val="auto"/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7.最佳宣传奖：3个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both"/>
        <w:textAlignment w:val="auto"/>
        <w:rPr>
          <w:rFonts w:hint="eastAsia" w:ascii="方正仿宋_GB2312" w:hAnsi="方正仿宋_GB2312" w:eastAsia="方正仿宋_GB2312" w:cs="方正仿宋_GB2312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评选范围：全部学院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2878" w:leftChars="304" w:hanging="2240" w:hangingChars="700"/>
        <w:jc w:val="both"/>
        <w:textAlignment w:val="auto"/>
        <w:rPr>
          <w:rFonts w:hint="eastAsia" w:ascii="方正仿宋_GB2312" w:hAnsi="方正仿宋_GB2312" w:eastAsia="方正仿宋_GB2312" w:cs="方正仿宋_GB2312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评选标准：单篇点击量最高、发送最及时、总篇数最多。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both"/>
        <w:textAlignment w:val="auto"/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</w:pPr>
    </w:p>
    <w:p>
      <w:pPr>
        <w:rPr>
          <w:rFonts w:hint="eastAsia" w:ascii="方正仿宋_GB2312" w:hAnsi="方正仿宋_GB2312" w:eastAsia="方正仿宋_GB2312" w:cs="方正仿宋_GB2312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D80AB2D6-FD3C-44C9-A148-5D7122A63AD6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楷体_GBK">
    <w:panose1 w:val="02000000000000000000"/>
    <w:charset w:val="86"/>
    <w:family w:val="auto"/>
    <w:pitch w:val="default"/>
    <w:sig w:usb0="800002BF" w:usb1="38CF7CFA" w:usb2="00000016" w:usb3="00000000" w:csb0="00040000" w:csb1="00000000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  <w:embedRegular r:id="rId2" w:fontKey="{CAB5D66C-3167-4A69-A6F7-9A4EA50E7495}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3" w:fontKey="{9401E0D7-7059-49B9-A2F7-8961A9A430F1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FiYzA1YmJhNmJiMDExOWU4NDE1OWI3ZjZhZjBlMDgifQ=="/>
  </w:docVars>
  <w:rsids>
    <w:rsidRoot w:val="00000000"/>
    <w:rsid w:val="00DF3165"/>
    <w:rsid w:val="13E25E26"/>
    <w:rsid w:val="19A11285"/>
    <w:rsid w:val="21F626FC"/>
    <w:rsid w:val="52371398"/>
    <w:rsid w:val="5B780A93"/>
    <w:rsid w:val="65A3394E"/>
    <w:rsid w:val="67671B8E"/>
    <w:rsid w:val="75AA6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515</Words>
  <Characters>544</Characters>
  <Lines>0</Lines>
  <Paragraphs>0</Paragraphs>
  <TotalTime>26</TotalTime>
  <ScaleCrop>false</ScaleCrop>
  <LinksUpToDate>false</LinksUpToDate>
  <CharactersWithSpaces>544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2023-08-30T07:50:00Z</dcterms:created>
  <dc:creator>admin</dc:creator>
  <cp:lastModifiedBy>知道</cp:lastModifiedBy>
  <cp:lastPrinted>2023-10-18T02:55:00Z</cp:lastPrinted>
  <dcterms:modified xsi:type="dcterms:W3CDTF">2023-10-19T01:04:15Z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E6838AA16A274193B7DD7916775765C0_12</vt:lpwstr>
  </property>
</Properties>
</file>