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0A29D" w14:textId="77777777" w:rsidR="006E2846" w:rsidRDefault="006E2846" w:rsidP="00256445">
      <w:pPr>
        <w:jc w:val="center"/>
        <w:rPr>
          <w:sz w:val="60"/>
          <w:szCs w:val="60"/>
        </w:rPr>
      </w:pPr>
    </w:p>
    <w:p w14:paraId="5DFB0D77" w14:textId="77777777" w:rsidR="006E2846" w:rsidRDefault="006E2846" w:rsidP="00256445">
      <w:pPr>
        <w:jc w:val="center"/>
        <w:rPr>
          <w:sz w:val="60"/>
          <w:szCs w:val="60"/>
        </w:rPr>
      </w:pPr>
    </w:p>
    <w:p w14:paraId="0340836C" w14:textId="77777777" w:rsidR="006E2846" w:rsidRDefault="006E2846" w:rsidP="00256445">
      <w:pPr>
        <w:jc w:val="center"/>
        <w:rPr>
          <w:sz w:val="60"/>
          <w:szCs w:val="60"/>
        </w:rPr>
      </w:pPr>
    </w:p>
    <w:p w14:paraId="5CFE7D01" w14:textId="77777777" w:rsidR="007F1A48" w:rsidRDefault="007F1A48" w:rsidP="00256445">
      <w:pPr>
        <w:jc w:val="center"/>
        <w:rPr>
          <w:sz w:val="60"/>
          <w:szCs w:val="60"/>
        </w:rPr>
      </w:pPr>
    </w:p>
    <w:p w14:paraId="2A0E871A" w14:textId="77777777" w:rsidR="007F1A48" w:rsidRDefault="007F1A48" w:rsidP="00256445">
      <w:pPr>
        <w:jc w:val="center"/>
        <w:rPr>
          <w:sz w:val="60"/>
          <w:szCs w:val="60"/>
        </w:rPr>
      </w:pPr>
    </w:p>
    <w:p w14:paraId="0A61C4F8" w14:textId="77777777" w:rsidR="006E2846" w:rsidRDefault="006E2846" w:rsidP="00256445">
      <w:pPr>
        <w:jc w:val="center"/>
        <w:rPr>
          <w:sz w:val="60"/>
          <w:szCs w:val="60"/>
        </w:rPr>
      </w:pPr>
      <w:r>
        <w:rPr>
          <w:rFonts w:hint="eastAsia"/>
          <w:sz w:val="60"/>
          <w:szCs w:val="60"/>
        </w:rPr>
        <w:t>高博国际学院</w:t>
      </w:r>
    </w:p>
    <w:p w14:paraId="63CE0D5F" w14:textId="77777777" w:rsidR="00256445" w:rsidRPr="00504DF9" w:rsidRDefault="007F41EB" w:rsidP="00256445">
      <w:pPr>
        <w:jc w:val="center"/>
        <w:rPr>
          <w:sz w:val="60"/>
          <w:szCs w:val="60"/>
        </w:rPr>
      </w:pPr>
      <w:r>
        <w:rPr>
          <w:rFonts w:hint="eastAsia"/>
          <w:sz w:val="60"/>
          <w:szCs w:val="60"/>
        </w:rPr>
        <w:t>外国留学生</w:t>
      </w:r>
      <w:r w:rsidR="007F1A48">
        <w:rPr>
          <w:rFonts w:hint="eastAsia"/>
          <w:sz w:val="60"/>
          <w:szCs w:val="60"/>
        </w:rPr>
        <w:t>管理</w:t>
      </w:r>
      <w:r w:rsidR="00615020">
        <w:rPr>
          <w:rFonts w:hint="eastAsia"/>
          <w:sz w:val="60"/>
          <w:szCs w:val="60"/>
        </w:rPr>
        <w:t>手册</w:t>
      </w:r>
    </w:p>
    <w:p w14:paraId="72E3E6F3" w14:textId="77777777" w:rsidR="00256445" w:rsidRPr="00504DF9" w:rsidRDefault="00256445" w:rsidP="00256445">
      <w:pPr>
        <w:jc w:val="center"/>
        <w:rPr>
          <w:sz w:val="60"/>
          <w:szCs w:val="60"/>
        </w:rPr>
      </w:pPr>
    </w:p>
    <w:p w14:paraId="2C1FF8A2" w14:textId="77777777" w:rsidR="00256445" w:rsidRPr="00504DF9" w:rsidRDefault="00256445" w:rsidP="00256445">
      <w:pPr>
        <w:jc w:val="center"/>
        <w:rPr>
          <w:sz w:val="60"/>
          <w:szCs w:val="60"/>
        </w:rPr>
      </w:pPr>
    </w:p>
    <w:p w14:paraId="6192182C" w14:textId="77777777" w:rsidR="00D23D9D" w:rsidRDefault="00D23D9D" w:rsidP="00256445">
      <w:pPr>
        <w:jc w:val="center"/>
        <w:rPr>
          <w:b/>
          <w:sz w:val="60"/>
          <w:szCs w:val="60"/>
        </w:rPr>
      </w:pPr>
    </w:p>
    <w:p w14:paraId="3CB6281A" w14:textId="77777777" w:rsidR="00D23D9D" w:rsidRDefault="00D23D9D" w:rsidP="00256445">
      <w:pPr>
        <w:jc w:val="center"/>
        <w:rPr>
          <w:b/>
          <w:sz w:val="60"/>
          <w:szCs w:val="60"/>
        </w:rPr>
      </w:pPr>
    </w:p>
    <w:p w14:paraId="332D384D" w14:textId="77777777" w:rsidR="00D23D9D" w:rsidRDefault="00D23D9D" w:rsidP="00256445">
      <w:pPr>
        <w:jc w:val="center"/>
        <w:rPr>
          <w:b/>
          <w:sz w:val="60"/>
          <w:szCs w:val="60"/>
        </w:rPr>
      </w:pPr>
    </w:p>
    <w:p w14:paraId="68D5A70E" w14:textId="77777777" w:rsidR="00D23D9D" w:rsidRDefault="00D23D9D" w:rsidP="00256445">
      <w:pPr>
        <w:jc w:val="center"/>
        <w:rPr>
          <w:b/>
          <w:sz w:val="60"/>
          <w:szCs w:val="60"/>
        </w:rPr>
      </w:pPr>
    </w:p>
    <w:p w14:paraId="6776B00E" w14:textId="77777777" w:rsidR="00D23D9D" w:rsidRDefault="00D23D9D" w:rsidP="00256445">
      <w:pPr>
        <w:jc w:val="center"/>
        <w:rPr>
          <w:b/>
          <w:sz w:val="60"/>
          <w:szCs w:val="60"/>
        </w:rPr>
      </w:pPr>
    </w:p>
    <w:p w14:paraId="4F4CFF79" w14:textId="77777777" w:rsidR="007F1A48" w:rsidRDefault="007F1A48" w:rsidP="00256445">
      <w:pPr>
        <w:jc w:val="center"/>
        <w:rPr>
          <w:b/>
          <w:sz w:val="60"/>
          <w:szCs w:val="60"/>
        </w:rPr>
      </w:pPr>
    </w:p>
    <w:p w14:paraId="57F19E7F" w14:textId="77777777" w:rsidR="007F1A48" w:rsidRPr="00504DF9" w:rsidRDefault="007F1A48" w:rsidP="00256445">
      <w:pPr>
        <w:jc w:val="center"/>
        <w:rPr>
          <w:b/>
          <w:sz w:val="60"/>
          <w:szCs w:val="60"/>
        </w:rPr>
      </w:pPr>
    </w:p>
    <w:p w14:paraId="6B5A4A4C" w14:textId="77777777" w:rsidR="00D23D9D" w:rsidRPr="009452E5" w:rsidRDefault="00D23D9D" w:rsidP="00256445">
      <w:pPr>
        <w:widowControl/>
        <w:jc w:val="center"/>
        <w:rPr>
          <w:b/>
          <w:sz w:val="48"/>
          <w:szCs w:val="48"/>
        </w:rPr>
      </w:pPr>
      <w:r w:rsidRPr="009452E5">
        <w:rPr>
          <w:rFonts w:hint="eastAsia"/>
          <w:b/>
          <w:sz w:val="48"/>
          <w:szCs w:val="48"/>
        </w:rPr>
        <w:t>目录</w:t>
      </w:r>
    </w:p>
    <w:p w14:paraId="01E12F7D" w14:textId="77777777" w:rsidR="00D23D9D" w:rsidRDefault="00D23D9D" w:rsidP="00D23D9D">
      <w:pPr>
        <w:pStyle w:val="11"/>
        <w:tabs>
          <w:tab w:val="right" w:leader="dot" w:pos="9628"/>
        </w:tabs>
        <w:rPr>
          <w:noProof/>
        </w:rPr>
      </w:pPr>
      <w:r w:rsidRPr="005526F4">
        <w:rPr>
          <w:rFonts w:hint="eastAsia"/>
          <w:szCs w:val="21"/>
        </w:rPr>
        <w:t>出勤与缺勤</w:t>
      </w:r>
      <w:r w:rsidRPr="00F93FB9">
        <w:rPr>
          <w:sz w:val="24"/>
          <w:szCs w:val="24"/>
        </w:rPr>
        <w:fldChar w:fldCharType="begin"/>
      </w:r>
      <w:r w:rsidRPr="00F93FB9">
        <w:rPr>
          <w:sz w:val="24"/>
          <w:szCs w:val="24"/>
        </w:rPr>
        <w:instrText xml:space="preserve"> TOC \o "1-1" \h \z \u </w:instrText>
      </w:r>
      <w:r w:rsidRPr="00F93FB9">
        <w:rPr>
          <w:sz w:val="24"/>
          <w:szCs w:val="24"/>
        </w:rPr>
        <w:fldChar w:fldCharType="separate"/>
      </w:r>
      <w:hyperlink w:anchor="_Toc445392251" w:history="1">
        <w:r>
          <w:rPr>
            <w:noProof/>
            <w:webHidden/>
          </w:rPr>
          <w:tab/>
        </w:r>
        <w:r>
          <w:rPr>
            <w:noProof/>
            <w:webHidden/>
          </w:rPr>
          <w:fldChar w:fldCharType="begin"/>
        </w:r>
        <w:r>
          <w:rPr>
            <w:noProof/>
            <w:webHidden/>
          </w:rPr>
          <w:instrText xml:space="preserve"> PAGEREF _Toc445392251 \h </w:instrText>
        </w:r>
        <w:r>
          <w:rPr>
            <w:noProof/>
            <w:webHidden/>
          </w:rPr>
        </w:r>
        <w:r>
          <w:rPr>
            <w:noProof/>
            <w:webHidden/>
          </w:rPr>
          <w:fldChar w:fldCharType="separate"/>
        </w:r>
        <w:r>
          <w:rPr>
            <w:noProof/>
            <w:webHidden/>
          </w:rPr>
          <w:t>4</w:t>
        </w:r>
        <w:r>
          <w:rPr>
            <w:noProof/>
            <w:webHidden/>
          </w:rPr>
          <w:fldChar w:fldCharType="end"/>
        </w:r>
      </w:hyperlink>
    </w:p>
    <w:p w14:paraId="36E774D9" w14:textId="77777777" w:rsidR="00D23D9D" w:rsidRDefault="009452E5" w:rsidP="00D23D9D">
      <w:pPr>
        <w:pStyle w:val="11"/>
        <w:tabs>
          <w:tab w:val="right" w:leader="dot" w:pos="9628"/>
        </w:tabs>
        <w:rPr>
          <w:noProof/>
        </w:rPr>
      </w:pPr>
      <w:hyperlink w:anchor="_Toc445392252" w:history="1">
        <w:r w:rsidR="00D23D9D">
          <w:rPr>
            <w:rStyle w:val="a3"/>
            <w:rFonts w:hint="eastAsia"/>
            <w:noProof/>
          </w:rPr>
          <w:t>奖学金、考试与作业</w:t>
        </w:r>
        <w:r w:rsidR="00D23D9D">
          <w:rPr>
            <w:noProof/>
            <w:webHidden/>
          </w:rPr>
          <w:tab/>
        </w:r>
        <w:r w:rsidR="00D23D9D">
          <w:rPr>
            <w:noProof/>
            <w:webHidden/>
          </w:rPr>
          <w:fldChar w:fldCharType="begin"/>
        </w:r>
        <w:r w:rsidR="00D23D9D">
          <w:rPr>
            <w:noProof/>
            <w:webHidden/>
          </w:rPr>
          <w:instrText xml:space="preserve"> PAGEREF _Toc445392252 \h </w:instrText>
        </w:r>
        <w:r w:rsidR="00D23D9D">
          <w:rPr>
            <w:noProof/>
            <w:webHidden/>
          </w:rPr>
        </w:r>
        <w:r w:rsidR="00D23D9D">
          <w:rPr>
            <w:noProof/>
            <w:webHidden/>
          </w:rPr>
          <w:fldChar w:fldCharType="separate"/>
        </w:r>
        <w:r w:rsidR="00D23D9D">
          <w:rPr>
            <w:noProof/>
            <w:webHidden/>
          </w:rPr>
          <w:t>5</w:t>
        </w:r>
        <w:r w:rsidR="00D23D9D">
          <w:rPr>
            <w:noProof/>
            <w:webHidden/>
          </w:rPr>
          <w:fldChar w:fldCharType="end"/>
        </w:r>
      </w:hyperlink>
    </w:p>
    <w:p w14:paraId="687A89A4" w14:textId="77777777" w:rsidR="00D23D9D" w:rsidRDefault="009452E5" w:rsidP="00D23D9D">
      <w:pPr>
        <w:pStyle w:val="11"/>
        <w:tabs>
          <w:tab w:val="right" w:leader="dot" w:pos="9628"/>
        </w:tabs>
        <w:rPr>
          <w:noProof/>
        </w:rPr>
      </w:pPr>
      <w:hyperlink w:anchor="_Toc445392253" w:history="1">
        <w:r w:rsidR="004724F8">
          <w:rPr>
            <w:rStyle w:val="a3"/>
            <w:rFonts w:hint="eastAsia"/>
            <w:noProof/>
          </w:rPr>
          <w:t>学生品行</w:t>
        </w:r>
        <w:r w:rsidR="00D23D9D">
          <w:rPr>
            <w:noProof/>
            <w:webHidden/>
          </w:rPr>
          <w:tab/>
        </w:r>
        <w:r w:rsidR="00D23D9D">
          <w:rPr>
            <w:noProof/>
            <w:webHidden/>
          </w:rPr>
          <w:fldChar w:fldCharType="begin"/>
        </w:r>
        <w:r w:rsidR="00D23D9D">
          <w:rPr>
            <w:noProof/>
            <w:webHidden/>
          </w:rPr>
          <w:instrText xml:space="preserve"> PAGEREF _Toc445392253 \h </w:instrText>
        </w:r>
        <w:r w:rsidR="00D23D9D">
          <w:rPr>
            <w:noProof/>
            <w:webHidden/>
          </w:rPr>
        </w:r>
        <w:r w:rsidR="00D23D9D">
          <w:rPr>
            <w:noProof/>
            <w:webHidden/>
          </w:rPr>
          <w:fldChar w:fldCharType="separate"/>
        </w:r>
        <w:r w:rsidR="00D23D9D">
          <w:rPr>
            <w:noProof/>
            <w:webHidden/>
          </w:rPr>
          <w:t>6</w:t>
        </w:r>
        <w:r w:rsidR="00D23D9D">
          <w:rPr>
            <w:noProof/>
            <w:webHidden/>
          </w:rPr>
          <w:fldChar w:fldCharType="end"/>
        </w:r>
      </w:hyperlink>
    </w:p>
    <w:p w14:paraId="3FFF3D22" w14:textId="77777777" w:rsidR="00D23D9D" w:rsidRDefault="009452E5" w:rsidP="00D23D9D">
      <w:pPr>
        <w:pStyle w:val="11"/>
        <w:tabs>
          <w:tab w:val="right" w:leader="dot" w:pos="9628"/>
        </w:tabs>
        <w:rPr>
          <w:noProof/>
        </w:rPr>
      </w:pPr>
      <w:hyperlink w:anchor="_Toc445392254" w:history="1">
        <w:r w:rsidR="004724F8">
          <w:rPr>
            <w:rStyle w:val="a3"/>
            <w:rFonts w:hint="eastAsia"/>
            <w:noProof/>
          </w:rPr>
          <w:t>教室通用规则与条例</w:t>
        </w:r>
        <w:r w:rsidR="00D23D9D">
          <w:rPr>
            <w:noProof/>
            <w:webHidden/>
          </w:rPr>
          <w:tab/>
        </w:r>
        <w:r w:rsidR="00D23D9D">
          <w:rPr>
            <w:noProof/>
            <w:webHidden/>
          </w:rPr>
          <w:fldChar w:fldCharType="begin"/>
        </w:r>
        <w:r w:rsidR="00D23D9D">
          <w:rPr>
            <w:noProof/>
            <w:webHidden/>
          </w:rPr>
          <w:instrText xml:space="preserve"> PAGEREF _Toc445392254 \h </w:instrText>
        </w:r>
        <w:r w:rsidR="00D23D9D">
          <w:rPr>
            <w:noProof/>
            <w:webHidden/>
          </w:rPr>
        </w:r>
        <w:r w:rsidR="00D23D9D">
          <w:rPr>
            <w:noProof/>
            <w:webHidden/>
          </w:rPr>
          <w:fldChar w:fldCharType="separate"/>
        </w:r>
        <w:r w:rsidR="00D23D9D">
          <w:rPr>
            <w:noProof/>
            <w:webHidden/>
          </w:rPr>
          <w:t>7</w:t>
        </w:r>
        <w:r w:rsidR="00D23D9D">
          <w:rPr>
            <w:noProof/>
            <w:webHidden/>
          </w:rPr>
          <w:fldChar w:fldCharType="end"/>
        </w:r>
      </w:hyperlink>
    </w:p>
    <w:p w14:paraId="3DD9120D" w14:textId="77777777" w:rsidR="00D23D9D" w:rsidRDefault="009452E5" w:rsidP="00D23D9D">
      <w:pPr>
        <w:pStyle w:val="11"/>
        <w:tabs>
          <w:tab w:val="right" w:leader="dot" w:pos="9628"/>
        </w:tabs>
        <w:rPr>
          <w:noProof/>
        </w:rPr>
      </w:pPr>
      <w:hyperlink w:anchor="_Toc445392255" w:history="1">
        <w:r w:rsidR="004724F8">
          <w:rPr>
            <w:rStyle w:val="a3"/>
            <w:rFonts w:hint="eastAsia"/>
            <w:noProof/>
          </w:rPr>
          <w:t>考试规则</w:t>
        </w:r>
        <w:r w:rsidR="00D23D9D">
          <w:rPr>
            <w:noProof/>
            <w:webHidden/>
          </w:rPr>
          <w:tab/>
        </w:r>
        <w:r w:rsidR="00D23D9D">
          <w:rPr>
            <w:noProof/>
            <w:webHidden/>
          </w:rPr>
          <w:fldChar w:fldCharType="begin"/>
        </w:r>
        <w:r w:rsidR="00D23D9D">
          <w:rPr>
            <w:noProof/>
            <w:webHidden/>
          </w:rPr>
          <w:instrText xml:space="preserve"> PAGEREF _Toc445392255 \h </w:instrText>
        </w:r>
        <w:r w:rsidR="00D23D9D">
          <w:rPr>
            <w:noProof/>
            <w:webHidden/>
          </w:rPr>
        </w:r>
        <w:r w:rsidR="00D23D9D">
          <w:rPr>
            <w:noProof/>
            <w:webHidden/>
          </w:rPr>
          <w:fldChar w:fldCharType="separate"/>
        </w:r>
        <w:r w:rsidR="00D23D9D">
          <w:rPr>
            <w:noProof/>
            <w:webHidden/>
          </w:rPr>
          <w:t>7</w:t>
        </w:r>
        <w:r w:rsidR="00D23D9D">
          <w:rPr>
            <w:noProof/>
            <w:webHidden/>
          </w:rPr>
          <w:fldChar w:fldCharType="end"/>
        </w:r>
      </w:hyperlink>
    </w:p>
    <w:p w14:paraId="4B964840" w14:textId="77777777" w:rsidR="00D23D9D" w:rsidRDefault="00B317D7" w:rsidP="00D23D9D">
      <w:pPr>
        <w:pStyle w:val="11"/>
        <w:tabs>
          <w:tab w:val="right" w:leader="dot" w:pos="9628"/>
        </w:tabs>
        <w:rPr>
          <w:noProof/>
        </w:rPr>
      </w:pPr>
      <w:r>
        <w:rPr>
          <w:rFonts w:hint="eastAsia"/>
        </w:rPr>
        <w:t>教务教学平台</w:t>
      </w:r>
      <w:hyperlink w:anchor="_Toc445392256" w:history="1">
        <w:r w:rsidR="00D23D9D" w:rsidRPr="00723DF2">
          <w:rPr>
            <w:rStyle w:val="a3"/>
            <w:noProof/>
          </w:rPr>
          <w:t>SeED</w:t>
        </w:r>
        <w:r w:rsidR="00D23D9D">
          <w:rPr>
            <w:noProof/>
            <w:webHidden/>
          </w:rPr>
          <w:tab/>
        </w:r>
        <w:r w:rsidR="00D23D9D">
          <w:rPr>
            <w:noProof/>
            <w:webHidden/>
          </w:rPr>
          <w:fldChar w:fldCharType="begin"/>
        </w:r>
        <w:r w:rsidR="00D23D9D">
          <w:rPr>
            <w:noProof/>
            <w:webHidden/>
          </w:rPr>
          <w:instrText xml:space="preserve"> PAGEREF _Toc445392256 \h </w:instrText>
        </w:r>
        <w:r w:rsidR="00D23D9D">
          <w:rPr>
            <w:noProof/>
            <w:webHidden/>
          </w:rPr>
        </w:r>
        <w:r w:rsidR="00D23D9D">
          <w:rPr>
            <w:noProof/>
            <w:webHidden/>
          </w:rPr>
          <w:fldChar w:fldCharType="separate"/>
        </w:r>
        <w:r w:rsidR="00D23D9D">
          <w:rPr>
            <w:noProof/>
            <w:webHidden/>
          </w:rPr>
          <w:t>8</w:t>
        </w:r>
        <w:r w:rsidR="00D23D9D">
          <w:rPr>
            <w:noProof/>
            <w:webHidden/>
          </w:rPr>
          <w:fldChar w:fldCharType="end"/>
        </w:r>
      </w:hyperlink>
    </w:p>
    <w:p w14:paraId="5F5E9CAF" w14:textId="77777777" w:rsidR="00D23D9D" w:rsidRDefault="009452E5" w:rsidP="00D23D9D">
      <w:pPr>
        <w:pStyle w:val="11"/>
        <w:tabs>
          <w:tab w:val="right" w:leader="dot" w:pos="9628"/>
        </w:tabs>
        <w:rPr>
          <w:noProof/>
        </w:rPr>
      </w:pPr>
      <w:hyperlink w:anchor="_Toc445392257" w:history="1">
        <w:r w:rsidR="004724F8">
          <w:rPr>
            <w:rStyle w:val="a3"/>
            <w:rFonts w:hint="eastAsia"/>
            <w:noProof/>
          </w:rPr>
          <w:t>考试结果发布与访问</w:t>
        </w:r>
        <w:r w:rsidR="00D23D9D">
          <w:rPr>
            <w:noProof/>
            <w:webHidden/>
          </w:rPr>
          <w:tab/>
        </w:r>
        <w:r w:rsidR="00D23D9D">
          <w:rPr>
            <w:noProof/>
            <w:webHidden/>
          </w:rPr>
          <w:fldChar w:fldCharType="begin"/>
        </w:r>
        <w:r w:rsidR="00D23D9D">
          <w:rPr>
            <w:noProof/>
            <w:webHidden/>
          </w:rPr>
          <w:instrText xml:space="preserve"> PAGEREF _Toc445392257 \h </w:instrText>
        </w:r>
        <w:r w:rsidR="00D23D9D">
          <w:rPr>
            <w:noProof/>
            <w:webHidden/>
          </w:rPr>
        </w:r>
        <w:r w:rsidR="00D23D9D">
          <w:rPr>
            <w:noProof/>
            <w:webHidden/>
          </w:rPr>
          <w:fldChar w:fldCharType="separate"/>
        </w:r>
        <w:r w:rsidR="00D23D9D">
          <w:rPr>
            <w:noProof/>
            <w:webHidden/>
          </w:rPr>
          <w:t>10</w:t>
        </w:r>
        <w:r w:rsidR="00D23D9D">
          <w:rPr>
            <w:noProof/>
            <w:webHidden/>
          </w:rPr>
          <w:fldChar w:fldCharType="end"/>
        </w:r>
      </w:hyperlink>
    </w:p>
    <w:p w14:paraId="4BADD2D2" w14:textId="77777777" w:rsidR="00D23D9D" w:rsidRDefault="009452E5" w:rsidP="00D23D9D">
      <w:pPr>
        <w:pStyle w:val="11"/>
        <w:tabs>
          <w:tab w:val="right" w:leader="dot" w:pos="9628"/>
        </w:tabs>
        <w:rPr>
          <w:noProof/>
        </w:rPr>
      </w:pPr>
      <w:hyperlink w:anchor="_Toc445392258" w:history="1">
        <w:r w:rsidR="00501BC8">
          <w:rPr>
            <w:rStyle w:val="a3"/>
            <w:rFonts w:hint="eastAsia"/>
            <w:noProof/>
          </w:rPr>
          <w:t>模块评估—学生在</w:t>
        </w:r>
        <w:r w:rsidR="00501BC8">
          <w:rPr>
            <w:rStyle w:val="a3"/>
            <w:noProof/>
          </w:rPr>
          <w:t>SeED</w:t>
        </w:r>
        <w:r w:rsidR="00501BC8">
          <w:rPr>
            <w:rStyle w:val="a3"/>
            <w:rFonts w:hint="eastAsia"/>
            <w:noProof/>
          </w:rPr>
          <w:t>平台上的反馈</w:t>
        </w:r>
        <w:r w:rsidR="00D23D9D">
          <w:rPr>
            <w:noProof/>
            <w:webHidden/>
          </w:rPr>
          <w:tab/>
        </w:r>
        <w:r w:rsidR="00D23D9D">
          <w:rPr>
            <w:noProof/>
            <w:webHidden/>
          </w:rPr>
          <w:fldChar w:fldCharType="begin"/>
        </w:r>
        <w:r w:rsidR="00D23D9D">
          <w:rPr>
            <w:noProof/>
            <w:webHidden/>
          </w:rPr>
          <w:instrText xml:space="preserve"> PAGEREF _Toc445392258 \h </w:instrText>
        </w:r>
        <w:r w:rsidR="00D23D9D">
          <w:rPr>
            <w:noProof/>
            <w:webHidden/>
          </w:rPr>
        </w:r>
        <w:r w:rsidR="00D23D9D">
          <w:rPr>
            <w:noProof/>
            <w:webHidden/>
          </w:rPr>
          <w:fldChar w:fldCharType="separate"/>
        </w:r>
        <w:r w:rsidR="00D23D9D">
          <w:rPr>
            <w:noProof/>
            <w:webHidden/>
          </w:rPr>
          <w:t>13</w:t>
        </w:r>
        <w:r w:rsidR="00D23D9D">
          <w:rPr>
            <w:noProof/>
            <w:webHidden/>
          </w:rPr>
          <w:fldChar w:fldCharType="end"/>
        </w:r>
      </w:hyperlink>
    </w:p>
    <w:p w14:paraId="667D95AF" w14:textId="77777777" w:rsidR="00D23D9D" w:rsidRDefault="009452E5" w:rsidP="00D23D9D">
      <w:pPr>
        <w:pStyle w:val="11"/>
        <w:tabs>
          <w:tab w:val="right" w:leader="dot" w:pos="9628"/>
        </w:tabs>
        <w:rPr>
          <w:noProof/>
        </w:rPr>
      </w:pPr>
      <w:hyperlink w:anchor="_Toc445392259" w:history="1">
        <w:r w:rsidR="0003527A">
          <w:rPr>
            <w:rStyle w:val="a3"/>
            <w:rFonts w:hint="eastAsia"/>
            <w:noProof/>
          </w:rPr>
          <w:t>作业提交</w:t>
        </w:r>
        <w:r w:rsidR="00D23D9D">
          <w:rPr>
            <w:noProof/>
            <w:webHidden/>
          </w:rPr>
          <w:tab/>
        </w:r>
        <w:r w:rsidR="00D23D9D">
          <w:rPr>
            <w:noProof/>
            <w:webHidden/>
          </w:rPr>
          <w:fldChar w:fldCharType="begin"/>
        </w:r>
        <w:r w:rsidR="00D23D9D">
          <w:rPr>
            <w:noProof/>
            <w:webHidden/>
          </w:rPr>
          <w:instrText xml:space="preserve"> PAGEREF _Toc445392259 \h </w:instrText>
        </w:r>
        <w:r w:rsidR="00D23D9D">
          <w:rPr>
            <w:noProof/>
            <w:webHidden/>
          </w:rPr>
        </w:r>
        <w:r w:rsidR="00D23D9D">
          <w:rPr>
            <w:noProof/>
            <w:webHidden/>
          </w:rPr>
          <w:fldChar w:fldCharType="separate"/>
        </w:r>
        <w:r w:rsidR="00D23D9D">
          <w:rPr>
            <w:noProof/>
            <w:webHidden/>
          </w:rPr>
          <w:t>16</w:t>
        </w:r>
        <w:r w:rsidR="00D23D9D">
          <w:rPr>
            <w:noProof/>
            <w:webHidden/>
          </w:rPr>
          <w:fldChar w:fldCharType="end"/>
        </w:r>
      </w:hyperlink>
    </w:p>
    <w:p w14:paraId="7AE43AC7" w14:textId="77777777" w:rsidR="00D23D9D" w:rsidRDefault="009452E5" w:rsidP="00D23D9D">
      <w:pPr>
        <w:pStyle w:val="11"/>
        <w:tabs>
          <w:tab w:val="right" w:leader="dot" w:pos="9628"/>
        </w:tabs>
        <w:rPr>
          <w:noProof/>
        </w:rPr>
      </w:pPr>
      <w:hyperlink w:anchor="_Toc445392260" w:history="1">
        <w:r w:rsidR="0003527A">
          <w:rPr>
            <w:rStyle w:val="a3"/>
            <w:rFonts w:hint="eastAsia"/>
            <w:noProof/>
          </w:rPr>
          <w:t>成绩评估标准</w:t>
        </w:r>
        <w:r w:rsidR="00D23D9D">
          <w:rPr>
            <w:noProof/>
            <w:webHidden/>
          </w:rPr>
          <w:tab/>
        </w:r>
        <w:r w:rsidR="00D23D9D">
          <w:rPr>
            <w:noProof/>
            <w:webHidden/>
          </w:rPr>
          <w:fldChar w:fldCharType="begin"/>
        </w:r>
        <w:r w:rsidR="00D23D9D">
          <w:rPr>
            <w:noProof/>
            <w:webHidden/>
          </w:rPr>
          <w:instrText xml:space="preserve"> PAGEREF _Toc445392260 \h </w:instrText>
        </w:r>
        <w:r w:rsidR="00D23D9D">
          <w:rPr>
            <w:noProof/>
            <w:webHidden/>
          </w:rPr>
        </w:r>
        <w:r w:rsidR="00D23D9D">
          <w:rPr>
            <w:noProof/>
            <w:webHidden/>
          </w:rPr>
          <w:fldChar w:fldCharType="separate"/>
        </w:r>
        <w:r w:rsidR="00D23D9D">
          <w:rPr>
            <w:noProof/>
            <w:webHidden/>
          </w:rPr>
          <w:t>17</w:t>
        </w:r>
        <w:r w:rsidR="00D23D9D">
          <w:rPr>
            <w:noProof/>
            <w:webHidden/>
          </w:rPr>
          <w:fldChar w:fldCharType="end"/>
        </w:r>
      </w:hyperlink>
    </w:p>
    <w:p w14:paraId="20AFED30" w14:textId="77777777" w:rsidR="00D23D9D" w:rsidRDefault="009452E5" w:rsidP="00D23D9D">
      <w:pPr>
        <w:pStyle w:val="11"/>
        <w:tabs>
          <w:tab w:val="right" w:leader="dot" w:pos="9628"/>
        </w:tabs>
        <w:rPr>
          <w:noProof/>
        </w:rPr>
      </w:pPr>
      <w:hyperlink w:anchor="_Toc445392261" w:history="1">
        <w:r w:rsidR="000F2A48">
          <w:rPr>
            <w:rStyle w:val="a3"/>
            <w:rFonts w:hint="eastAsia"/>
            <w:noProof/>
          </w:rPr>
          <w:t>晋级到下一阶段的奖项</w:t>
        </w:r>
        <w:r w:rsidR="00D23D9D">
          <w:rPr>
            <w:noProof/>
            <w:webHidden/>
          </w:rPr>
          <w:tab/>
        </w:r>
        <w:r w:rsidR="00D23D9D">
          <w:rPr>
            <w:noProof/>
            <w:webHidden/>
          </w:rPr>
          <w:fldChar w:fldCharType="begin"/>
        </w:r>
        <w:r w:rsidR="00D23D9D">
          <w:rPr>
            <w:noProof/>
            <w:webHidden/>
          </w:rPr>
          <w:instrText xml:space="preserve"> PAGEREF _Toc445392261 \h </w:instrText>
        </w:r>
        <w:r w:rsidR="00D23D9D">
          <w:rPr>
            <w:noProof/>
            <w:webHidden/>
          </w:rPr>
        </w:r>
        <w:r w:rsidR="00D23D9D">
          <w:rPr>
            <w:noProof/>
            <w:webHidden/>
          </w:rPr>
          <w:fldChar w:fldCharType="separate"/>
        </w:r>
        <w:r w:rsidR="00D23D9D">
          <w:rPr>
            <w:noProof/>
            <w:webHidden/>
          </w:rPr>
          <w:t>17</w:t>
        </w:r>
        <w:r w:rsidR="00D23D9D">
          <w:rPr>
            <w:noProof/>
            <w:webHidden/>
          </w:rPr>
          <w:fldChar w:fldCharType="end"/>
        </w:r>
      </w:hyperlink>
    </w:p>
    <w:p w14:paraId="182B1EE2" w14:textId="77777777" w:rsidR="00D23D9D" w:rsidRDefault="009452E5" w:rsidP="00D23D9D">
      <w:pPr>
        <w:pStyle w:val="11"/>
        <w:tabs>
          <w:tab w:val="right" w:leader="dot" w:pos="9628"/>
        </w:tabs>
        <w:rPr>
          <w:noProof/>
        </w:rPr>
      </w:pPr>
      <w:hyperlink w:anchor="_Toc445392262" w:history="1">
        <w:r w:rsidR="0003527A">
          <w:rPr>
            <w:rStyle w:val="a3"/>
            <w:rFonts w:hint="eastAsia"/>
            <w:noProof/>
          </w:rPr>
          <w:t>挂科后果</w:t>
        </w:r>
        <w:r w:rsidR="00D23D9D">
          <w:rPr>
            <w:noProof/>
            <w:webHidden/>
          </w:rPr>
          <w:tab/>
        </w:r>
        <w:r w:rsidR="00D23D9D">
          <w:rPr>
            <w:noProof/>
            <w:webHidden/>
          </w:rPr>
          <w:fldChar w:fldCharType="begin"/>
        </w:r>
        <w:r w:rsidR="00D23D9D">
          <w:rPr>
            <w:noProof/>
            <w:webHidden/>
          </w:rPr>
          <w:instrText xml:space="preserve"> PAGEREF _Toc445392262 \h </w:instrText>
        </w:r>
        <w:r w:rsidR="00D23D9D">
          <w:rPr>
            <w:noProof/>
            <w:webHidden/>
          </w:rPr>
        </w:r>
        <w:r w:rsidR="00D23D9D">
          <w:rPr>
            <w:noProof/>
            <w:webHidden/>
          </w:rPr>
          <w:fldChar w:fldCharType="separate"/>
        </w:r>
        <w:r w:rsidR="00D23D9D">
          <w:rPr>
            <w:noProof/>
            <w:webHidden/>
          </w:rPr>
          <w:t>18</w:t>
        </w:r>
        <w:r w:rsidR="00D23D9D">
          <w:rPr>
            <w:noProof/>
            <w:webHidden/>
          </w:rPr>
          <w:fldChar w:fldCharType="end"/>
        </w:r>
      </w:hyperlink>
    </w:p>
    <w:p w14:paraId="494C92C7" w14:textId="77777777" w:rsidR="00D23D9D" w:rsidRDefault="009452E5" w:rsidP="00D23D9D">
      <w:pPr>
        <w:pStyle w:val="11"/>
        <w:tabs>
          <w:tab w:val="right" w:leader="dot" w:pos="9628"/>
        </w:tabs>
        <w:rPr>
          <w:noProof/>
        </w:rPr>
      </w:pPr>
      <w:hyperlink w:anchor="_Toc445392263" w:history="1">
        <w:r w:rsidR="0003527A">
          <w:rPr>
            <w:rStyle w:val="a3"/>
            <w:rFonts w:hint="eastAsia"/>
            <w:noProof/>
          </w:rPr>
          <w:t>补偿机制（仅适用于</w:t>
        </w:r>
        <w:r w:rsidR="0003527A">
          <w:rPr>
            <w:rStyle w:val="a3"/>
            <w:noProof/>
          </w:rPr>
          <w:t>SU</w:t>
        </w:r>
        <w:r w:rsidR="0003527A">
          <w:rPr>
            <w:rStyle w:val="a3"/>
            <w:rFonts w:hint="eastAsia"/>
            <w:noProof/>
          </w:rPr>
          <w:t>项目）</w:t>
        </w:r>
        <w:r w:rsidR="00D23D9D">
          <w:rPr>
            <w:noProof/>
            <w:webHidden/>
          </w:rPr>
          <w:tab/>
        </w:r>
        <w:r w:rsidR="00D23D9D">
          <w:rPr>
            <w:noProof/>
            <w:webHidden/>
          </w:rPr>
          <w:fldChar w:fldCharType="begin"/>
        </w:r>
        <w:r w:rsidR="00D23D9D">
          <w:rPr>
            <w:noProof/>
            <w:webHidden/>
          </w:rPr>
          <w:instrText xml:space="preserve"> PAGEREF _Toc445392263 \h </w:instrText>
        </w:r>
        <w:r w:rsidR="00D23D9D">
          <w:rPr>
            <w:noProof/>
            <w:webHidden/>
          </w:rPr>
        </w:r>
        <w:r w:rsidR="00D23D9D">
          <w:rPr>
            <w:noProof/>
            <w:webHidden/>
          </w:rPr>
          <w:fldChar w:fldCharType="separate"/>
        </w:r>
        <w:r w:rsidR="00D23D9D">
          <w:rPr>
            <w:noProof/>
            <w:webHidden/>
          </w:rPr>
          <w:t>19</w:t>
        </w:r>
        <w:r w:rsidR="00D23D9D">
          <w:rPr>
            <w:noProof/>
            <w:webHidden/>
          </w:rPr>
          <w:fldChar w:fldCharType="end"/>
        </w:r>
      </w:hyperlink>
    </w:p>
    <w:p w14:paraId="19A7AB7F" w14:textId="77777777" w:rsidR="00D23D9D" w:rsidRDefault="009452E5" w:rsidP="00D23D9D">
      <w:pPr>
        <w:pStyle w:val="11"/>
        <w:tabs>
          <w:tab w:val="right" w:leader="dot" w:pos="9628"/>
        </w:tabs>
        <w:rPr>
          <w:noProof/>
        </w:rPr>
      </w:pPr>
      <w:hyperlink w:anchor="_Toc445392264" w:history="1">
        <w:r w:rsidR="0003527A">
          <w:rPr>
            <w:rStyle w:val="a3"/>
            <w:rFonts w:hint="eastAsia"/>
            <w:noProof/>
          </w:rPr>
          <w:t>学术不端行为</w:t>
        </w:r>
        <w:r w:rsidR="00D23D9D">
          <w:rPr>
            <w:noProof/>
            <w:webHidden/>
          </w:rPr>
          <w:tab/>
        </w:r>
        <w:r w:rsidR="00D23D9D">
          <w:rPr>
            <w:noProof/>
            <w:webHidden/>
          </w:rPr>
          <w:fldChar w:fldCharType="begin"/>
        </w:r>
        <w:r w:rsidR="00D23D9D">
          <w:rPr>
            <w:noProof/>
            <w:webHidden/>
          </w:rPr>
          <w:instrText xml:space="preserve"> PAGEREF _Toc445392264 \h </w:instrText>
        </w:r>
        <w:r w:rsidR="00D23D9D">
          <w:rPr>
            <w:noProof/>
            <w:webHidden/>
          </w:rPr>
        </w:r>
        <w:r w:rsidR="00D23D9D">
          <w:rPr>
            <w:noProof/>
            <w:webHidden/>
          </w:rPr>
          <w:fldChar w:fldCharType="separate"/>
        </w:r>
        <w:r w:rsidR="00D23D9D">
          <w:rPr>
            <w:noProof/>
            <w:webHidden/>
          </w:rPr>
          <w:t>20</w:t>
        </w:r>
        <w:r w:rsidR="00D23D9D">
          <w:rPr>
            <w:noProof/>
            <w:webHidden/>
          </w:rPr>
          <w:fldChar w:fldCharType="end"/>
        </w:r>
      </w:hyperlink>
    </w:p>
    <w:p w14:paraId="506ADA63" w14:textId="77777777" w:rsidR="00D23D9D" w:rsidRDefault="009452E5" w:rsidP="00D23D9D">
      <w:pPr>
        <w:pStyle w:val="11"/>
        <w:tabs>
          <w:tab w:val="right" w:leader="dot" w:pos="9628"/>
        </w:tabs>
        <w:rPr>
          <w:noProof/>
        </w:rPr>
      </w:pPr>
      <w:hyperlink w:anchor="_Toc445392265" w:history="1">
        <w:r w:rsidR="0003527A">
          <w:rPr>
            <w:rStyle w:val="a3"/>
            <w:rFonts w:hint="eastAsia"/>
            <w:noProof/>
          </w:rPr>
          <w:t>特殊情况</w:t>
        </w:r>
        <w:r w:rsidR="00D23D9D">
          <w:rPr>
            <w:noProof/>
            <w:webHidden/>
          </w:rPr>
          <w:tab/>
        </w:r>
        <w:r w:rsidR="00D23D9D">
          <w:rPr>
            <w:noProof/>
            <w:webHidden/>
          </w:rPr>
          <w:fldChar w:fldCharType="begin"/>
        </w:r>
        <w:r w:rsidR="00D23D9D">
          <w:rPr>
            <w:noProof/>
            <w:webHidden/>
          </w:rPr>
          <w:instrText xml:space="preserve"> PAGEREF _Toc445392265 \h </w:instrText>
        </w:r>
        <w:r w:rsidR="00D23D9D">
          <w:rPr>
            <w:noProof/>
            <w:webHidden/>
          </w:rPr>
        </w:r>
        <w:r w:rsidR="00D23D9D">
          <w:rPr>
            <w:noProof/>
            <w:webHidden/>
          </w:rPr>
          <w:fldChar w:fldCharType="separate"/>
        </w:r>
        <w:r w:rsidR="00D23D9D">
          <w:rPr>
            <w:noProof/>
            <w:webHidden/>
          </w:rPr>
          <w:t>21</w:t>
        </w:r>
        <w:r w:rsidR="00D23D9D">
          <w:rPr>
            <w:noProof/>
            <w:webHidden/>
          </w:rPr>
          <w:fldChar w:fldCharType="end"/>
        </w:r>
      </w:hyperlink>
    </w:p>
    <w:p w14:paraId="2E48EB19" w14:textId="77777777" w:rsidR="00D23D9D" w:rsidRDefault="009452E5" w:rsidP="00D23D9D">
      <w:pPr>
        <w:pStyle w:val="11"/>
        <w:tabs>
          <w:tab w:val="right" w:leader="dot" w:pos="9628"/>
        </w:tabs>
        <w:rPr>
          <w:noProof/>
        </w:rPr>
      </w:pPr>
      <w:hyperlink w:anchor="_Toc445392266" w:history="1">
        <w:r w:rsidR="0003527A">
          <w:rPr>
            <w:rStyle w:val="a3"/>
            <w:rFonts w:hint="eastAsia"/>
            <w:noProof/>
          </w:rPr>
          <w:t>等级计算方法</w:t>
        </w:r>
        <w:r w:rsidR="00D23D9D">
          <w:rPr>
            <w:noProof/>
            <w:webHidden/>
          </w:rPr>
          <w:tab/>
        </w:r>
        <w:r w:rsidR="00D23D9D">
          <w:rPr>
            <w:noProof/>
            <w:webHidden/>
          </w:rPr>
          <w:fldChar w:fldCharType="begin"/>
        </w:r>
        <w:r w:rsidR="00D23D9D">
          <w:rPr>
            <w:noProof/>
            <w:webHidden/>
          </w:rPr>
          <w:instrText xml:space="preserve"> PAGEREF _Toc445392266 \h </w:instrText>
        </w:r>
        <w:r w:rsidR="00D23D9D">
          <w:rPr>
            <w:noProof/>
            <w:webHidden/>
          </w:rPr>
        </w:r>
        <w:r w:rsidR="00D23D9D">
          <w:rPr>
            <w:noProof/>
            <w:webHidden/>
          </w:rPr>
          <w:fldChar w:fldCharType="separate"/>
        </w:r>
        <w:r w:rsidR="00D23D9D">
          <w:rPr>
            <w:noProof/>
            <w:webHidden/>
          </w:rPr>
          <w:t>23</w:t>
        </w:r>
        <w:r w:rsidR="00D23D9D">
          <w:rPr>
            <w:noProof/>
            <w:webHidden/>
          </w:rPr>
          <w:fldChar w:fldCharType="end"/>
        </w:r>
      </w:hyperlink>
    </w:p>
    <w:p w14:paraId="3E6FDD79" w14:textId="77777777" w:rsidR="00D23D9D" w:rsidRDefault="009452E5" w:rsidP="00D23D9D">
      <w:pPr>
        <w:pStyle w:val="11"/>
        <w:tabs>
          <w:tab w:val="right" w:leader="dot" w:pos="9628"/>
        </w:tabs>
        <w:rPr>
          <w:noProof/>
        </w:rPr>
      </w:pPr>
      <w:hyperlink w:anchor="_Toc445392267" w:history="1">
        <w:r w:rsidR="00203E7E">
          <w:rPr>
            <w:rStyle w:val="a3"/>
            <w:rFonts w:hint="eastAsia"/>
            <w:noProof/>
          </w:rPr>
          <w:t>资源室与独墅湖图书馆</w:t>
        </w:r>
        <w:r w:rsidR="00D23D9D">
          <w:rPr>
            <w:noProof/>
            <w:webHidden/>
          </w:rPr>
          <w:tab/>
        </w:r>
        <w:r w:rsidR="00D23D9D">
          <w:rPr>
            <w:noProof/>
            <w:webHidden/>
          </w:rPr>
          <w:fldChar w:fldCharType="begin"/>
        </w:r>
        <w:r w:rsidR="00D23D9D">
          <w:rPr>
            <w:noProof/>
            <w:webHidden/>
          </w:rPr>
          <w:instrText xml:space="preserve"> PAGEREF _Toc445392267 \h </w:instrText>
        </w:r>
        <w:r w:rsidR="00D23D9D">
          <w:rPr>
            <w:noProof/>
            <w:webHidden/>
          </w:rPr>
        </w:r>
        <w:r w:rsidR="00D23D9D">
          <w:rPr>
            <w:noProof/>
            <w:webHidden/>
          </w:rPr>
          <w:fldChar w:fldCharType="separate"/>
        </w:r>
        <w:r w:rsidR="00D23D9D">
          <w:rPr>
            <w:noProof/>
            <w:webHidden/>
          </w:rPr>
          <w:t>26</w:t>
        </w:r>
        <w:r w:rsidR="00D23D9D">
          <w:rPr>
            <w:noProof/>
            <w:webHidden/>
          </w:rPr>
          <w:fldChar w:fldCharType="end"/>
        </w:r>
      </w:hyperlink>
    </w:p>
    <w:p w14:paraId="6490380E" w14:textId="77777777" w:rsidR="00D23D9D" w:rsidRDefault="009452E5" w:rsidP="00D23D9D">
      <w:pPr>
        <w:pStyle w:val="11"/>
        <w:tabs>
          <w:tab w:val="right" w:leader="dot" w:pos="9628"/>
        </w:tabs>
        <w:rPr>
          <w:noProof/>
        </w:rPr>
      </w:pPr>
      <w:hyperlink w:anchor="_Toc445392268" w:history="1">
        <w:r w:rsidR="008452E3">
          <w:rPr>
            <w:rStyle w:val="a3"/>
            <w:rFonts w:hint="eastAsia"/>
            <w:noProof/>
          </w:rPr>
          <w:t>学生社团执行委员会（</w:t>
        </w:r>
        <w:r w:rsidR="008452E3">
          <w:rPr>
            <w:rStyle w:val="a3"/>
            <w:noProof/>
          </w:rPr>
          <w:t>SCEC</w:t>
        </w:r>
        <w:r w:rsidR="008452E3">
          <w:rPr>
            <w:rStyle w:val="a3"/>
            <w:rFonts w:hint="eastAsia"/>
            <w:noProof/>
          </w:rPr>
          <w:t>）</w:t>
        </w:r>
        <w:r w:rsidR="00D23D9D">
          <w:rPr>
            <w:noProof/>
            <w:webHidden/>
          </w:rPr>
          <w:tab/>
        </w:r>
        <w:r w:rsidR="00D23D9D">
          <w:rPr>
            <w:noProof/>
            <w:webHidden/>
          </w:rPr>
          <w:fldChar w:fldCharType="begin"/>
        </w:r>
        <w:r w:rsidR="00D23D9D">
          <w:rPr>
            <w:noProof/>
            <w:webHidden/>
          </w:rPr>
          <w:instrText xml:space="preserve"> PAGEREF _Toc445392268 \h </w:instrText>
        </w:r>
        <w:r w:rsidR="00D23D9D">
          <w:rPr>
            <w:noProof/>
            <w:webHidden/>
          </w:rPr>
        </w:r>
        <w:r w:rsidR="00D23D9D">
          <w:rPr>
            <w:noProof/>
            <w:webHidden/>
          </w:rPr>
          <w:fldChar w:fldCharType="separate"/>
        </w:r>
        <w:r w:rsidR="00D23D9D">
          <w:rPr>
            <w:noProof/>
            <w:webHidden/>
          </w:rPr>
          <w:t>27</w:t>
        </w:r>
        <w:r w:rsidR="00D23D9D">
          <w:rPr>
            <w:noProof/>
            <w:webHidden/>
          </w:rPr>
          <w:fldChar w:fldCharType="end"/>
        </w:r>
      </w:hyperlink>
    </w:p>
    <w:p w14:paraId="0BC36DC5" w14:textId="77777777" w:rsidR="00D23D9D" w:rsidRDefault="009452E5" w:rsidP="00D23D9D">
      <w:pPr>
        <w:pStyle w:val="11"/>
        <w:tabs>
          <w:tab w:val="right" w:leader="dot" w:pos="9628"/>
        </w:tabs>
        <w:rPr>
          <w:noProof/>
        </w:rPr>
      </w:pPr>
      <w:hyperlink w:anchor="_Toc445392269" w:history="1">
        <w:r w:rsidR="00203E7E">
          <w:rPr>
            <w:rStyle w:val="a3"/>
            <w:rFonts w:hint="eastAsia"/>
            <w:noProof/>
          </w:rPr>
          <w:t>住宿</w:t>
        </w:r>
        <w:r w:rsidR="00D23D9D">
          <w:rPr>
            <w:noProof/>
            <w:webHidden/>
          </w:rPr>
          <w:tab/>
        </w:r>
        <w:r w:rsidR="00D23D9D">
          <w:rPr>
            <w:noProof/>
            <w:webHidden/>
          </w:rPr>
          <w:fldChar w:fldCharType="begin"/>
        </w:r>
        <w:r w:rsidR="00D23D9D">
          <w:rPr>
            <w:noProof/>
            <w:webHidden/>
          </w:rPr>
          <w:instrText xml:space="preserve"> PAGEREF _Toc445392269 \h </w:instrText>
        </w:r>
        <w:r w:rsidR="00D23D9D">
          <w:rPr>
            <w:noProof/>
            <w:webHidden/>
          </w:rPr>
        </w:r>
        <w:r w:rsidR="00D23D9D">
          <w:rPr>
            <w:noProof/>
            <w:webHidden/>
          </w:rPr>
          <w:fldChar w:fldCharType="separate"/>
        </w:r>
        <w:r w:rsidR="00D23D9D">
          <w:rPr>
            <w:noProof/>
            <w:webHidden/>
          </w:rPr>
          <w:t>31</w:t>
        </w:r>
        <w:r w:rsidR="00D23D9D">
          <w:rPr>
            <w:noProof/>
            <w:webHidden/>
          </w:rPr>
          <w:fldChar w:fldCharType="end"/>
        </w:r>
      </w:hyperlink>
    </w:p>
    <w:p w14:paraId="6356DBA2" w14:textId="77777777" w:rsidR="00D23D9D" w:rsidRDefault="009452E5" w:rsidP="00D23D9D">
      <w:pPr>
        <w:pStyle w:val="11"/>
        <w:tabs>
          <w:tab w:val="right" w:leader="dot" w:pos="9628"/>
        </w:tabs>
        <w:rPr>
          <w:noProof/>
        </w:rPr>
      </w:pPr>
      <w:hyperlink w:anchor="_Toc445392270" w:history="1">
        <w:r w:rsidR="00203E7E">
          <w:rPr>
            <w:rStyle w:val="a3"/>
            <w:rFonts w:hint="eastAsia"/>
            <w:noProof/>
          </w:rPr>
          <w:t>健康保险</w:t>
        </w:r>
        <w:r w:rsidR="00D23D9D">
          <w:rPr>
            <w:noProof/>
            <w:webHidden/>
          </w:rPr>
          <w:tab/>
        </w:r>
        <w:r w:rsidR="00D23D9D">
          <w:rPr>
            <w:noProof/>
            <w:webHidden/>
          </w:rPr>
          <w:fldChar w:fldCharType="begin"/>
        </w:r>
        <w:r w:rsidR="00D23D9D">
          <w:rPr>
            <w:noProof/>
            <w:webHidden/>
          </w:rPr>
          <w:instrText xml:space="preserve"> PAGEREF _Toc445392270 \h </w:instrText>
        </w:r>
        <w:r w:rsidR="00D23D9D">
          <w:rPr>
            <w:noProof/>
            <w:webHidden/>
          </w:rPr>
        </w:r>
        <w:r w:rsidR="00D23D9D">
          <w:rPr>
            <w:noProof/>
            <w:webHidden/>
          </w:rPr>
          <w:fldChar w:fldCharType="separate"/>
        </w:r>
        <w:r w:rsidR="00D23D9D">
          <w:rPr>
            <w:noProof/>
            <w:webHidden/>
          </w:rPr>
          <w:t>33</w:t>
        </w:r>
        <w:r w:rsidR="00D23D9D">
          <w:rPr>
            <w:noProof/>
            <w:webHidden/>
          </w:rPr>
          <w:fldChar w:fldCharType="end"/>
        </w:r>
      </w:hyperlink>
    </w:p>
    <w:p w14:paraId="1634B11E" w14:textId="77777777" w:rsidR="00D23D9D" w:rsidRDefault="009452E5" w:rsidP="00D23D9D">
      <w:pPr>
        <w:pStyle w:val="11"/>
        <w:tabs>
          <w:tab w:val="right" w:leader="dot" w:pos="9628"/>
        </w:tabs>
        <w:rPr>
          <w:noProof/>
        </w:rPr>
      </w:pPr>
      <w:hyperlink w:anchor="_Toc445392271" w:history="1">
        <w:r w:rsidR="00203E7E">
          <w:rPr>
            <w:rStyle w:val="a3"/>
            <w:rFonts w:hint="eastAsia"/>
            <w:noProof/>
          </w:rPr>
          <w:t>签证与居留许可（仅限外国留学生）</w:t>
        </w:r>
        <w:r w:rsidR="00D23D9D">
          <w:rPr>
            <w:noProof/>
            <w:webHidden/>
          </w:rPr>
          <w:tab/>
        </w:r>
        <w:r w:rsidR="00D23D9D">
          <w:rPr>
            <w:noProof/>
            <w:webHidden/>
          </w:rPr>
          <w:fldChar w:fldCharType="begin"/>
        </w:r>
        <w:r w:rsidR="00D23D9D">
          <w:rPr>
            <w:noProof/>
            <w:webHidden/>
          </w:rPr>
          <w:instrText xml:space="preserve"> PAGEREF _Toc445392271 \h </w:instrText>
        </w:r>
        <w:r w:rsidR="00D23D9D">
          <w:rPr>
            <w:noProof/>
            <w:webHidden/>
          </w:rPr>
        </w:r>
        <w:r w:rsidR="00D23D9D">
          <w:rPr>
            <w:noProof/>
            <w:webHidden/>
          </w:rPr>
          <w:fldChar w:fldCharType="separate"/>
        </w:r>
        <w:r w:rsidR="00D23D9D">
          <w:rPr>
            <w:noProof/>
            <w:webHidden/>
          </w:rPr>
          <w:t>34</w:t>
        </w:r>
        <w:r w:rsidR="00D23D9D">
          <w:rPr>
            <w:noProof/>
            <w:webHidden/>
          </w:rPr>
          <w:fldChar w:fldCharType="end"/>
        </w:r>
      </w:hyperlink>
    </w:p>
    <w:p w14:paraId="7E7B8883" w14:textId="77777777" w:rsidR="00D23D9D" w:rsidRDefault="009452E5" w:rsidP="00D23D9D">
      <w:pPr>
        <w:pStyle w:val="11"/>
        <w:tabs>
          <w:tab w:val="right" w:leader="dot" w:pos="9628"/>
        </w:tabs>
        <w:rPr>
          <w:noProof/>
        </w:rPr>
      </w:pPr>
      <w:hyperlink w:anchor="_Toc445392272" w:history="1">
        <w:r w:rsidR="00203E7E">
          <w:rPr>
            <w:rStyle w:val="a3"/>
            <w:rFonts w:hint="eastAsia"/>
            <w:noProof/>
          </w:rPr>
          <w:t>附录</w:t>
        </w:r>
        <w:r w:rsidR="00D23D9D">
          <w:rPr>
            <w:noProof/>
            <w:webHidden/>
          </w:rPr>
          <w:tab/>
        </w:r>
        <w:r w:rsidR="00D23D9D">
          <w:rPr>
            <w:noProof/>
            <w:webHidden/>
          </w:rPr>
          <w:fldChar w:fldCharType="begin"/>
        </w:r>
        <w:r w:rsidR="00D23D9D">
          <w:rPr>
            <w:noProof/>
            <w:webHidden/>
          </w:rPr>
          <w:instrText xml:space="preserve"> PAGEREF _Toc445392272 \h </w:instrText>
        </w:r>
        <w:r w:rsidR="00D23D9D">
          <w:rPr>
            <w:noProof/>
            <w:webHidden/>
          </w:rPr>
        </w:r>
        <w:r w:rsidR="00D23D9D">
          <w:rPr>
            <w:noProof/>
            <w:webHidden/>
          </w:rPr>
          <w:fldChar w:fldCharType="separate"/>
        </w:r>
        <w:r w:rsidR="00D23D9D">
          <w:rPr>
            <w:noProof/>
            <w:webHidden/>
          </w:rPr>
          <w:t>34</w:t>
        </w:r>
        <w:r w:rsidR="00D23D9D">
          <w:rPr>
            <w:noProof/>
            <w:webHidden/>
          </w:rPr>
          <w:fldChar w:fldCharType="end"/>
        </w:r>
      </w:hyperlink>
    </w:p>
    <w:p w14:paraId="643107C4" w14:textId="77777777" w:rsidR="00D23D9D" w:rsidRPr="00F93FB9" w:rsidRDefault="00D23D9D" w:rsidP="00D23D9D">
      <w:pPr>
        <w:rPr>
          <w:sz w:val="24"/>
          <w:szCs w:val="24"/>
        </w:rPr>
      </w:pPr>
      <w:r w:rsidRPr="00F93FB9">
        <w:rPr>
          <w:sz w:val="24"/>
          <w:szCs w:val="24"/>
        </w:rPr>
        <w:fldChar w:fldCharType="end"/>
      </w:r>
    </w:p>
    <w:p w14:paraId="4803E5E9" w14:textId="77777777" w:rsidR="00D23D9D" w:rsidRPr="00F93FB9" w:rsidRDefault="00D23D9D" w:rsidP="00D23D9D">
      <w:pPr>
        <w:rPr>
          <w:sz w:val="24"/>
          <w:szCs w:val="24"/>
        </w:rPr>
      </w:pPr>
    </w:p>
    <w:p w14:paraId="5897F136" w14:textId="77777777" w:rsidR="00D23D9D" w:rsidRPr="00F93FB9" w:rsidRDefault="00D23D9D" w:rsidP="00D23D9D">
      <w:pPr>
        <w:pStyle w:val="Default"/>
        <w:rPr>
          <w:rFonts w:asciiTheme="minorHAnsi" w:hAnsiTheme="minorHAnsi"/>
          <w:color w:val="auto"/>
        </w:rPr>
      </w:pPr>
      <w:bookmarkStart w:id="0" w:name="_GoBack"/>
      <w:bookmarkEnd w:id="0"/>
      <w:r w:rsidRPr="00F93FB9">
        <w:rPr>
          <w:rFonts w:asciiTheme="minorHAnsi" w:hAnsiTheme="minorHAnsi"/>
          <w:color w:val="auto"/>
        </w:rPr>
        <w:t xml:space="preserve">The General Regulations for Students are made by the Academic Board of GIST-SU and shall take effect from 14 March 2016. The Regulations should be read in conjunction with the University’s </w:t>
      </w:r>
      <w:r>
        <w:rPr>
          <w:rFonts w:asciiTheme="minorHAnsi" w:hAnsiTheme="minorHAnsi"/>
          <w:color w:val="auto"/>
        </w:rPr>
        <w:t>Regulations for Academic Awards at</w:t>
      </w:r>
      <w:r>
        <w:rPr>
          <w:rFonts w:asciiTheme="minorHAnsi" w:hAnsiTheme="minorHAnsi"/>
          <w:color w:val="auto"/>
        </w:rPr>
        <w:br/>
      </w:r>
      <w:hyperlink r:id="rId9" w:anchor="academicawdregs" w:history="1">
        <w:r w:rsidRPr="00F93FB9">
          <w:rPr>
            <w:rFonts w:asciiTheme="minorHAnsi" w:hAnsiTheme="minorHAnsi"/>
            <w:color w:val="0000FF"/>
          </w:rPr>
          <w:t>http://www.staffs.ac.uk/legal/policies/index.jsp#academicawdregs</w:t>
        </w:r>
      </w:hyperlink>
      <w:r w:rsidRPr="00F93FB9">
        <w:rPr>
          <w:rFonts w:asciiTheme="minorHAnsi" w:hAnsiTheme="minorHAnsi"/>
          <w:color w:val="auto"/>
        </w:rPr>
        <w:t xml:space="preserve"> </w:t>
      </w:r>
    </w:p>
    <w:p w14:paraId="580D8F17" w14:textId="77777777" w:rsidR="00D23D9D" w:rsidRPr="00F93FB9" w:rsidRDefault="00D23D9D" w:rsidP="00D23D9D">
      <w:pPr>
        <w:pStyle w:val="Default"/>
        <w:rPr>
          <w:rFonts w:asciiTheme="minorHAnsi" w:hAnsiTheme="minorHAnsi"/>
          <w:color w:val="auto"/>
        </w:rPr>
      </w:pPr>
    </w:p>
    <w:p w14:paraId="1B374378" w14:textId="77777777" w:rsidR="00D23D9D" w:rsidRPr="00F93FB9" w:rsidRDefault="00D23D9D" w:rsidP="00D23D9D">
      <w:pPr>
        <w:pStyle w:val="Default"/>
        <w:jc w:val="both"/>
        <w:rPr>
          <w:rFonts w:asciiTheme="minorHAnsi" w:hAnsiTheme="minorHAnsi"/>
          <w:color w:val="auto"/>
        </w:rPr>
      </w:pPr>
      <w:r w:rsidRPr="00F93FB9">
        <w:rPr>
          <w:rFonts w:asciiTheme="minorHAnsi" w:hAnsiTheme="minorHAnsi"/>
          <w:color w:val="auto"/>
        </w:rPr>
        <w:t xml:space="preserve">When you first register with the College, you will be given a </w:t>
      </w:r>
      <w:proofErr w:type="spellStart"/>
      <w:r w:rsidRPr="00F93FB9">
        <w:rPr>
          <w:rFonts w:asciiTheme="minorHAnsi" w:hAnsiTheme="minorHAnsi"/>
          <w:color w:val="auto"/>
        </w:rPr>
        <w:t>SeED</w:t>
      </w:r>
      <w:proofErr w:type="spellEnd"/>
      <w:r w:rsidRPr="00F93FB9">
        <w:rPr>
          <w:rFonts w:asciiTheme="minorHAnsi" w:hAnsiTheme="minorHAnsi"/>
          <w:color w:val="auto"/>
        </w:rPr>
        <w:t xml:space="preserve"> account and required to provide </w:t>
      </w:r>
      <w:r>
        <w:rPr>
          <w:rFonts w:asciiTheme="minorHAnsi" w:hAnsiTheme="minorHAnsi"/>
          <w:color w:val="auto"/>
        </w:rPr>
        <w:t xml:space="preserve">an </w:t>
      </w:r>
      <w:r w:rsidRPr="00F93FB9">
        <w:rPr>
          <w:rFonts w:asciiTheme="minorHAnsi" w:hAnsiTheme="minorHAnsi"/>
          <w:color w:val="auto"/>
        </w:rPr>
        <w:t xml:space="preserve">email address. </w:t>
      </w:r>
      <w:r>
        <w:rPr>
          <w:rFonts w:asciiTheme="minorHAnsi" w:hAnsiTheme="minorHAnsi"/>
          <w:b/>
          <w:bCs/>
          <w:color w:val="auto"/>
        </w:rPr>
        <w:t xml:space="preserve">The University will use </w:t>
      </w:r>
      <w:proofErr w:type="spellStart"/>
      <w:r w:rsidRPr="00F93FB9">
        <w:rPr>
          <w:rFonts w:asciiTheme="minorHAnsi" w:hAnsiTheme="minorHAnsi"/>
          <w:b/>
          <w:bCs/>
          <w:color w:val="auto"/>
        </w:rPr>
        <w:t>SeED</w:t>
      </w:r>
      <w:proofErr w:type="spellEnd"/>
      <w:r w:rsidRPr="00F93FB9">
        <w:rPr>
          <w:rFonts w:asciiTheme="minorHAnsi" w:hAnsiTheme="minorHAnsi"/>
          <w:b/>
          <w:bCs/>
          <w:color w:val="auto"/>
        </w:rPr>
        <w:t xml:space="preserve"> to post notices for all students. All invoices, reminder letters and statements will be sent to the email account you provided. It is your responsibility to check your e-mail and </w:t>
      </w:r>
      <w:proofErr w:type="spellStart"/>
      <w:r w:rsidRPr="00F93FB9">
        <w:rPr>
          <w:rFonts w:asciiTheme="minorHAnsi" w:hAnsiTheme="minorHAnsi"/>
          <w:b/>
          <w:bCs/>
          <w:color w:val="auto"/>
        </w:rPr>
        <w:t>S</w:t>
      </w:r>
      <w:r w:rsidRPr="00F93FB9">
        <w:rPr>
          <w:rFonts w:asciiTheme="minorHAnsi" w:hAnsiTheme="minorHAnsi" w:hint="eastAsia"/>
          <w:b/>
          <w:bCs/>
          <w:color w:val="auto"/>
        </w:rPr>
        <w:t>eED</w:t>
      </w:r>
      <w:proofErr w:type="spellEnd"/>
      <w:r w:rsidRPr="00F93FB9">
        <w:rPr>
          <w:rFonts w:asciiTheme="minorHAnsi" w:hAnsiTheme="minorHAnsi"/>
          <w:b/>
          <w:bCs/>
          <w:color w:val="auto"/>
        </w:rPr>
        <w:t xml:space="preserve"> daily</w:t>
      </w:r>
      <w:r>
        <w:rPr>
          <w:rFonts w:asciiTheme="minorHAnsi" w:hAnsiTheme="minorHAnsi"/>
          <w:b/>
          <w:bCs/>
          <w:color w:val="auto"/>
        </w:rPr>
        <w:t xml:space="preserve"> and </w:t>
      </w:r>
      <w:r w:rsidRPr="00F93FB9">
        <w:rPr>
          <w:rFonts w:asciiTheme="minorHAnsi" w:hAnsiTheme="minorHAnsi"/>
          <w:b/>
          <w:bCs/>
          <w:color w:val="auto"/>
        </w:rPr>
        <w:t>delete old emai</w:t>
      </w:r>
      <w:r>
        <w:rPr>
          <w:rFonts w:asciiTheme="minorHAnsi" w:hAnsiTheme="minorHAnsi"/>
          <w:b/>
          <w:bCs/>
          <w:color w:val="auto"/>
        </w:rPr>
        <w:t xml:space="preserve">l messages on a regular basis. </w:t>
      </w:r>
      <w:r w:rsidRPr="00F93FB9">
        <w:rPr>
          <w:rFonts w:asciiTheme="minorHAnsi" w:hAnsiTheme="minorHAnsi"/>
          <w:b/>
          <w:bCs/>
          <w:color w:val="auto"/>
        </w:rPr>
        <w:t xml:space="preserve">Failure to do so may result in you being unable to access important messages. </w:t>
      </w:r>
      <w:r w:rsidRPr="00F93FB9">
        <w:rPr>
          <w:rFonts w:asciiTheme="minorHAnsi" w:hAnsiTheme="minorHAnsi"/>
          <w:color w:val="auto"/>
        </w:rPr>
        <w:t xml:space="preserve">If you are on placement you should arrange to check your e-mail at least once per week. Failure on your part to do so will not constitute grounds for appeal or complaint. </w:t>
      </w:r>
    </w:p>
    <w:p w14:paraId="32240B77" w14:textId="77777777" w:rsidR="00A9246A" w:rsidRPr="00504DF9" w:rsidRDefault="00A9246A" w:rsidP="00256445">
      <w:pPr>
        <w:widowControl/>
        <w:jc w:val="center"/>
        <w:rPr>
          <w:sz w:val="60"/>
          <w:szCs w:val="60"/>
        </w:rPr>
      </w:pPr>
      <w:r w:rsidRPr="00504DF9">
        <w:rPr>
          <w:sz w:val="60"/>
          <w:szCs w:val="60"/>
        </w:rPr>
        <w:br w:type="page"/>
      </w:r>
    </w:p>
    <w:p w14:paraId="2BD8A8E7" w14:textId="77777777" w:rsidR="00A9246A" w:rsidRPr="00F93FB9" w:rsidRDefault="00256445" w:rsidP="00256445">
      <w:pPr>
        <w:jc w:val="center"/>
        <w:rPr>
          <w:b/>
          <w:sz w:val="24"/>
          <w:szCs w:val="24"/>
        </w:rPr>
      </w:pPr>
      <w:r w:rsidRPr="00504DF9">
        <w:rPr>
          <w:b/>
          <w:sz w:val="48"/>
          <w:szCs w:val="48"/>
        </w:rPr>
        <w:lastRenderedPageBreak/>
        <w:t>Content</w:t>
      </w:r>
    </w:p>
    <w:p w14:paraId="31D46323" w14:textId="77777777" w:rsidR="005A6A7B" w:rsidRDefault="00F67426">
      <w:pPr>
        <w:pStyle w:val="11"/>
        <w:tabs>
          <w:tab w:val="right" w:leader="dot" w:pos="9628"/>
        </w:tabs>
        <w:rPr>
          <w:noProof/>
        </w:rPr>
      </w:pPr>
      <w:r w:rsidRPr="00F93FB9">
        <w:rPr>
          <w:sz w:val="24"/>
          <w:szCs w:val="24"/>
        </w:rPr>
        <w:fldChar w:fldCharType="begin"/>
      </w:r>
      <w:r w:rsidR="00256445" w:rsidRPr="00F93FB9">
        <w:rPr>
          <w:sz w:val="24"/>
          <w:szCs w:val="24"/>
        </w:rPr>
        <w:instrText xml:space="preserve"> TOC \o "1-1" \h \z \u </w:instrText>
      </w:r>
      <w:r w:rsidRPr="00F93FB9">
        <w:rPr>
          <w:sz w:val="24"/>
          <w:szCs w:val="24"/>
        </w:rPr>
        <w:fldChar w:fldCharType="separate"/>
      </w:r>
      <w:hyperlink w:anchor="_Toc445392251" w:history="1">
        <w:r w:rsidR="005A6A7B" w:rsidRPr="00723DF2">
          <w:rPr>
            <w:rStyle w:val="a3"/>
            <w:noProof/>
          </w:rPr>
          <w:t>Attendance and Absence</w:t>
        </w:r>
        <w:r w:rsidR="005A6A7B">
          <w:rPr>
            <w:noProof/>
            <w:webHidden/>
          </w:rPr>
          <w:tab/>
        </w:r>
        <w:r>
          <w:rPr>
            <w:noProof/>
            <w:webHidden/>
          </w:rPr>
          <w:fldChar w:fldCharType="begin"/>
        </w:r>
        <w:r w:rsidR="005A6A7B">
          <w:rPr>
            <w:noProof/>
            <w:webHidden/>
          </w:rPr>
          <w:instrText xml:space="preserve"> PAGEREF _Toc445392251 \h </w:instrText>
        </w:r>
        <w:r>
          <w:rPr>
            <w:noProof/>
            <w:webHidden/>
          </w:rPr>
        </w:r>
        <w:r>
          <w:rPr>
            <w:noProof/>
            <w:webHidden/>
          </w:rPr>
          <w:fldChar w:fldCharType="separate"/>
        </w:r>
        <w:r w:rsidR="00005838">
          <w:rPr>
            <w:noProof/>
            <w:webHidden/>
          </w:rPr>
          <w:t>3</w:t>
        </w:r>
        <w:r>
          <w:rPr>
            <w:noProof/>
            <w:webHidden/>
          </w:rPr>
          <w:fldChar w:fldCharType="end"/>
        </w:r>
      </w:hyperlink>
    </w:p>
    <w:p w14:paraId="3BEBF88D" w14:textId="77777777" w:rsidR="005A6A7B" w:rsidRDefault="009452E5">
      <w:pPr>
        <w:pStyle w:val="11"/>
        <w:tabs>
          <w:tab w:val="right" w:leader="dot" w:pos="9628"/>
        </w:tabs>
        <w:rPr>
          <w:noProof/>
        </w:rPr>
      </w:pPr>
      <w:hyperlink w:anchor="_Toc445392252" w:history="1">
        <w:r w:rsidR="005A6A7B" w:rsidRPr="00723DF2">
          <w:rPr>
            <w:rStyle w:val="a3"/>
            <w:noProof/>
          </w:rPr>
          <w:t>Awards, Examination and Assessment</w:t>
        </w:r>
        <w:r w:rsidR="005A6A7B">
          <w:rPr>
            <w:noProof/>
            <w:webHidden/>
          </w:rPr>
          <w:tab/>
        </w:r>
        <w:r w:rsidR="00F67426">
          <w:rPr>
            <w:noProof/>
            <w:webHidden/>
          </w:rPr>
          <w:fldChar w:fldCharType="begin"/>
        </w:r>
        <w:r w:rsidR="005A6A7B">
          <w:rPr>
            <w:noProof/>
            <w:webHidden/>
          </w:rPr>
          <w:instrText xml:space="preserve"> PAGEREF _Toc445392252 \h </w:instrText>
        </w:r>
        <w:r w:rsidR="00F67426">
          <w:rPr>
            <w:noProof/>
            <w:webHidden/>
          </w:rPr>
        </w:r>
        <w:r w:rsidR="00F67426">
          <w:rPr>
            <w:noProof/>
            <w:webHidden/>
          </w:rPr>
          <w:fldChar w:fldCharType="separate"/>
        </w:r>
        <w:r w:rsidR="00005838">
          <w:rPr>
            <w:noProof/>
            <w:webHidden/>
          </w:rPr>
          <w:t>4</w:t>
        </w:r>
        <w:r w:rsidR="00F67426">
          <w:rPr>
            <w:noProof/>
            <w:webHidden/>
          </w:rPr>
          <w:fldChar w:fldCharType="end"/>
        </w:r>
      </w:hyperlink>
    </w:p>
    <w:p w14:paraId="66AB13F5" w14:textId="77777777" w:rsidR="005A6A7B" w:rsidRDefault="009452E5">
      <w:pPr>
        <w:pStyle w:val="11"/>
        <w:tabs>
          <w:tab w:val="right" w:leader="dot" w:pos="9628"/>
        </w:tabs>
        <w:rPr>
          <w:noProof/>
        </w:rPr>
      </w:pPr>
      <w:hyperlink w:anchor="_Toc445392253" w:history="1">
        <w:r w:rsidR="005A6A7B" w:rsidRPr="00723DF2">
          <w:rPr>
            <w:rStyle w:val="a3"/>
            <w:noProof/>
          </w:rPr>
          <w:t>Student Conduct</w:t>
        </w:r>
        <w:r w:rsidR="005A6A7B">
          <w:rPr>
            <w:noProof/>
            <w:webHidden/>
          </w:rPr>
          <w:tab/>
        </w:r>
        <w:r w:rsidR="00F67426">
          <w:rPr>
            <w:noProof/>
            <w:webHidden/>
          </w:rPr>
          <w:fldChar w:fldCharType="begin"/>
        </w:r>
        <w:r w:rsidR="005A6A7B">
          <w:rPr>
            <w:noProof/>
            <w:webHidden/>
          </w:rPr>
          <w:instrText xml:space="preserve"> PAGEREF _Toc445392253 \h </w:instrText>
        </w:r>
        <w:r w:rsidR="00F67426">
          <w:rPr>
            <w:noProof/>
            <w:webHidden/>
          </w:rPr>
        </w:r>
        <w:r w:rsidR="00F67426">
          <w:rPr>
            <w:noProof/>
            <w:webHidden/>
          </w:rPr>
          <w:fldChar w:fldCharType="separate"/>
        </w:r>
        <w:r w:rsidR="00005838">
          <w:rPr>
            <w:noProof/>
            <w:webHidden/>
          </w:rPr>
          <w:t>5</w:t>
        </w:r>
        <w:r w:rsidR="00F67426">
          <w:rPr>
            <w:noProof/>
            <w:webHidden/>
          </w:rPr>
          <w:fldChar w:fldCharType="end"/>
        </w:r>
      </w:hyperlink>
    </w:p>
    <w:p w14:paraId="4C299CEF" w14:textId="77777777" w:rsidR="005A6A7B" w:rsidRDefault="009452E5">
      <w:pPr>
        <w:pStyle w:val="11"/>
        <w:tabs>
          <w:tab w:val="right" w:leader="dot" w:pos="9628"/>
        </w:tabs>
        <w:rPr>
          <w:noProof/>
        </w:rPr>
      </w:pPr>
      <w:hyperlink w:anchor="_Toc445392254" w:history="1">
        <w:r w:rsidR="005A6A7B" w:rsidRPr="00723DF2">
          <w:rPr>
            <w:rStyle w:val="a3"/>
            <w:noProof/>
          </w:rPr>
          <w:t>Classrooms General Rules and Regulations</w:t>
        </w:r>
        <w:r w:rsidR="005A6A7B">
          <w:rPr>
            <w:noProof/>
            <w:webHidden/>
          </w:rPr>
          <w:tab/>
        </w:r>
        <w:r w:rsidR="00F67426">
          <w:rPr>
            <w:noProof/>
            <w:webHidden/>
          </w:rPr>
          <w:fldChar w:fldCharType="begin"/>
        </w:r>
        <w:r w:rsidR="005A6A7B">
          <w:rPr>
            <w:noProof/>
            <w:webHidden/>
          </w:rPr>
          <w:instrText xml:space="preserve"> PAGEREF _Toc445392254 \h </w:instrText>
        </w:r>
        <w:r w:rsidR="00F67426">
          <w:rPr>
            <w:noProof/>
            <w:webHidden/>
          </w:rPr>
        </w:r>
        <w:r w:rsidR="00F67426">
          <w:rPr>
            <w:noProof/>
            <w:webHidden/>
          </w:rPr>
          <w:fldChar w:fldCharType="separate"/>
        </w:r>
        <w:r w:rsidR="00005838">
          <w:rPr>
            <w:noProof/>
            <w:webHidden/>
          </w:rPr>
          <w:t>6</w:t>
        </w:r>
        <w:r w:rsidR="00F67426">
          <w:rPr>
            <w:noProof/>
            <w:webHidden/>
          </w:rPr>
          <w:fldChar w:fldCharType="end"/>
        </w:r>
      </w:hyperlink>
    </w:p>
    <w:p w14:paraId="73764B1F" w14:textId="77777777" w:rsidR="005A6A7B" w:rsidRDefault="009452E5">
      <w:pPr>
        <w:pStyle w:val="11"/>
        <w:tabs>
          <w:tab w:val="right" w:leader="dot" w:pos="9628"/>
        </w:tabs>
        <w:rPr>
          <w:noProof/>
        </w:rPr>
      </w:pPr>
      <w:hyperlink w:anchor="_Toc445392255" w:history="1">
        <w:r w:rsidR="005A6A7B" w:rsidRPr="00723DF2">
          <w:rPr>
            <w:rStyle w:val="a3"/>
            <w:noProof/>
          </w:rPr>
          <w:t>Examination Rules</w:t>
        </w:r>
        <w:r w:rsidR="005A6A7B">
          <w:rPr>
            <w:noProof/>
            <w:webHidden/>
          </w:rPr>
          <w:tab/>
        </w:r>
        <w:r w:rsidR="00F67426">
          <w:rPr>
            <w:noProof/>
            <w:webHidden/>
          </w:rPr>
          <w:fldChar w:fldCharType="begin"/>
        </w:r>
        <w:r w:rsidR="005A6A7B">
          <w:rPr>
            <w:noProof/>
            <w:webHidden/>
          </w:rPr>
          <w:instrText xml:space="preserve"> PAGEREF _Toc445392255 \h </w:instrText>
        </w:r>
        <w:r w:rsidR="00F67426">
          <w:rPr>
            <w:noProof/>
            <w:webHidden/>
          </w:rPr>
        </w:r>
        <w:r w:rsidR="00F67426">
          <w:rPr>
            <w:noProof/>
            <w:webHidden/>
          </w:rPr>
          <w:fldChar w:fldCharType="separate"/>
        </w:r>
        <w:r w:rsidR="00005838">
          <w:rPr>
            <w:noProof/>
            <w:webHidden/>
          </w:rPr>
          <w:t>6</w:t>
        </w:r>
        <w:r w:rsidR="00F67426">
          <w:rPr>
            <w:noProof/>
            <w:webHidden/>
          </w:rPr>
          <w:fldChar w:fldCharType="end"/>
        </w:r>
      </w:hyperlink>
    </w:p>
    <w:p w14:paraId="1C2CDD59" w14:textId="77777777" w:rsidR="005A6A7B" w:rsidRDefault="009452E5">
      <w:pPr>
        <w:pStyle w:val="11"/>
        <w:tabs>
          <w:tab w:val="right" w:leader="dot" w:pos="9628"/>
        </w:tabs>
        <w:rPr>
          <w:noProof/>
        </w:rPr>
      </w:pPr>
      <w:hyperlink w:anchor="_Toc445392256" w:history="1">
        <w:r w:rsidR="005A6A7B" w:rsidRPr="00723DF2">
          <w:rPr>
            <w:rStyle w:val="a3"/>
            <w:noProof/>
          </w:rPr>
          <w:t>SeED</w:t>
        </w:r>
        <w:r w:rsidR="005A6A7B">
          <w:rPr>
            <w:noProof/>
            <w:webHidden/>
          </w:rPr>
          <w:tab/>
        </w:r>
        <w:r w:rsidR="00F67426">
          <w:rPr>
            <w:noProof/>
            <w:webHidden/>
          </w:rPr>
          <w:fldChar w:fldCharType="begin"/>
        </w:r>
        <w:r w:rsidR="005A6A7B">
          <w:rPr>
            <w:noProof/>
            <w:webHidden/>
          </w:rPr>
          <w:instrText xml:space="preserve"> PAGEREF _Toc445392256 \h </w:instrText>
        </w:r>
        <w:r w:rsidR="00F67426">
          <w:rPr>
            <w:noProof/>
            <w:webHidden/>
          </w:rPr>
        </w:r>
        <w:r w:rsidR="00F67426">
          <w:rPr>
            <w:noProof/>
            <w:webHidden/>
          </w:rPr>
          <w:fldChar w:fldCharType="separate"/>
        </w:r>
        <w:r w:rsidR="00005838">
          <w:rPr>
            <w:noProof/>
            <w:webHidden/>
          </w:rPr>
          <w:t>7</w:t>
        </w:r>
        <w:r w:rsidR="00F67426">
          <w:rPr>
            <w:noProof/>
            <w:webHidden/>
          </w:rPr>
          <w:fldChar w:fldCharType="end"/>
        </w:r>
      </w:hyperlink>
    </w:p>
    <w:p w14:paraId="00346731" w14:textId="77777777" w:rsidR="005A6A7B" w:rsidRDefault="009452E5">
      <w:pPr>
        <w:pStyle w:val="11"/>
        <w:tabs>
          <w:tab w:val="right" w:leader="dot" w:pos="9628"/>
        </w:tabs>
        <w:rPr>
          <w:noProof/>
        </w:rPr>
      </w:pPr>
      <w:hyperlink w:anchor="_Toc445392257" w:history="1">
        <w:r w:rsidR="005A6A7B" w:rsidRPr="00723DF2">
          <w:rPr>
            <w:rStyle w:val="a3"/>
            <w:noProof/>
          </w:rPr>
          <w:t>Exam Results Releasing &amp; Accessing</w:t>
        </w:r>
        <w:r w:rsidR="005A6A7B">
          <w:rPr>
            <w:noProof/>
            <w:webHidden/>
          </w:rPr>
          <w:tab/>
        </w:r>
        <w:r w:rsidR="00F67426">
          <w:rPr>
            <w:noProof/>
            <w:webHidden/>
          </w:rPr>
          <w:fldChar w:fldCharType="begin"/>
        </w:r>
        <w:r w:rsidR="005A6A7B">
          <w:rPr>
            <w:noProof/>
            <w:webHidden/>
          </w:rPr>
          <w:instrText xml:space="preserve"> PAGEREF _Toc445392257 \h </w:instrText>
        </w:r>
        <w:r w:rsidR="00F67426">
          <w:rPr>
            <w:noProof/>
            <w:webHidden/>
          </w:rPr>
        </w:r>
        <w:r w:rsidR="00F67426">
          <w:rPr>
            <w:noProof/>
            <w:webHidden/>
          </w:rPr>
          <w:fldChar w:fldCharType="separate"/>
        </w:r>
        <w:r w:rsidR="00005838">
          <w:rPr>
            <w:noProof/>
            <w:webHidden/>
          </w:rPr>
          <w:t>9</w:t>
        </w:r>
        <w:r w:rsidR="00F67426">
          <w:rPr>
            <w:noProof/>
            <w:webHidden/>
          </w:rPr>
          <w:fldChar w:fldCharType="end"/>
        </w:r>
      </w:hyperlink>
    </w:p>
    <w:p w14:paraId="75677DB1" w14:textId="77777777" w:rsidR="005A6A7B" w:rsidRDefault="009452E5">
      <w:pPr>
        <w:pStyle w:val="11"/>
        <w:tabs>
          <w:tab w:val="right" w:leader="dot" w:pos="9628"/>
        </w:tabs>
        <w:rPr>
          <w:noProof/>
        </w:rPr>
      </w:pPr>
      <w:hyperlink w:anchor="_Toc445392258" w:history="1">
        <w:r w:rsidR="005A6A7B" w:rsidRPr="00723DF2">
          <w:rPr>
            <w:rStyle w:val="a3"/>
            <w:noProof/>
          </w:rPr>
          <w:t>Module Evaluation - Student Feedback at SeED</w:t>
        </w:r>
        <w:r w:rsidR="005A6A7B">
          <w:rPr>
            <w:noProof/>
            <w:webHidden/>
          </w:rPr>
          <w:tab/>
        </w:r>
        <w:r w:rsidR="00F67426">
          <w:rPr>
            <w:noProof/>
            <w:webHidden/>
          </w:rPr>
          <w:fldChar w:fldCharType="begin"/>
        </w:r>
        <w:r w:rsidR="005A6A7B">
          <w:rPr>
            <w:noProof/>
            <w:webHidden/>
          </w:rPr>
          <w:instrText xml:space="preserve"> PAGEREF _Toc445392258 \h </w:instrText>
        </w:r>
        <w:r w:rsidR="00F67426">
          <w:rPr>
            <w:noProof/>
            <w:webHidden/>
          </w:rPr>
        </w:r>
        <w:r w:rsidR="00F67426">
          <w:rPr>
            <w:noProof/>
            <w:webHidden/>
          </w:rPr>
          <w:fldChar w:fldCharType="separate"/>
        </w:r>
        <w:r w:rsidR="00005838">
          <w:rPr>
            <w:noProof/>
            <w:webHidden/>
          </w:rPr>
          <w:t>12</w:t>
        </w:r>
        <w:r w:rsidR="00F67426">
          <w:rPr>
            <w:noProof/>
            <w:webHidden/>
          </w:rPr>
          <w:fldChar w:fldCharType="end"/>
        </w:r>
      </w:hyperlink>
    </w:p>
    <w:p w14:paraId="1E4DE6AA" w14:textId="77777777" w:rsidR="005A6A7B" w:rsidRDefault="009452E5">
      <w:pPr>
        <w:pStyle w:val="11"/>
        <w:tabs>
          <w:tab w:val="right" w:leader="dot" w:pos="9628"/>
        </w:tabs>
        <w:rPr>
          <w:noProof/>
        </w:rPr>
      </w:pPr>
      <w:hyperlink w:anchor="_Toc445392259" w:history="1">
        <w:r w:rsidR="005A6A7B" w:rsidRPr="00723DF2">
          <w:rPr>
            <w:rStyle w:val="a3"/>
            <w:noProof/>
          </w:rPr>
          <w:t>Assignment Submission</w:t>
        </w:r>
        <w:r w:rsidR="005A6A7B">
          <w:rPr>
            <w:noProof/>
            <w:webHidden/>
          </w:rPr>
          <w:tab/>
        </w:r>
        <w:r w:rsidR="00F67426">
          <w:rPr>
            <w:noProof/>
            <w:webHidden/>
          </w:rPr>
          <w:fldChar w:fldCharType="begin"/>
        </w:r>
        <w:r w:rsidR="005A6A7B">
          <w:rPr>
            <w:noProof/>
            <w:webHidden/>
          </w:rPr>
          <w:instrText xml:space="preserve"> PAGEREF _Toc445392259 \h </w:instrText>
        </w:r>
        <w:r w:rsidR="00F67426">
          <w:rPr>
            <w:noProof/>
            <w:webHidden/>
          </w:rPr>
        </w:r>
        <w:r w:rsidR="00F67426">
          <w:rPr>
            <w:noProof/>
            <w:webHidden/>
          </w:rPr>
          <w:fldChar w:fldCharType="separate"/>
        </w:r>
        <w:r w:rsidR="00005838">
          <w:rPr>
            <w:noProof/>
            <w:webHidden/>
          </w:rPr>
          <w:t>15</w:t>
        </w:r>
        <w:r w:rsidR="00F67426">
          <w:rPr>
            <w:noProof/>
            <w:webHidden/>
          </w:rPr>
          <w:fldChar w:fldCharType="end"/>
        </w:r>
      </w:hyperlink>
    </w:p>
    <w:p w14:paraId="2D96D742" w14:textId="77777777" w:rsidR="005A6A7B" w:rsidRDefault="009452E5">
      <w:pPr>
        <w:pStyle w:val="11"/>
        <w:tabs>
          <w:tab w:val="right" w:leader="dot" w:pos="9628"/>
        </w:tabs>
        <w:rPr>
          <w:noProof/>
        </w:rPr>
      </w:pPr>
      <w:hyperlink w:anchor="_Toc445392260" w:history="1">
        <w:r w:rsidR="005A6A7B" w:rsidRPr="00723DF2">
          <w:rPr>
            <w:rStyle w:val="a3"/>
            <w:noProof/>
          </w:rPr>
          <w:t>How is my work assessed?</w:t>
        </w:r>
        <w:r w:rsidR="005A6A7B">
          <w:rPr>
            <w:noProof/>
            <w:webHidden/>
          </w:rPr>
          <w:tab/>
        </w:r>
        <w:r w:rsidR="00F67426">
          <w:rPr>
            <w:noProof/>
            <w:webHidden/>
          </w:rPr>
          <w:fldChar w:fldCharType="begin"/>
        </w:r>
        <w:r w:rsidR="005A6A7B">
          <w:rPr>
            <w:noProof/>
            <w:webHidden/>
          </w:rPr>
          <w:instrText xml:space="preserve"> PAGEREF _Toc445392260 \h </w:instrText>
        </w:r>
        <w:r w:rsidR="00F67426">
          <w:rPr>
            <w:noProof/>
            <w:webHidden/>
          </w:rPr>
        </w:r>
        <w:r w:rsidR="00F67426">
          <w:rPr>
            <w:noProof/>
            <w:webHidden/>
          </w:rPr>
          <w:fldChar w:fldCharType="separate"/>
        </w:r>
        <w:r w:rsidR="00005838">
          <w:rPr>
            <w:noProof/>
            <w:webHidden/>
          </w:rPr>
          <w:t>16</w:t>
        </w:r>
        <w:r w:rsidR="00F67426">
          <w:rPr>
            <w:noProof/>
            <w:webHidden/>
          </w:rPr>
          <w:fldChar w:fldCharType="end"/>
        </w:r>
      </w:hyperlink>
    </w:p>
    <w:p w14:paraId="0ECCCE1B" w14:textId="77777777" w:rsidR="005A6A7B" w:rsidRDefault="009452E5">
      <w:pPr>
        <w:pStyle w:val="11"/>
        <w:tabs>
          <w:tab w:val="right" w:leader="dot" w:pos="9628"/>
        </w:tabs>
        <w:rPr>
          <w:noProof/>
        </w:rPr>
      </w:pPr>
      <w:hyperlink w:anchor="_Toc445392261" w:history="1">
        <w:r w:rsidR="005A6A7B" w:rsidRPr="00723DF2">
          <w:rPr>
            <w:rStyle w:val="a3"/>
            <w:noProof/>
          </w:rPr>
          <w:t>Progression to the next level of your Award</w:t>
        </w:r>
        <w:r w:rsidR="005A6A7B">
          <w:rPr>
            <w:noProof/>
            <w:webHidden/>
          </w:rPr>
          <w:tab/>
        </w:r>
        <w:r w:rsidR="00F67426">
          <w:rPr>
            <w:noProof/>
            <w:webHidden/>
          </w:rPr>
          <w:fldChar w:fldCharType="begin"/>
        </w:r>
        <w:r w:rsidR="005A6A7B">
          <w:rPr>
            <w:noProof/>
            <w:webHidden/>
          </w:rPr>
          <w:instrText xml:space="preserve"> PAGEREF _Toc445392261 \h </w:instrText>
        </w:r>
        <w:r w:rsidR="00F67426">
          <w:rPr>
            <w:noProof/>
            <w:webHidden/>
          </w:rPr>
        </w:r>
        <w:r w:rsidR="00F67426">
          <w:rPr>
            <w:noProof/>
            <w:webHidden/>
          </w:rPr>
          <w:fldChar w:fldCharType="separate"/>
        </w:r>
        <w:r w:rsidR="00005838">
          <w:rPr>
            <w:noProof/>
            <w:webHidden/>
          </w:rPr>
          <w:t>16</w:t>
        </w:r>
        <w:r w:rsidR="00F67426">
          <w:rPr>
            <w:noProof/>
            <w:webHidden/>
          </w:rPr>
          <w:fldChar w:fldCharType="end"/>
        </w:r>
      </w:hyperlink>
    </w:p>
    <w:p w14:paraId="620B8E17" w14:textId="77777777" w:rsidR="005A6A7B" w:rsidRDefault="009452E5">
      <w:pPr>
        <w:pStyle w:val="11"/>
        <w:tabs>
          <w:tab w:val="right" w:leader="dot" w:pos="9628"/>
        </w:tabs>
        <w:rPr>
          <w:noProof/>
        </w:rPr>
      </w:pPr>
      <w:hyperlink w:anchor="_Toc445392262" w:history="1">
        <w:r w:rsidR="005A6A7B" w:rsidRPr="00723DF2">
          <w:rPr>
            <w:rStyle w:val="a3"/>
            <w:noProof/>
          </w:rPr>
          <w:t>What if I fail a module?</w:t>
        </w:r>
        <w:r w:rsidR="005A6A7B">
          <w:rPr>
            <w:noProof/>
            <w:webHidden/>
          </w:rPr>
          <w:tab/>
        </w:r>
        <w:r w:rsidR="00F67426">
          <w:rPr>
            <w:noProof/>
            <w:webHidden/>
          </w:rPr>
          <w:fldChar w:fldCharType="begin"/>
        </w:r>
        <w:r w:rsidR="005A6A7B">
          <w:rPr>
            <w:noProof/>
            <w:webHidden/>
          </w:rPr>
          <w:instrText xml:space="preserve"> PAGEREF _Toc445392262 \h </w:instrText>
        </w:r>
        <w:r w:rsidR="00F67426">
          <w:rPr>
            <w:noProof/>
            <w:webHidden/>
          </w:rPr>
        </w:r>
        <w:r w:rsidR="00F67426">
          <w:rPr>
            <w:noProof/>
            <w:webHidden/>
          </w:rPr>
          <w:fldChar w:fldCharType="separate"/>
        </w:r>
        <w:r w:rsidR="00005838">
          <w:rPr>
            <w:noProof/>
            <w:webHidden/>
          </w:rPr>
          <w:t>17</w:t>
        </w:r>
        <w:r w:rsidR="00F67426">
          <w:rPr>
            <w:noProof/>
            <w:webHidden/>
          </w:rPr>
          <w:fldChar w:fldCharType="end"/>
        </w:r>
      </w:hyperlink>
    </w:p>
    <w:p w14:paraId="7056EF9B" w14:textId="77777777" w:rsidR="005A6A7B" w:rsidRDefault="009452E5">
      <w:pPr>
        <w:pStyle w:val="11"/>
        <w:tabs>
          <w:tab w:val="right" w:leader="dot" w:pos="9628"/>
        </w:tabs>
        <w:rPr>
          <w:noProof/>
        </w:rPr>
      </w:pPr>
      <w:hyperlink w:anchor="_Toc445392263" w:history="1">
        <w:r w:rsidR="005A6A7B" w:rsidRPr="00723DF2">
          <w:rPr>
            <w:rStyle w:val="a3"/>
            <w:noProof/>
          </w:rPr>
          <w:t>Compensation (SU programme ONLY)</w:t>
        </w:r>
        <w:r w:rsidR="005A6A7B">
          <w:rPr>
            <w:noProof/>
            <w:webHidden/>
          </w:rPr>
          <w:tab/>
        </w:r>
        <w:r w:rsidR="00F67426">
          <w:rPr>
            <w:noProof/>
            <w:webHidden/>
          </w:rPr>
          <w:fldChar w:fldCharType="begin"/>
        </w:r>
        <w:r w:rsidR="005A6A7B">
          <w:rPr>
            <w:noProof/>
            <w:webHidden/>
          </w:rPr>
          <w:instrText xml:space="preserve"> PAGEREF _Toc445392263 \h </w:instrText>
        </w:r>
        <w:r w:rsidR="00F67426">
          <w:rPr>
            <w:noProof/>
            <w:webHidden/>
          </w:rPr>
        </w:r>
        <w:r w:rsidR="00F67426">
          <w:rPr>
            <w:noProof/>
            <w:webHidden/>
          </w:rPr>
          <w:fldChar w:fldCharType="separate"/>
        </w:r>
        <w:r w:rsidR="00005838">
          <w:rPr>
            <w:noProof/>
            <w:webHidden/>
          </w:rPr>
          <w:t>18</w:t>
        </w:r>
        <w:r w:rsidR="00F67426">
          <w:rPr>
            <w:noProof/>
            <w:webHidden/>
          </w:rPr>
          <w:fldChar w:fldCharType="end"/>
        </w:r>
      </w:hyperlink>
    </w:p>
    <w:p w14:paraId="5232F2B0" w14:textId="77777777" w:rsidR="005A6A7B" w:rsidRDefault="009452E5">
      <w:pPr>
        <w:pStyle w:val="11"/>
        <w:tabs>
          <w:tab w:val="right" w:leader="dot" w:pos="9628"/>
        </w:tabs>
        <w:rPr>
          <w:noProof/>
        </w:rPr>
      </w:pPr>
      <w:hyperlink w:anchor="_Toc445392264" w:history="1">
        <w:r w:rsidR="005A6A7B" w:rsidRPr="00723DF2">
          <w:rPr>
            <w:rStyle w:val="a3"/>
            <w:noProof/>
          </w:rPr>
          <w:t>Academic Misconduct</w:t>
        </w:r>
        <w:r w:rsidR="005A6A7B">
          <w:rPr>
            <w:noProof/>
            <w:webHidden/>
          </w:rPr>
          <w:tab/>
        </w:r>
        <w:r w:rsidR="00F67426">
          <w:rPr>
            <w:noProof/>
            <w:webHidden/>
          </w:rPr>
          <w:fldChar w:fldCharType="begin"/>
        </w:r>
        <w:r w:rsidR="005A6A7B">
          <w:rPr>
            <w:noProof/>
            <w:webHidden/>
          </w:rPr>
          <w:instrText xml:space="preserve"> PAGEREF _Toc445392264 \h </w:instrText>
        </w:r>
        <w:r w:rsidR="00F67426">
          <w:rPr>
            <w:noProof/>
            <w:webHidden/>
          </w:rPr>
        </w:r>
        <w:r w:rsidR="00F67426">
          <w:rPr>
            <w:noProof/>
            <w:webHidden/>
          </w:rPr>
          <w:fldChar w:fldCharType="separate"/>
        </w:r>
        <w:r w:rsidR="00005838">
          <w:rPr>
            <w:noProof/>
            <w:webHidden/>
          </w:rPr>
          <w:t>19</w:t>
        </w:r>
        <w:r w:rsidR="00F67426">
          <w:rPr>
            <w:noProof/>
            <w:webHidden/>
          </w:rPr>
          <w:fldChar w:fldCharType="end"/>
        </w:r>
      </w:hyperlink>
    </w:p>
    <w:p w14:paraId="07951AA4" w14:textId="77777777" w:rsidR="005A6A7B" w:rsidRDefault="009452E5">
      <w:pPr>
        <w:pStyle w:val="11"/>
        <w:tabs>
          <w:tab w:val="right" w:leader="dot" w:pos="9628"/>
        </w:tabs>
        <w:rPr>
          <w:noProof/>
        </w:rPr>
      </w:pPr>
      <w:hyperlink w:anchor="_Toc445392265" w:history="1">
        <w:r w:rsidR="005A6A7B" w:rsidRPr="00723DF2">
          <w:rPr>
            <w:rStyle w:val="a3"/>
            <w:noProof/>
          </w:rPr>
          <w:t>Extenuating Circumstance</w:t>
        </w:r>
        <w:r w:rsidR="005A6A7B">
          <w:rPr>
            <w:noProof/>
            <w:webHidden/>
          </w:rPr>
          <w:tab/>
        </w:r>
        <w:r w:rsidR="00F67426">
          <w:rPr>
            <w:noProof/>
            <w:webHidden/>
          </w:rPr>
          <w:fldChar w:fldCharType="begin"/>
        </w:r>
        <w:r w:rsidR="005A6A7B">
          <w:rPr>
            <w:noProof/>
            <w:webHidden/>
          </w:rPr>
          <w:instrText xml:space="preserve"> PAGEREF _Toc445392265 \h </w:instrText>
        </w:r>
        <w:r w:rsidR="00F67426">
          <w:rPr>
            <w:noProof/>
            <w:webHidden/>
          </w:rPr>
        </w:r>
        <w:r w:rsidR="00F67426">
          <w:rPr>
            <w:noProof/>
            <w:webHidden/>
          </w:rPr>
          <w:fldChar w:fldCharType="separate"/>
        </w:r>
        <w:r w:rsidR="00005838">
          <w:rPr>
            <w:noProof/>
            <w:webHidden/>
          </w:rPr>
          <w:t>20</w:t>
        </w:r>
        <w:r w:rsidR="00F67426">
          <w:rPr>
            <w:noProof/>
            <w:webHidden/>
          </w:rPr>
          <w:fldChar w:fldCharType="end"/>
        </w:r>
      </w:hyperlink>
    </w:p>
    <w:p w14:paraId="7E2BAABD" w14:textId="77777777" w:rsidR="005A6A7B" w:rsidRDefault="009452E5">
      <w:pPr>
        <w:pStyle w:val="11"/>
        <w:tabs>
          <w:tab w:val="right" w:leader="dot" w:pos="9628"/>
        </w:tabs>
        <w:rPr>
          <w:noProof/>
        </w:rPr>
      </w:pPr>
      <w:hyperlink w:anchor="_Toc445392266" w:history="1">
        <w:r w:rsidR="005A6A7B" w:rsidRPr="00723DF2">
          <w:rPr>
            <w:rStyle w:val="a3"/>
            <w:noProof/>
          </w:rPr>
          <w:t>How do I work out which Classification I will receive?</w:t>
        </w:r>
        <w:r w:rsidR="005A6A7B">
          <w:rPr>
            <w:noProof/>
            <w:webHidden/>
          </w:rPr>
          <w:tab/>
        </w:r>
        <w:r w:rsidR="00F67426">
          <w:rPr>
            <w:noProof/>
            <w:webHidden/>
          </w:rPr>
          <w:fldChar w:fldCharType="begin"/>
        </w:r>
        <w:r w:rsidR="005A6A7B">
          <w:rPr>
            <w:noProof/>
            <w:webHidden/>
          </w:rPr>
          <w:instrText xml:space="preserve"> PAGEREF _Toc445392266 \h </w:instrText>
        </w:r>
        <w:r w:rsidR="00F67426">
          <w:rPr>
            <w:noProof/>
            <w:webHidden/>
          </w:rPr>
        </w:r>
        <w:r w:rsidR="00F67426">
          <w:rPr>
            <w:noProof/>
            <w:webHidden/>
          </w:rPr>
          <w:fldChar w:fldCharType="separate"/>
        </w:r>
        <w:r w:rsidR="00005838">
          <w:rPr>
            <w:noProof/>
            <w:webHidden/>
          </w:rPr>
          <w:t>22</w:t>
        </w:r>
        <w:r w:rsidR="00F67426">
          <w:rPr>
            <w:noProof/>
            <w:webHidden/>
          </w:rPr>
          <w:fldChar w:fldCharType="end"/>
        </w:r>
      </w:hyperlink>
    </w:p>
    <w:p w14:paraId="6C421875" w14:textId="77777777" w:rsidR="005A6A7B" w:rsidRDefault="009452E5">
      <w:pPr>
        <w:pStyle w:val="11"/>
        <w:tabs>
          <w:tab w:val="right" w:leader="dot" w:pos="9628"/>
        </w:tabs>
        <w:rPr>
          <w:noProof/>
        </w:rPr>
      </w:pPr>
      <w:hyperlink w:anchor="_Toc445392267" w:history="1">
        <w:r w:rsidR="005A6A7B" w:rsidRPr="00723DF2">
          <w:rPr>
            <w:rStyle w:val="a3"/>
            <w:noProof/>
          </w:rPr>
          <w:t>Resource Room &amp; DuShu Lake Library</w:t>
        </w:r>
        <w:r w:rsidR="005A6A7B">
          <w:rPr>
            <w:noProof/>
            <w:webHidden/>
          </w:rPr>
          <w:tab/>
        </w:r>
        <w:r w:rsidR="00F67426">
          <w:rPr>
            <w:noProof/>
            <w:webHidden/>
          </w:rPr>
          <w:fldChar w:fldCharType="begin"/>
        </w:r>
        <w:r w:rsidR="005A6A7B">
          <w:rPr>
            <w:noProof/>
            <w:webHidden/>
          </w:rPr>
          <w:instrText xml:space="preserve"> PAGEREF _Toc445392267 \h </w:instrText>
        </w:r>
        <w:r w:rsidR="00F67426">
          <w:rPr>
            <w:noProof/>
            <w:webHidden/>
          </w:rPr>
        </w:r>
        <w:r w:rsidR="00F67426">
          <w:rPr>
            <w:noProof/>
            <w:webHidden/>
          </w:rPr>
          <w:fldChar w:fldCharType="separate"/>
        </w:r>
        <w:r w:rsidR="00005838">
          <w:rPr>
            <w:noProof/>
            <w:webHidden/>
          </w:rPr>
          <w:t>25</w:t>
        </w:r>
        <w:r w:rsidR="00F67426">
          <w:rPr>
            <w:noProof/>
            <w:webHidden/>
          </w:rPr>
          <w:fldChar w:fldCharType="end"/>
        </w:r>
      </w:hyperlink>
    </w:p>
    <w:p w14:paraId="3EB12DD3" w14:textId="77777777" w:rsidR="005A6A7B" w:rsidRDefault="009452E5">
      <w:pPr>
        <w:pStyle w:val="11"/>
        <w:tabs>
          <w:tab w:val="right" w:leader="dot" w:pos="9628"/>
        </w:tabs>
        <w:rPr>
          <w:noProof/>
        </w:rPr>
      </w:pPr>
      <w:hyperlink w:anchor="_Toc445392268" w:history="1">
        <w:r w:rsidR="005A6A7B" w:rsidRPr="00723DF2">
          <w:rPr>
            <w:rStyle w:val="a3"/>
            <w:noProof/>
          </w:rPr>
          <w:t>Student Club Executive Committee (SCEC)</w:t>
        </w:r>
        <w:r w:rsidR="005A6A7B">
          <w:rPr>
            <w:noProof/>
            <w:webHidden/>
          </w:rPr>
          <w:tab/>
        </w:r>
        <w:r w:rsidR="00F67426">
          <w:rPr>
            <w:noProof/>
            <w:webHidden/>
          </w:rPr>
          <w:fldChar w:fldCharType="begin"/>
        </w:r>
        <w:r w:rsidR="005A6A7B">
          <w:rPr>
            <w:noProof/>
            <w:webHidden/>
          </w:rPr>
          <w:instrText xml:space="preserve"> PAGEREF _Toc445392268 \h </w:instrText>
        </w:r>
        <w:r w:rsidR="00F67426">
          <w:rPr>
            <w:noProof/>
            <w:webHidden/>
          </w:rPr>
        </w:r>
        <w:r w:rsidR="00F67426">
          <w:rPr>
            <w:noProof/>
            <w:webHidden/>
          </w:rPr>
          <w:fldChar w:fldCharType="separate"/>
        </w:r>
        <w:r w:rsidR="00005838">
          <w:rPr>
            <w:noProof/>
            <w:webHidden/>
          </w:rPr>
          <w:t>26</w:t>
        </w:r>
        <w:r w:rsidR="00F67426">
          <w:rPr>
            <w:noProof/>
            <w:webHidden/>
          </w:rPr>
          <w:fldChar w:fldCharType="end"/>
        </w:r>
      </w:hyperlink>
    </w:p>
    <w:p w14:paraId="2E37D218" w14:textId="77777777" w:rsidR="005A6A7B" w:rsidRDefault="009452E5">
      <w:pPr>
        <w:pStyle w:val="11"/>
        <w:tabs>
          <w:tab w:val="right" w:leader="dot" w:pos="9628"/>
        </w:tabs>
        <w:rPr>
          <w:noProof/>
        </w:rPr>
      </w:pPr>
      <w:hyperlink w:anchor="_Toc445392269" w:history="1">
        <w:r w:rsidR="005A6A7B" w:rsidRPr="00723DF2">
          <w:rPr>
            <w:rStyle w:val="a3"/>
            <w:noProof/>
          </w:rPr>
          <w:t>Accommodation</w:t>
        </w:r>
        <w:r w:rsidR="005A6A7B">
          <w:rPr>
            <w:noProof/>
            <w:webHidden/>
          </w:rPr>
          <w:tab/>
        </w:r>
        <w:r w:rsidR="00F67426">
          <w:rPr>
            <w:noProof/>
            <w:webHidden/>
          </w:rPr>
          <w:fldChar w:fldCharType="begin"/>
        </w:r>
        <w:r w:rsidR="005A6A7B">
          <w:rPr>
            <w:noProof/>
            <w:webHidden/>
          </w:rPr>
          <w:instrText xml:space="preserve"> PAGEREF _Toc445392269 \h </w:instrText>
        </w:r>
        <w:r w:rsidR="00F67426">
          <w:rPr>
            <w:noProof/>
            <w:webHidden/>
          </w:rPr>
        </w:r>
        <w:r w:rsidR="00F67426">
          <w:rPr>
            <w:noProof/>
            <w:webHidden/>
          </w:rPr>
          <w:fldChar w:fldCharType="separate"/>
        </w:r>
        <w:r w:rsidR="00005838">
          <w:rPr>
            <w:noProof/>
            <w:webHidden/>
          </w:rPr>
          <w:t>30</w:t>
        </w:r>
        <w:r w:rsidR="00F67426">
          <w:rPr>
            <w:noProof/>
            <w:webHidden/>
          </w:rPr>
          <w:fldChar w:fldCharType="end"/>
        </w:r>
      </w:hyperlink>
    </w:p>
    <w:p w14:paraId="2E839F69" w14:textId="77777777" w:rsidR="005A6A7B" w:rsidRDefault="009452E5">
      <w:pPr>
        <w:pStyle w:val="11"/>
        <w:tabs>
          <w:tab w:val="right" w:leader="dot" w:pos="9628"/>
        </w:tabs>
        <w:rPr>
          <w:noProof/>
        </w:rPr>
      </w:pPr>
      <w:hyperlink w:anchor="_Toc445392270" w:history="1">
        <w:r w:rsidR="005A6A7B" w:rsidRPr="00723DF2">
          <w:rPr>
            <w:rStyle w:val="a3"/>
            <w:noProof/>
          </w:rPr>
          <w:t>Health Insurance</w:t>
        </w:r>
        <w:r w:rsidR="005A6A7B">
          <w:rPr>
            <w:noProof/>
            <w:webHidden/>
          </w:rPr>
          <w:tab/>
        </w:r>
        <w:r w:rsidR="00F67426">
          <w:rPr>
            <w:noProof/>
            <w:webHidden/>
          </w:rPr>
          <w:fldChar w:fldCharType="begin"/>
        </w:r>
        <w:r w:rsidR="005A6A7B">
          <w:rPr>
            <w:noProof/>
            <w:webHidden/>
          </w:rPr>
          <w:instrText xml:space="preserve"> PAGEREF _Toc445392270 \h </w:instrText>
        </w:r>
        <w:r w:rsidR="00F67426">
          <w:rPr>
            <w:noProof/>
            <w:webHidden/>
          </w:rPr>
        </w:r>
        <w:r w:rsidR="00F67426">
          <w:rPr>
            <w:noProof/>
            <w:webHidden/>
          </w:rPr>
          <w:fldChar w:fldCharType="separate"/>
        </w:r>
        <w:r w:rsidR="00005838">
          <w:rPr>
            <w:noProof/>
            <w:webHidden/>
          </w:rPr>
          <w:t>32</w:t>
        </w:r>
        <w:r w:rsidR="00F67426">
          <w:rPr>
            <w:noProof/>
            <w:webHidden/>
          </w:rPr>
          <w:fldChar w:fldCharType="end"/>
        </w:r>
      </w:hyperlink>
    </w:p>
    <w:p w14:paraId="0A875DEF" w14:textId="77777777" w:rsidR="005A6A7B" w:rsidRDefault="009452E5">
      <w:pPr>
        <w:pStyle w:val="11"/>
        <w:tabs>
          <w:tab w:val="right" w:leader="dot" w:pos="9628"/>
        </w:tabs>
        <w:rPr>
          <w:noProof/>
        </w:rPr>
      </w:pPr>
      <w:hyperlink w:anchor="_Toc445392271" w:history="1">
        <w:r w:rsidR="005A6A7B" w:rsidRPr="00723DF2">
          <w:rPr>
            <w:rStyle w:val="a3"/>
            <w:noProof/>
          </w:rPr>
          <w:t>Visa and Residence Permit (International Students ONLY)</w:t>
        </w:r>
        <w:r w:rsidR="005A6A7B">
          <w:rPr>
            <w:noProof/>
            <w:webHidden/>
          </w:rPr>
          <w:tab/>
        </w:r>
        <w:r w:rsidR="00F67426">
          <w:rPr>
            <w:noProof/>
            <w:webHidden/>
          </w:rPr>
          <w:fldChar w:fldCharType="begin"/>
        </w:r>
        <w:r w:rsidR="005A6A7B">
          <w:rPr>
            <w:noProof/>
            <w:webHidden/>
          </w:rPr>
          <w:instrText xml:space="preserve"> PAGEREF _Toc445392271 \h </w:instrText>
        </w:r>
        <w:r w:rsidR="00F67426">
          <w:rPr>
            <w:noProof/>
            <w:webHidden/>
          </w:rPr>
        </w:r>
        <w:r w:rsidR="00F67426">
          <w:rPr>
            <w:noProof/>
            <w:webHidden/>
          </w:rPr>
          <w:fldChar w:fldCharType="separate"/>
        </w:r>
        <w:r w:rsidR="00005838">
          <w:rPr>
            <w:noProof/>
            <w:webHidden/>
          </w:rPr>
          <w:t>33</w:t>
        </w:r>
        <w:r w:rsidR="00F67426">
          <w:rPr>
            <w:noProof/>
            <w:webHidden/>
          </w:rPr>
          <w:fldChar w:fldCharType="end"/>
        </w:r>
      </w:hyperlink>
    </w:p>
    <w:p w14:paraId="062B44B0" w14:textId="77777777" w:rsidR="005A6A7B" w:rsidRDefault="009452E5">
      <w:pPr>
        <w:pStyle w:val="11"/>
        <w:tabs>
          <w:tab w:val="right" w:leader="dot" w:pos="9628"/>
        </w:tabs>
        <w:rPr>
          <w:noProof/>
        </w:rPr>
      </w:pPr>
      <w:hyperlink w:anchor="_Toc445392272" w:history="1">
        <w:r w:rsidR="005A6A7B" w:rsidRPr="00723DF2">
          <w:rPr>
            <w:rStyle w:val="a3"/>
            <w:noProof/>
          </w:rPr>
          <w:t>Appendixes</w:t>
        </w:r>
        <w:r w:rsidR="005A6A7B">
          <w:rPr>
            <w:noProof/>
            <w:webHidden/>
          </w:rPr>
          <w:tab/>
        </w:r>
        <w:r w:rsidR="00F67426">
          <w:rPr>
            <w:noProof/>
            <w:webHidden/>
          </w:rPr>
          <w:fldChar w:fldCharType="begin"/>
        </w:r>
        <w:r w:rsidR="005A6A7B">
          <w:rPr>
            <w:noProof/>
            <w:webHidden/>
          </w:rPr>
          <w:instrText xml:space="preserve"> PAGEREF _Toc445392272 \h </w:instrText>
        </w:r>
        <w:r w:rsidR="00F67426">
          <w:rPr>
            <w:noProof/>
            <w:webHidden/>
          </w:rPr>
        </w:r>
        <w:r w:rsidR="00F67426">
          <w:rPr>
            <w:noProof/>
            <w:webHidden/>
          </w:rPr>
          <w:fldChar w:fldCharType="separate"/>
        </w:r>
        <w:r w:rsidR="00005838">
          <w:rPr>
            <w:noProof/>
            <w:webHidden/>
          </w:rPr>
          <w:t>33</w:t>
        </w:r>
        <w:r w:rsidR="00F67426">
          <w:rPr>
            <w:noProof/>
            <w:webHidden/>
          </w:rPr>
          <w:fldChar w:fldCharType="end"/>
        </w:r>
      </w:hyperlink>
    </w:p>
    <w:p w14:paraId="44F6C384" w14:textId="77777777" w:rsidR="00256445" w:rsidRPr="00F93FB9" w:rsidRDefault="00F67426">
      <w:pPr>
        <w:rPr>
          <w:sz w:val="24"/>
          <w:szCs w:val="24"/>
        </w:rPr>
      </w:pPr>
      <w:r w:rsidRPr="00F93FB9">
        <w:rPr>
          <w:sz w:val="24"/>
          <w:szCs w:val="24"/>
        </w:rPr>
        <w:fldChar w:fldCharType="end"/>
      </w:r>
    </w:p>
    <w:p w14:paraId="49B785E8" w14:textId="77777777" w:rsidR="00A9246A" w:rsidRPr="00F93FB9" w:rsidRDefault="00A9246A">
      <w:pPr>
        <w:rPr>
          <w:sz w:val="24"/>
          <w:szCs w:val="24"/>
        </w:rPr>
      </w:pPr>
    </w:p>
    <w:p w14:paraId="2098DECA" w14:textId="77777777" w:rsidR="00A87817" w:rsidRPr="00F93FB9" w:rsidRDefault="00A87817" w:rsidP="00F93FB9">
      <w:pPr>
        <w:pStyle w:val="Default"/>
        <w:rPr>
          <w:rFonts w:asciiTheme="minorHAnsi" w:hAnsiTheme="minorHAnsi"/>
          <w:color w:val="auto"/>
        </w:rPr>
      </w:pPr>
      <w:r w:rsidRPr="00F93FB9">
        <w:rPr>
          <w:rFonts w:asciiTheme="minorHAnsi" w:hAnsiTheme="minorHAnsi"/>
          <w:color w:val="auto"/>
        </w:rPr>
        <w:t xml:space="preserve">The General Regulations for Students are made by the Academic Board of GIST-SU and shall take effect from 14 March 2016. The Regulations should be read in conjunction with the University’s </w:t>
      </w:r>
      <w:r w:rsidR="005B3C0C">
        <w:rPr>
          <w:rFonts w:asciiTheme="minorHAnsi" w:hAnsiTheme="minorHAnsi"/>
          <w:color w:val="auto"/>
        </w:rPr>
        <w:t>Reg</w:t>
      </w:r>
      <w:r w:rsidR="000F2885">
        <w:rPr>
          <w:rFonts w:asciiTheme="minorHAnsi" w:hAnsiTheme="minorHAnsi"/>
          <w:color w:val="auto"/>
        </w:rPr>
        <w:t>ulations for Academic Awards at</w:t>
      </w:r>
      <w:r w:rsidR="00F93FB9">
        <w:rPr>
          <w:rFonts w:asciiTheme="minorHAnsi" w:hAnsiTheme="minorHAnsi"/>
          <w:color w:val="auto"/>
        </w:rPr>
        <w:br/>
      </w:r>
      <w:hyperlink r:id="rId10" w:anchor="academicawdregs" w:history="1">
        <w:r w:rsidRPr="00F93FB9">
          <w:rPr>
            <w:rFonts w:asciiTheme="minorHAnsi" w:hAnsiTheme="minorHAnsi"/>
            <w:color w:val="0000FF"/>
          </w:rPr>
          <w:t>http://www.staffs.ac.uk/legal/policies/index.jsp#academicawdregs</w:t>
        </w:r>
      </w:hyperlink>
      <w:r w:rsidRPr="00F93FB9">
        <w:rPr>
          <w:rFonts w:asciiTheme="minorHAnsi" w:hAnsiTheme="minorHAnsi"/>
          <w:color w:val="auto"/>
        </w:rPr>
        <w:t xml:space="preserve"> </w:t>
      </w:r>
    </w:p>
    <w:p w14:paraId="23A7A621" w14:textId="77777777" w:rsidR="00A87817" w:rsidRPr="00F93FB9" w:rsidRDefault="00A87817" w:rsidP="00A87817">
      <w:pPr>
        <w:pStyle w:val="Default"/>
        <w:rPr>
          <w:rFonts w:asciiTheme="minorHAnsi" w:hAnsiTheme="minorHAnsi"/>
          <w:color w:val="auto"/>
        </w:rPr>
      </w:pPr>
    </w:p>
    <w:p w14:paraId="719D030C" w14:textId="77777777" w:rsidR="00A87817" w:rsidRPr="00F93FB9" w:rsidRDefault="00A87817" w:rsidP="00A87817">
      <w:pPr>
        <w:pStyle w:val="Default"/>
        <w:jc w:val="both"/>
        <w:rPr>
          <w:rFonts w:asciiTheme="minorHAnsi" w:hAnsiTheme="minorHAnsi"/>
          <w:color w:val="auto"/>
        </w:rPr>
      </w:pPr>
      <w:r w:rsidRPr="00F93FB9">
        <w:rPr>
          <w:rFonts w:asciiTheme="minorHAnsi" w:hAnsiTheme="minorHAnsi"/>
          <w:color w:val="auto"/>
        </w:rPr>
        <w:t xml:space="preserve">When you first register with the College, you will be given a </w:t>
      </w:r>
      <w:proofErr w:type="spellStart"/>
      <w:r w:rsidRPr="00F93FB9">
        <w:rPr>
          <w:rFonts w:asciiTheme="minorHAnsi" w:hAnsiTheme="minorHAnsi"/>
          <w:color w:val="auto"/>
        </w:rPr>
        <w:t>SeED</w:t>
      </w:r>
      <w:proofErr w:type="spellEnd"/>
      <w:r w:rsidRPr="00F93FB9">
        <w:rPr>
          <w:rFonts w:asciiTheme="minorHAnsi" w:hAnsiTheme="minorHAnsi"/>
          <w:color w:val="auto"/>
        </w:rPr>
        <w:t xml:space="preserve"> account and required to provide </w:t>
      </w:r>
      <w:r w:rsidR="005B3C0C">
        <w:rPr>
          <w:rFonts w:asciiTheme="minorHAnsi" w:hAnsiTheme="minorHAnsi"/>
          <w:color w:val="auto"/>
        </w:rPr>
        <w:t xml:space="preserve">an </w:t>
      </w:r>
      <w:r w:rsidRPr="00F93FB9">
        <w:rPr>
          <w:rFonts w:asciiTheme="minorHAnsi" w:hAnsiTheme="minorHAnsi"/>
          <w:color w:val="auto"/>
        </w:rPr>
        <w:t xml:space="preserve">email address. </w:t>
      </w:r>
      <w:r w:rsidR="005B3C0C">
        <w:rPr>
          <w:rFonts w:asciiTheme="minorHAnsi" w:hAnsiTheme="minorHAnsi"/>
          <w:b/>
          <w:bCs/>
          <w:color w:val="auto"/>
        </w:rPr>
        <w:t xml:space="preserve">The University will use </w:t>
      </w:r>
      <w:proofErr w:type="spellStart"/>
      <w:r w:rsidRPr="00F93FB9">
        <w:rPr>
          <w:rFonts w:asciiTheme="minorHAnsi" w:hAnsiTheme="minorHAnsi"/>
          <w:b/>
          <w:bCs/>
          <w:color w:val="auto"/>
        </w:rPr>
        <w:t>SeED</w:t>
      </w:r>
      <w:proofErr w:type="spellEnd"/>
      <w:r w:rsidRPr="00F93FB9">
        <w:rPr>
          <w:rFonts w:asciiTheme="minorHAnsi" w:hAnsiTheme="minorHAnsi"/>
          <w:b/>
          <w:bCs/>
          <w:color w:val="auto"/>
        </w:rPr>
        <w:t xml:space="preserve"> to post notices for all students. All invoices, reminder letters and statements will be sent to </w:t>
      </w:r>
      <w:r w:rsidR="008A6E25" w:rsidRPr="00F93FB9">
        <w:rPr>
          <w:rFonts w:asciiTheme="minorHAnsi" w:hAnsiTheme="minorHAnsi"/>
          <w:b/>
          <w:bCs/>
          <w:color w:val="auto"/>
        </w:rPr>
        <w:t>the</w:t>
      </w:r>
      <w:r w:rsidRPr="00F93FB9">
        <w:rPr>
          <w:rFonts w:asciiTheme="minorHAnsi" w:hAnsiTheme="minorHAnsi"/>
          <w:b/>
          <w:bCs/>
          <w:color w:val="auto"/>
        </w:rPr>
        <w:t xml:space="preserve"> email account</w:t>
      </w:r>
      <w:r w:rsidR="008A6E25" w:rsidRPr="00F93FB9">
        <w:rPr>
          <w:rFonts w:asciiTheme="minorHAnsi" w:hAnsiTheme="minorHAnsi"/>
          <w:b/>
          <w:bCs/>
          <w:color w:val="auto"/>
        </w:rPr>
        <w:t xml:space="preserve"> you provided</w:t>
      </w:r>
      <w:r w:rsidRPr="00F93FB9">
        <w:rPr>
          <w:rFonts w:asciiTheme="minorHAnsi" w:hAnsiTheme="minorHAnsi"/>
          <w:b/>
          <w:bCs/>
          <w:color w:val="auto"/>
        </w:rPr>
        <w:t>. It is your responsibility to check your e-mail</w:t>
      </w:r>
      <w:r w:rsidR="008A6E25" w:rsidRPr="00F93FB9">
        <w:rPr>
          <w:rFonts w:asciiTheme="minorHAnsi" w:hAnsiTheme="minorHAnsi"/>
          <w:b/>
          <w:bCs/>
          <w:color w:val="auto"/>
        </w:rPr>
        <w:t xml:space="preserve"> and </w:t>
      </w:r>
      <w:proofErr w:type="spellStart"/>
      <w:r w:rsidR="008A6E25" w:rsidRPr="00F93FB9">
        <w:rPr>
          <w:rFonts w:asciiTheme="minorHAnsi" w:hAnsiTheme="minorHAnsi"/>
          <w:b/>
          <w:bCs/>
          <w:color w:val="auto"/>
        </w:rPr>
        <w:t>S</w:t>
      </w:r>
      <w:r w:rsidR="008A6E25" w:rsidRPr="00F93FB9">
        <w:rPr>
          <w:rFonts w:asciiTheme="minorHAnsi" w:hAnsiTheme="minorHAnsi" w:hint="eastAsia"/>
          <w:b/>
          <w:bCs/>
          <w:color w:val="auto"/>
        </w:rPr>
        <w:t>eED</w:t>
      </w:r>
      <w:proofErr w:type="spellEnd"/>
      <w:r w:rsidRPr="00F93FB9">
        <w:rPr>
          <w:rFonts w:asciiTheme="minorHAnsi" w:hAnsiTheme="minorHAnsi"/>
          <w:b/>
          <w:bCs/>
          <w:color w:val="auto"/>
        </w:rPr>
        <w:t xml:space="preserve"> </w:t>
      </w:r>
      <w:r w:rsidR="008A6E25" w:rsidRPr="00F93FB9">
        <w:rPr>
          <w:rFonts w:asciiTheme="minorHAnsi" w:hAnsiTheme="minorHAnsi"/>
          <w:b/>
          <w:bCs/>
          <w:color w:val="auto"/>
        </w:rPr>
        <w:t>daily</w:t>
      </w:r>
      <w:r w:rsidR="005B3C0C">
        <w:rPr>
          <w:rFonts w:asciiTheme="minorHAnsi" w:hAnsiTheme="minorHAnsi"/>
          <w:b/>
          <w:bCs/>
          <w:color w:val="auto"/>
        </w:rPr>
        <w:t xml:space="preserve"> and </w:t>
      </w:r>
      <w:r w:rsidRPr="00F93FB9">
        <w:rPr>
          <w:rFonts w:asciiTheme="minorHAnsi" w:hAnsiTheme="minorHAnsi"/>
          <w:b/>
          <w:bCs/>
          <w:color w:val="auto"/>
        </w:rPr>
        <w:t>delete old emai</w:t>
      </w:r>
      <w:r w:rsidR="00F93FB9">
        <w:rPr>
          <w:rFonts w:asciiTheme="minorHAnsi" w:hAnsiTheme="minorHAnsi"/>
          <w:b/>
          <w:bCs/>
          <w:color w:val="auto"/>
        </w:rPr>
        <w:t xml:space="preserve">l messages on a regular basis. </w:t>
      </w:r>
      <w:r w:rsidRPr="00F93FB9">
        <w:rPr>
          <w:rFonts w:asciiTheme="minorHAnsi" w:hAnsiTheme="minorHAnsi"/>
          <w:b/>
          <w:bCs/>
          <w:color w:val="auto"/>
        </w:rPr>
        <w:t xml:space="preserve">Failure to do so may result in you being unable to access important messages. </w:t>
      </w:r>
      <w:r w:rsidRPr="00F93FB9">
        <w:rPr>
          <w:rFonts w:asciiTheme="minorHAnsi" w:hAnsiTheme="minorHAnsi"/>
          <w:color w:val="auto"/>
        </w:rPr>
        <w:t xml:space="preserve">If you are on placement you should arrange to check your e-mail at least once per </w:t>
      </w:r>
      <w:r w:rsidR="008A6E25" w:rsidRPr="00F93FB9">
        <w:rPr>
          <w:rFonts w:asciiTheme="minorHAnsi" w:hAnsiTheme="minorHAnsi"/>
          <w:color w:val="auto"/>
        </w:rPr>
        <w:t xml:space="preserve">week. </w:t>
      </w:r>
      <w:r w:rsidRPr="00F93FB9">
        <w:rPr>
          <w:rFonts w:asciiTheme="minorHAnsi" w:hAnsiTheme="minorHAnsi"/>
          <w:color w:val="auto"/>
        </w:rPr>
        <w:t xml:space="preserve">Failure on your part to do so will not constitute grounds for appeal or complaint. </w:t>
      </w:r>
    </w:p>
    <w:p w14:paraId="2F8AD301" w14:textId="77777777" w:rsidR="00A9246A" w:rsidRPr="00F93FB9" w:rsidRDefault="00A9246A">
      <w:pPr>
        <w:rPr>
          <w:sz w:val="24"/>
          <w:szCs w:val="24"/>
        </w:rPr>
      </w:pPr>
    </w:p>
    <w:p w14:paraId="7BCD99B6" w14:textId="77777777" w:rsidR="00A9246A" w:rsidRPr="00F93FB9" w:rsidRDefault="00A9246A" w:rsidP="00A9246A">
      <w:pPr>
        <w:widowControl/>
        <w:jc w:val="left"/>
        <w:rPr>
          <w:rFonts w:eastAsia="宋体" w:cs="宋体"/>
          <w:kern w:val="0"/>
          <w:sz w:val="24"/>
          <w:szCs w:val="24"/>
        </w:rPr>
      </w:pPr>
    </w:p>
    <w:p w14:paraId="198EDED8" w14:textId="77777777" w:rsidR="00F93FB9" w:rsidRPr="00F93FB9" w:rsidRDefault="00F93FB9">
      <w:pPr>
        <w:widowControl/>
        <w:jc w:val="left"/>
        <w:rPr>
          <w:rFonts w:eastAsia="宋体" w:cs="宋体"/>
          <w:b/>
          <w:bCs/>
          <w:kern w:val="36"/>
          <w:sz w:val="24"/>
          <w:szCs w:val="24"/>
        </w:rPr>
      </w:pPr>
      <w:r w:rsidRPr="00F93FB9">
        <w:rPr>
          <w:sz w:val="24"/>
          <w:szCs w:val="24"/>
        </w:rPr>
        <w:br w:type="page"/>
      </w:r>
    </w:p>
    <w:p w14:paraId="1907C489" w14:textId="77777777" w:rsidR="0070092B" w:rsidRDefault="005B3C0C" w:rsidP="0070092B">
      <w:pPr>
        <w:pStyle w:val="1"/>
        <w:rPr>
          <w:rFonts w:asciiTheme="minorHAnsi" w:hAnsiTheme="minorHAnsi"/>
        </w:rPr>
      </w:pPr>
      <w:bookmarkStart w:id="1" w:name="_Toc445392251"/>
      <w:r>
        <w:rPr>
          <w:rFonts w:asciiTheme="minorHAnsi" w:hAnsiTheme="minorHAnsi"/>
        </w:rPr>
        <w:lastRenderedPageBreak/>
        <w:t>Attendance and A</w:t>
      </w:r>
      <w:r w:rsidR="00A9246A" w:rsidRPr="00504DF9">
        <w:rPr>
          <w:rFonts w:asciiTheme="minorHAnsi" w:hAnsiTheme="minorHAnsi"/>
        </w:rPr>
        <w:t>bsence</w:t>
      </w:r>
      <w:bookmarkEnd w:id="1"/>
    </w:p>
    <w:p w14:paraId="5A0B7ADC" w14:textId="77777777" w:rsidR="00A9246A" w:rsidRPr="0070092B" w:rsidRDefault="0070092B" w:rsidP="0070092B">
      <w:pPr>
        <w:rPr>
          <w:kern w:val="36"/>
          <w:sz w:val="48"/>
          <w:szCs w:val="48"/>
        </w:rPr>
      </w:pPr>
      <w:r w:rsidRPr="00504DF9">
        <w:rPr>
          <w:noProof/>
        </w:rPr>
        <w:drawing>
          <wp:inline distT="0" distB="0" distL="0" distR="0" wp14:anchorId="399D5CD6" wp14:editId="64FF5F39">
            <wp:extent cx="952500" cy="952500"/>
            <wp:effectExtent l="0" t="0" r="0" b="0"/>
            <wp:docPr id="8" name="Picture 8" descr="Graphic of a lecture thea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 of a lecture theat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5752184" w14:textId="77777777" w:rsidR="00A9246A" w:rsidRPr="00F93FB9" w:rsidRDefault="00A9246A" w:rsidP="00914DD0">
      <w:pPr>
        <w:widowControl/>
        <w:adjustRightInd w:val="0"/>
        <w:snapToGrid w:val="0"/>
        <w:spacing w:after="100" w:afterAutospacing="1"/>
        <w:rPr>
          <w:rFonts w:eastAsia="宋体" w:cs="宋体"/>
          <w:kern w:val="0"/>
          <w:sz w:val="24"/>
          <w:szCs w:val="24"/>
        </w:rPr>
      </w:pPr>
      <w:r w:rsidRPr="00F93FB9">
        <w:rPr>
          <w:rFonts w:eastAsia="宋体" w:cs="宋体"/>
          <w:kern w:val="0"/>
          <w:sz w:val="24"/>
          <w:szCs w:val="24"/>
        </w:rPr>
        <w:t>Attendance for all</w:t>
      </w:r>
      <w:r w:rsidR="005B3C0C">
        <w:rPr>
          <w:rFonts w:eastAsia="宋体" w:cs="宋体"/>
          <w:kern w:val="0"/>
          <w:sz w:val="24"/>
          <w:szCs w:val="24"/>
        </w:rPr>
        <w:t xml:space="preserve"> formal teaching is compulsory.</w:t>
      </w:r>
      <w:r w:rsidRPr="00F93FB9">
        <w:rPr>
          <w:rFonts w:eastAsia="宋体" w:cs="宋体"/>
          <w:kern w:val="0"/>
          <w:sz w:val="24"/>
          <w:szCs w:val="24"/>
        </w:rPr>
        <w:t xml:space="preserve"> </w:t>
      </w:r>
      <w:r w:rsidR="005B3C0C">
        <w:rPr>
          <w:rFonts w:eastAsia="宋体" w:cs="宋体"/>
          <w:kern w:val="0"/>
          <w:sz w:val="24"/>
          <w:szCs w:val="24"/>
        </w:rPr>
        <w:t>On some occasions for reasons due to an illness or accident</w:t>
      </w:r>
      <w:r w:rsidRPr="00F93FB9">
        <w:rPr>
          <w:rFonts w:eastAsia="宋体" w:cs="宋体"/>
          <w:kern w:val="0"/>
          <w:sz w:val="24"/>
          <w:szCs w:val="24"/>
        </w:rPr>
        <w:t>, your absence may be unavoidable.  All absences must be notified to the relevant Tutor or Fac</w:t>
      </w:r>
      <w:r w:rsidR="005B3C0C">
        <w:rPr>
          <w:rFonts w:eastAsia="宋体" w:cs="宋体"/>
          <w:kern w:val="0"/>
          <w:sz w:val="24"/>
          <w:szCs w:val="24"/>
        </w:rPr>
        <w:t>ulty/School Office immediately.</w:t>
      </w:r>
      <w:r w:rsidRPr="00F93FB9">
        <w:rPr>
          <w:rFonts w:eastAsia="宋体" w:cs="宋体"/>
          <w:kern w:val="0"/>
          <w:sz w:val="24"/>
          <w:szCs w:val="24"/>
        </w:rPr>
        <w:t xml:space="preserve"> Please refer to </w:t>
      </w:r>
      <w:r w:rsidR="00380F9E">
        <w:rPr>
          <w:rFonts w:eastAsia="宋体" w:cs="宋体"/>
          <w:kern w:val="0"/>
          <w:sz w:val="24"/>
          <w:szCs w:val="24"/>
        </w:rPr>
        <w:t>the end of this document</w:t>
      </w:r>
      <w:r w:rsidRPr="00F93FB9">
        <w:rPr>
          <w:rFonts w:eastAsia="宋体" w:cs="宋体"/>
          <w:kern w:val="0"/>
          <w:sz w:val="24"/>
          <w:szCs w:val="24"/>
        </w:rPr>
        <w:t xml:space="preserve"> for contact details.</w:t>
      </w:r>
    </w:p>
    <w:p w14:paraId="79938563" w14:textId="77777777" w:rsidR="00A9246A" w:rsidRPr="00F93FB9" w:rsidRDefault="00A9246A" w:rsidP="00F93FB9">
      <w:pPr>
        <w:widowControl/>
        <w:adjustRightInd w:val="0"/>
        <w:snapToGrid w:val="0"/>
        <w:spacing w:before="100" w:beforeAutospacing="1" w:after="100" w:afterAutospacing="1"/>
        <w:rPr>
          <w:rFonts w:eastAsia="宋体" w:cs="宋体"/>
          <w:kern w:val="0"/>
          <w:sz w:val="24"/>
          <w:szCs w:val="24"/>
        </w:rPr>
      </w:pPr>
      <w:r w:rsidRPr="00F93FB9">
        <w:rPr>
          <w:rFonts w:eastAsia="宋体" w:cs="宋体"/>
          <w:kern w:val="0"/>
          <w:sz w:val="24"/>
          <w:szCs w:val="24"/>
        </w:rPr>
        <w:t xml:space="preserve">In the case of absence due to </w:t>
      </w:r>
      <w:r w:rsidR="005B3C0C">
        <w:rPr>
          <w:rFonts w:eastAsia="宋体" w:cs="宋体"/>
          <w:kern w:val="0"/>
          <w:sz w:val="24"/>
          <w:szCs w:val="24"/>
        </w:rPr>
        <w:t xml:space="preserve">an </w:t>
      </w:r>
      <w:r w:rsidRPr="00F93FB9">
        <w:rPr>
          <w:rFonts w:eastAsia="宋体" w:cs="宋体"/>
          <w:kern w:val="0"/>
          <w:sz w:val="24"/>
          <w:szCs w:val="24"/>
        </w:rPr>
        <w:t>illness for a period</w:t>
      </w:r>
      <w:r w:rsidR="00527558" w:rsidRPr="00F93FB9">
        <w:rPr>
          <w:rFonts w:eastAsia="宋体" w:cs="宋体"/>
          <w:kern w:val="0"/>
          <w:sz w:val="24"/>
          <w:szCs w:val="24"/>
        </w:rPr>
        <w:t>,</w:t>
      </w:r>
      <w:r w:rsidRPr="00F93FB9">
        <w:rPr>
          <w:rFonts w:eastAsia="宋体" w:cs="宋体"/>
          <w:kern w:val="0"/>
          <w:sz w:val="24"/>
          <w:szCs w:val="24"/>
        </w:rPr>
        <w:t xml:space="preserve"> full-time students </w:t>
      </w:r>
      <w:r w:rsidRPr="00F93FB9">
        <w:rPr>
          <w:rFonts w:eastAsia="宋体" w:cs="宋体"/>
          <w:b/>
          <w:bCs/>
          <w:kern w:val="0"/>
          <w:sz w:val="24"/>
          <w:szCs w:val="24"/>
        </w:rPr>
        <w:t>must</w:t>
      </w:r>
      <w:r w:rsidRPr="00F93FB9">
        <w:rPr>
          <w:rFonts w:eastAsia="宋体" w:cs="宋体"/>
          <w:kern w:val="0"/>
          <w:sz w:val="24"/>
          <w:szCs w:val="24"/>
        </w:rPr>
        <w:t> complete a</w:t>
      </w:r>
      <w:r w:rsidRPr="00A5595F">
        <w:rPr>
          <w:rFonts w:eastAsia="宋体" w:cs="宋体"/>
          <w:kern w:val="0"/>
          <w:sz w:val="24"/>
          <w:szCs w:val="24"/>
        </w:rPr>
        <w:t> Leaving Application Form (</w:t>
      </w:r>
      <w:r w:rsidR="00A5595F">
        <w:rPr>
          <w:rFonts w:eastAsia="宋体" w:cs="宋体"/>
          <w:kern w:val="0"/>
          <w:sz w:val="24"/>
          <w:szCs w:val="24"/>
        </w:rPr>
        <w:t>see A</w:t>
      </w:r>
      <w:r w:rsidR="00527558" w:rsidRPr="00A5595F">
        <w:rPr>
          <w:rFonts w:eastAsia="宋体" w:cs="宋体"/>
          <w:kern w:val="0"/>
          <w:sz w:val="24"/>
          <w:szCs w:val="24"/>
        </w:rPr>
        <w:t>ppendix A</w:t>
      </w:r>
      <w:r w:rsidRPr="00A5595F">
        <w:rPr>
          <w:rFonts w:eastAsia="宋体" w:cs="宋体"/>
          <w:kern w:val="0"/>
          <w:sz w:val="24"/>
          <w:szCs w:val="24"/>
        </w:rPr>
        <w:t>) </w:t>
      </w:r>
      <w:r w:rsidRPr="00F93FB9">
        <w:rPr>
          <w:rFonts w:eastAsia="宋体" w:cs="宋体"/>
          <w:kern w:val="0"/>
          <w:sz w:val="24"/>
          <w:szCs w:val="24"/>
        </w:rPr>
        <w:t xml:space="preserve">and submit it </w:t>
      </w:r>
      <w:r w:rsidR="00D847E7">
        <w:rPr>
          <w:rFonts w:eastAsia="宋体" w:cs="宋体"/>
          <w:kern w:val="0"/>
          <w:sz w:val="24"/>
          <w:szCs w:val="24"/>
        </w:rPr>
        <w:t>to the Student Service Office. </w:t>
      </w:r>
      <w:r w:rsidR="005B3C0C">
        <w:rPr>
          <w:rFonts w:eastAsia="宋体" w:cs="宋体"/>
          <w:kern w:val="0"/>
          <w:sz w:val="24"/>
          <w:szCs w:val="24"/>
        </w:rPr>
        <w:t>Extended period</w:t>
      </w:r>
      <w:r w:rsidRPr="00F93FB9">
        <w:rPr>
          <w:rFonts w:eastAsia="宋体" w:cs="宋体"/>
          <w:kern w:val="0"/>
          <w:sz w:val="24"/>
          <w:szCs w:val="24"/>
        </w:rPr>
        <w:t xml:space="preserve"> of absence due to </w:t>
      </w:r>
      <w:r w:rsidR="005B3C0C">
        <w:rPr>
          <w:rFonts w:eastAsia="宋体" w:cs="宋体"/>
          <w:kern w:val="0"/>
          <w:sz w:val="24"/>
          <w:szCs w:val="24"/>
        </w:rPr>
        <w:t xml:space="preserve">an </w:t>
      </w:r>
      <w:r w:rsidRPr="00F93FB9">
        <w:rPr>
          <w:rFonts w:eastAsia="宋体" w:cs="宋体"/>
          <w:kern w:val="0"/>
          <w:sz w:val="24"/>
          <w:szCs w:val="24"/>
        </w:rPr>
        <w:t xml:space="preserve">illness </w:t>
      </w:r>
      <w:r w:rsidR="00420AEC">
        <w:rPr>
          <w:rFonts w:eastAsia="宋体" w:cs="宋体"/>
          <w:kern w:val="0"/>
          <w:sz w:val="24"/>
          <w:szCs w:val="24"/>
        </w:rPr>
        <w:t>have to</w:t>
      </w:r>
      <w:r w:rsidRPr="00F93FB9">
        <w:rPr>
          <w:rFonts w:eastAsia="宋体" w:cs="宋体"/>
          <w:kern w:val="0"/>
          <w:sz w:val="24"/>
          <w:szCs w:val="24"/>
        </w:rPr>
        <w:t xml:space="preserve"> be covered by a sick note from your </w:t>
      </w:r>
      <w:r w:rsidR="00D847E7">
        <w:rPr>
          <w:rFonts w:eastAsia="宋体" w:cs="宋体"/>
          <w:kern w:val="0"/>
          <w:sz w:val="24"/>
          <w:szCs w:val="24"/>
        </w:rPr>
        <w:t>doctor. </w:t>
      </w:r>
      <w:r w:rsidRPr="00F93FB9">
        <w:rPr>
          <w:rFonts w:eastAsia="宋体" w:cs="宋体"/>
          <w:kern w:val="0"/>
          <w:sz w:val="24"/>
          <w:szCs w:val="24"/>
        </w:rPr>
        <w:t>In this case you might need to claim</w:t>
      </w:r>
      <w:r w:rsidRPr="00A5595F">
        <w:rPr>
          <w:rFonts w:eastAsia="宋体" w:cs="宋体"/>
          <w:kern w:val="0"/>
          <w:sz w:val="24"/>
          <w:szCs w:val="24"/>
        </w:rPr>
        <w:t xml:space="preserve"> </w:t>
      </w:r>
      <w:r w:rsidR="00527558" w:rsidRPr="00A5595F">
        <w:rPr>
          <w:rFonts w:eastAsia="宋体" w:cs="宋体"/>
          <w:kern w:val="0"/>
          <w:sz w:val="24"/>
          <w:szCs w:val="24"/>
        </w:rPr>
        <w:t>E</w:t>
      </w:r>
      <w:r w:rsidRPr="00A5595F">
        <w:rPr>
          <w:rFonts w:eastAsia="宋体" w:cs="宋体"/>
          <w:kern w:val="0"/>
          <w:sz w:val="24"/>
          <w:szCs w:val="24"/>
        </w:rPr>
        <w:t xml:space="preserve">xtenuating </w:t>
      </w:r>
      <w:r w:rsidR="00527558" w:rsidRPr="00A5595F">
        <w:rPr>
          <w:rFonts w:eastAsia="宋体" w:cs="宋体"/>
          <w:kern w:val="0"/>
          <w:sz w:val="24"/>
          <w:szCs w:val="24"/>
        </w:rPr>
        <w:t>C</w:t>
      </w:r>
      <w:r w:rsidRPr="00A5595F">
        <w:rPr>
          <w:rFonts w:eastAsia="宋体" w:cs="宋体"/>
          <w:kern w:val="0"/>
          <w:sz w:val="24"/>
          <w:szCs w:val="24"/>
        </w:rPr>
        <w:t xml:space="preserve">ircumstances (see </w:t>
      </w:r>
      <w:r w:rsidR="00A5595F" w:rsidRPr="00A5595F">
        <w:rPr>
          <w:rFonts w:eastAsia="宋体" w:cs="宋体"/>
          <w:kern w:val="0"/>
          <w:sz w:val="24"/>
          <w:szCs w:val="24"/>
        </w:rPr>
        <w:t>below</w:t>
      </w:r>
      <w:r w:rsidRPr="00A5595F">
        <w:rPr>
          <w:rFonts w:eastAsia="宋体" w:cs="宋体"/>
          <w:kern w:val="0"/>
          <w:sz w:val="24"/>
          <w:szCs w:val="24"/>
        </w:rPr>
        <w:t xml:space="preserve">) </w:t>
      </w:r>
      <w:r w:rsidRPr="00F93FB9">
        <w:rPr>
          <w:rFonts w:eastAsia="宋体" w:cs="宋体"/>
          <w:kern w:val="0"/>
          <w:sz w:val="24"/>
          <w:szCs w:val="24"/>
        </w:rPr>
        <w:t>in relation to</w:t>
      </w:r>
      <w:r w:rsidR="00D847E7">
        <w:rPr>
          <w:rFonts w:eastAsia="宋体" w:cs="宋体"/>
          <w:kern w:val="0"/>
          <w:sz w:val="24"/>
          <w:szCs w:val="24"/>
        </w:rPr>
        <w:t xml:space="preserve"> your learning and assessment. </w:t>
      </w:r>
      <w:r w:rsidRPr="00F93FB9">
        <w:rPr>
          <w:rFonts w:eastAsia="宋体" w:cs="宋体"/>
          <w:kern w:val="0"/>
          <w:sz w:val="24"/>
          <w:szCs w:val="24"/>
        </w:rPr>
        <w:t>Your doctor's note will be a key piece of evidence required by the Extenuating Circumstances Panel considering your claim.</w:t>
      </w:r>
    </w:p>
    <w:p w14:paraId="2B712F43" w14:textId="77777777" w:rsidR="00A9246A" w:rsidRPr="00F93FB9" w:rsidRDefault="00A9246A" w:rsidP="00F93FB9">
      <w:pPr>
        <w:widowControl/>
        <w:adjustRightInd w:val="0"/>
        <w:snapToGrid w:val="0"/>
        <w:spacing w:before="100" w:beforeAutospacing="1" w:after="100" w:afterAutospacing="1"/>
        <w:rPr>
          <w:rFonts w:eastAsia="宋体" w:cs="宋体"/>
          <w:kern w:val="0"/>
          <w:sz w:val="24"/>
          <w:szCs w:val="24"/>
        </w:rPr>
      </w:pPr>
      <w:r w:rsidRPr="00F93FB9">
        <w:rPr>
          <w:rFonts w:eastAsia="宋体" w:cs="宋体"/>
          <w:kern w:val="0"/>
          <w:sz w:val="24"/>
          <w:szCs w:val="24"/>
        </w:rPr>
        <w:t>The University needs to satisfy itself that you are engaged in your studies and will monitor your a</w:t>
      </w:r>
      <w:r w:rsidR="00420AEC">
        <w:rPr>
          <w:rFonts w:eastAsia="宋体" w:cs="宋体"/>
          <w:kern w:val="0"/>
          <w:sz w:val="24"/>
          <w:szCs w:val="24"/>
        </w:rPr>
        <w:t>ttendance at regular intervals.</w:t>
      </w:r>
      <w:r w:rsidRPr="00F93FB9">
        <w:rPr>
          <w:rFonts w:eastAsia="宋体" w:cs="宋体"/>
          <w:kern w:val="0"/>
          <w:sz w:val="24"/>
          <w:szCs w:val="24"/>
        </w:rPr>
        <w:t xml:space="preserve"> This is a particular requirement for international students and applies equally to all students.</w:t>
      </w:r>
    </w:p>
    <w:p w14:paraId="302EE067" w14:textId="77777777" w:rsidR="00A9246A" w:rsidRPr="00F93FB9" w:rsidRDefault="00A9246A" w:rsidP="00F93FB9">
      <w:pPr>
        <w:widowControl/>
        <w:adjustRightInd w:val="0"/>
        <w:snapToGrid w:val="0"/>
        <w:spacing w:before="100" w:beforeAutospacing="1" w:after="100" w:afterAutospacing="1"/>
        <w:rPr>
          <w:rFonts w:eastAsia="宋体" w:cs="宋体"/>
          <w:kern w:val="0"/>
          <w:sz w:val="24"/>
          <w:szCs w:val="24"/>
        </w:rPr>
      </w:pPr>
      <w:r w:rsidRPr="00F93FB9">
        <w:rPr>
          <w:rFonts w:eastAsia="宋体" w:cs="宋体"/>
          <w:kern w:val="0"/>
          <w:sz w:val="24"/>
          <w:szCs w:val="24"/>
        </w:rPr>
        <w:t xml:space="preserve">We </w:t>
      </w:r>
      <w:proofErr w:type="spellStart"/>
      <w:r w:rsidRPr="00F93FB9">
        <w:rPr>
          <w:rFonts w:eastAsia="宋体" w:cs="宋体"/>
          <w:kern w:val="0"/>
          <w:sz w:val="24"/>
          <w:szCs w:val="24"/>
        </w:rPr>
        <w:t>recognise</w:t>
      </w:r>
      <w:proofErr w:type="spellEnd"/>
      <w:r w:rsidRPr="00F93FB9">
        <w:rPr>
          <w:rFonts w:eastAsia="宋体" w:cs="宋体"/>
          <w:kern w:val="0"/>
          <w:sz w:val="24"/>
          <w:szCs w:val="24"/>
        </w:rPr>
        <w:t xml:space="preserve"> that there may be times when you are unable to complete work due to circ</w:t>
      </w:r>
      <w:r w:rsidR="00D847E7">
        <w:rPr>
          <w:rFonts w:eastAsia="宋体" w:cs="宋体"/>
          <w:kern w:val="0"/>
          <w:sz w:val="24"/>
          <w:szCs w:val="24"/>
        </w:rPr>
        <w:t>umstances beyond your control. </w:t>
      </w:r>
      <w:r w:rsidRPr="00F93FB9">
        <w:rPr>
          <w:rFonts w:eastAsia="宋体" w:cs="宋体"/>
          <w:kern w:val="0"/>
          <w:sz w:val="24"/>
          <w:szCs w:val="24"/>
        </w:rPr>
        <w:t>If you find yourself in such a position you can make a claim for Extenuating Circumstances. If in doubt, check with the Information Points or the Students' Union.</w:t>
      </w:r>
    </w:p>
    <w:p w14:paraId="116398B3" w14:textId="77777777" w:rsidR="00527558" w:rsidRPr="00F93FB9" w:rsidRDefault="00527558" w:rsidP="00F93FB9">
      <w:pPr>
        <w:widowControl/>
        <w:adjustRightInd w:val="0"/>
        <w:snapToGrid w:val="0"/>
        <w:spacing w:before="100" w:beforeAutospacing="1" w:after="100" w:afterAutospacing="1"/>
        <w:rPr>
          <w:rFonts w:eastAsia="宋体" w:cs="宋体"/>
          <w:b/>
          <w:kern w:val="0"/>
          <w:sz w:val="24"/>
          <w:szCs w:val="24"/>
        </w:rPr>
      </w:pPr>
      <w:r w:rsidRPr="00F93FB9">
        <w:rPr>
          <w:rFonts w:eastAsia="宋体" w:cs="宋体"/>
          <w:b/>
          <w:kern w:val="0"/>
          <w:sz w:val="24"/>
          <w:szCs w:val="24"/>
        </w:rPr>
        <w:t>New Attendance Regulations – Applicable from Spring 2016 Semester Onwards</w:t>
      </w:r>
    </w:p>
    <w:p w14:paraId="34E5D73B" w14:textId="77777777" w:rsidR="00527558" w:rsidRPr="00F93FB9" w:rsidRDefault="00527558" w:rsidP="00F93FB9">
      <w:pPr>
        <w:pStyle w:val="a6"/>
        <w:numPr>
          <w:ilvl w:val="1"/>
          <w:numId w:val="2"/>
        </w:numPr>
        <w:adjustRightInd w:val="0"/>
        <w:snapToGrid w:val="0"/>
        <w:spacing w:before="100" w:beforeAutospacing="1" w:after="100" w:afterAutospacing="1" w:line="240" w:lineRule="auto"/>
        <w:ind w:left="425" w:hanging="426"/>
        <w:contextualSpacing w:val="0"/>
        <w:rPr>
          <w:sz w:val="24"/>
          <w:szCs w:val="24"/>
        </w:rPr>
      </w:pPr>
      <w:r w:rsidRPr="00F93FB9">
        <w:rPr>
          <w:sz w:val="24"/>
          <w:szCs w:val="24"/>
        </w:rPr>
        <w:t>If you are more than 5 minutes late for a particular lesson, you will be noted as absent for the hour of lesson.</w:t>
      </w:r>
    </w:p>
    <w:p w14:paraId="707EC1DB" w14:textId="77777777" w:rsidR="00527558" w:rsidRPr="00F93FB9" w:rsidRDefault="00527558" w:rsidP="00F93FB9">
      <w:pPr>
        <w:pStyle w:val="a6"/>
        <w:numPr>
          <w:ilvl w:val="1"/>
          <w:numId w:val="2"/>
        </w:numPr>
        <w:adjustRightInd w:val="0"/>
        <w:snapToGrid w:val="0"/>
        <w:spacing w:before="100" w:beforeAutospacing="1" w:after="100" w:afterAutospacing="1" w:line="240" w:lineRule="auto"/>
        <w:ind w:left="425" w:hanging="426"/>
        <w:contextualSpacing w:val="0"/>
        <w:rPr>
          <w:sz w:val="24"/>
          <w:szCs w:val="24"/>
        </w:rPr>
      </w:pPr>
      <w:r w:rsidRPr="00F93FB9">
        <w:rPr>
          <w:sz w:val="24"/>
          <w:szCs w:val="24"/>
        </w:rPr>
        <w:t>Should there be a break given by the teacher and you do not return within 15 minutes from the start of the break time, you will be noted as absent for the hour of lesson.</w:t>
      </w:r>
    </w:p>
    <w:p w14:paraId="49DFDD14" w14:textId="77777777" w:rsidR="00527558" w:rsidRPr="00F93FB9" w:rsidRDefault="00527558" w:rsidP="00F93FB9">
      <w:pPr>
        <w:pStyle w:val="a6"/>
        <w:numPr>
          <w:ilvl w:val="1"/>
          <w:numId w:val="2"/>
        </w:numPr>
        <w:adjustRightInd w:val="0"/>
        <w:snapToGrid w:val="0"/>
        <w:spacing w:before="100" w:beforeAutospacing="1" w:after="100" w:afterAutospacing="1" w:line="240" w:lineRule="auto"/>
        <w:ind w:left="425" w:hanging="426"/>
        <w:contextualSpacing w:val="0"/>
        <w:rPr>
          <w:sz w:val="24"/>
          <w:szCs w:val="24"/>
        </w:rPr>
      </w:pPr>
      <w:r w:rsidRPr="00F93FB9">
        <w:rPr>
          <w:sz w:val="24"/>
          <w:szCs w:val="24"/>
        </w:rPr>
        <w:t xml:space="preserve">Should you miss more than 10% of the total lessons for a particular module, your assigned school counselor will warn you. </w:t>
      </w:r>
    </w:p>
    <w:p w14:paraId="2C311F1C" w14:textId="77777777" w:rsidR="00527558" w:rsidRPr="00AE5825" w:rsidRDefault="00527558" w:rsidP="00F93FB9">
      <w:pPr>
        <w:pStyle w:val="a6"/>
        <w:numPr>
          <w:ilvl w:val="1"/>
          <w:numId w:val="2"/>
        </w:numPr>
        <w:adjustRightInd w:val="0"/>
        <w:snapToGrid w:val="0"/>
        <w:spacing w:before="100" w:beforeAutospacing="1" w:after="100" w:afterAutospacing="1" w:line="240" w:lineRule="auto"/>
        <w:ind w:left="425" w:hanging="426"/>
        <w:contextualSpacing w:val="0"/>
        <w:rPr>
          <w:sz w:val="24"/>
          <w:szCs w:val="24"/>
        </w:rPr>
      </w:pPr>
      <w:r w:rsidRPr="00F93FB9">
        <w:rPr>
          <w:sz w:val="24"/>
          <w:szCs w:val="24"/>
        </w:rPr>
        <w:t xml:space="preserve">Should you miss more than 20% of the total lessons for a particular module, your assigned school counselor will warn you again and contact your parents. In addition, Student Service </w:t>
      </w:r>
      <w:r w:rsidRPr="00AE5825">
        <w:rPr>
          <w:sz w:val="24"/>
          <w:szCs w:val="24"/>
        </w:rPr>
        <w:t>Office will issue a warning letter to you and your parents, which you will need to sign-off.</w:t>
      </w:r>
    </w:p>
    <w:p w14:paraId="73833CA7" w14:textId="77777777" w:rsidR="00527558" w:rsidRPr="00AE5825" w:rsidRDefault="00527558" w:rsidP="00F93FB9">
      <w:pPr>
        <w:pStyle w:val="a6"/>
        <w:numPr>
          <w:ilvl w:val="1"/>
          <w:numId w:val="2"/>
        </w:numPr>
        <w:adjustRightInd w:val="0"/>
        <w:snapToGrid w:val="0"/>
        <w:spacing w:before="100" w:beforeAutospacing="1" w:after="100" w:afterAutospacing="1" w:line="240" w:lineRule="auto"/>
        <w:ind w:left="425" w:hanging="426"/>
        <w:contextualSpacing w:val="0"/>
        <w:rPr>
          <w:sz w:val="24"/>
          <w:szCs w:val="24"/>
        </w:rPr>
      </w:pPr>
      <w:r w:rsidRPr="00AE5825">
        <w:rPr>
          <w:sz w:val="24"/>
          <w:szCs w:val="24"/>
        </w:rPr>
        <w:t xml:space="preserve">Should you miss </w:t>
      </w:r>
      <w:r w:rsidRPr="00AE5825">
        <w:rPr>
          <w:b/>
          <w:sz w:val="24"/>
          <w:szCs w:val="24"/>
        </w:rPr>
        <w:t>more than 30% (exclusive)</w:t>
      </w:r>
      <w:r w:rsidRPr="00AE5825">
        <w:rPr>
          <w:sz w:val="24"/>
          <w:szCs w:val="24"/>
        </w:rPr>
        <w:t xml:space="preserve">, you will be </w:t>
      </w:r>
      <w:r w:rsidRPr="00AE5825">
        <w:rPr>
          <w:b/>
          <w:sz w:val="24"/>
          <w:szCs w:val="24"/>
        </w:rPr>
        <w:t>withdrawn from the module</w:t>
      </w:r>
      <w:r w:rsidRPr="00AE5825">
        <w:rPr>
          <w:sz w:val="24"/>
          <w:szCs w:val="24"/>
        </w:rPr>
        <w:t xml:space="preserve"> as being “unengaged”. In such a situation, you will have to retake the module by attending classes for one more semester and paying the appropriate tuition fee.</w:t>
      </w:r>
    </w:p>
    <w:p w14:paraId="0CBAB773" w14:textId="77777777" w:rsidR="00527558" w:rsidRPr="00AE5825" w:rsidRDefault="00527558" w:rsidP="00F93FB9">
      <w:pPr>
        <w:pStyle w:val="a6"/>
        <w:numPr>
          <w:ilvl w:val="1"/>
          <w:numId w:val="2"/>
        </w:numPr>
        <w:adjustRightInd w:val="0"/>
        <w:snapToGrid w:val="0"/>
        <w:spacing w:before="100" w:beforeAutospacing="1" w:after="100" w:afterAutospacing="1" w:line="240" w:lineRule="auto"/>
        <w:ind w:left="425" w:hanging="426"/>
        <w:contextualSpacing w:val="0"/>
        <w:rPr>
          <w:b/>
          <w:sz w:val="24"/>
          <w:szCs w:val="24"/>
        </w:rPr>
      </w:pPr>
      <w:r w:rsidRPr="00AE5825">
        <w:rPr>
          <w:b/>
          <w:sz w:val="24"/>
          <w:szCs w:val="24"/>
        </w:rPr>
        <w:t>Unless there is valid proof of major illness and/or other extenuating circumstances, all other reasons for being absent will be excluded from consideration when withdrawing you from the module. Minor illness (e.g. fl</w:t>
      </w:r>
      <w:r w:rsidR="00420AEC">
        <w:rPr>
          <w:b/>
          <w:sz w:val="24"/>
          <w:szCs w:val="24"/>
        </w:rPr>
        <w:t xml:space="preserve">u, period cramps, stomachache </w:t>
      </w:r>
      <w:r w:rsidRPr="00AE5825">
        <w:rPr>
          <w:b/>
          <w:sz w:val="24"/>
          <w:szCs w:val="24"/>
        </w:rPr>
        <w:t>etc.), attend</w:t>
      </w:r>
      <w:r w:rsidR="00420AEC">
        <w:rPr>
          <w:b/>
          <w:sz w:val="24"/>
          <w:szCs w:val="24"/>
        </w:rPr>
        <w:t>ing weddings, going on vacation</w:t>
      </w:r>
      <w:r w:rsidRPr="00AE5825">
        <w:rPr>
          <w:b/>
          <w:sz w:val="24"/>
          <w:szCs w:val="24"/>
        </w:rPr>
        <w:t xml:space="preserve"> etc. will not be considered as reasons for being absent.</w:t>
      </w:r>
    </w:p>
    <w:p w14:paraId="721C7617" w14:textId="77777777" w:rsidR="00696AD2" w:rsidRPr="00F93FB9" w:rsidRDefault="008A6E25" w:rsidP="00F93FB9">
      <w:pPr>
        <w:adjustRightInd w:val="0"/>
        <w:snapToGrid w:val="0"/>
        <w:spacing w:before="100" w:beforeAutospacing="1" w:after="100" w:afterAutospacing="1"/>
        <w:ind w:left="-1"/>
        <w:rPr>
          <w:sz w:val="24"/>
          <w:szCs w:val="24"/>
        </w:rPr>
      </w:pPr>
      <w:r w:rsidRPr="00F93FB9">
        <w:rPr>
          <w:sz w:val="24"/>
          <w:szCs w:val="24"/>
        </w:rPr>
        <w:t xml:space="preserve">The College reserves the right to intermit (interrupt) or withdraw your registration if your </w:t>
      </w:r>
      <w:r w:rsidRPr="00F93FB9">
        <w:rPr>
          <w:sz w:val="24"/>
          <w:szCs w:val="24"/>
        </w:rPr>
        <w:lastRenderedPageBreak/>
        <w:t xml:space="preserve">continued absence (unless </w:t>
      </w:r>
      <w:proofErr w:type="spellStart"/>
      <w:r w:rsidRPr="00F93FB9">
        <w:rPr>
          <w:sz w:val="24"/>
          <w:szCs w:val="24"/>
        </w:rPr>
        <w:t>authorised</w:t>
      </w:r>
      <w:proofErr w:type="spellEnd"/>
      <w:r w:rsidRPr="00F93FB9">
        <w:rPr>
          <w:sz w:val="24"/>
          <w:szCs w:val="24"/>
        </w:rPr>
        <w:t xml:space="preserve"> by the University) in the view of your Faculty, compromises your ability to progress/complete your course satisfactorily and/or meet the learning outcomes of the module(s) you are registered on.</w:t>
      </w:r>
    </w:p>
    <w:p w14:paraId="48EB3CDA" w14:textId="77777777" w:rsidR="00696AD2" w:rsidRPr="0082784B" w:rsidRDefault="00696AD2" w:rsidP="0082784B">
      <w:pPr>
        <w:pStyle w:val="1"/>
        <w:rPr>
          <w:rFonts w:asciiTheme="minorHAnsi" w:hAnsiTheme="minorHAnsi"/>
        </w:rPr>
      </w:pPr>
      <w:bookmarkStart w:id="2" w:name="_Toc445392252"/>
      <w:r w:rsidRPr="0082784B">
        <w:rPr>
          <w:rFonts w:asciiTheme="minorHAnsi" w:hAnsiTheme="minorHAnsi"/>
        </w:rPr>
        <w:t>Awards, Examination and Assessment</w:t>
      </w:r>
      <w:bookmarkEnd w:id="2"/>
    </w:p>
    <w:p w14:paraId="038A51A3" w14:textId="77777777" w:rsidR="00696AD2" w:rsidRPr="00F93FB9" w:rsidRDefault="00696AD2" w:rsidP="00CD2FA7">
      <w:pPr>
        <w:pStyle w:val="Default"/>
        <w:spacing w:before="100" w:beforeAutospacing="1" w:after="100" w:afterAutospacing="1"/>
        <w:jc w:val="both"/>
        <w:rPr>
          <w:rFonts w:asciiTheme="minorHAnsi" w:hAnsiTheme="minorHAnsi"/>
        </w:rPr>
      </w:pPr>
      <w:r w:rsidRPr="00F93FB9">
        <w:rPr>
          <w:rFonts w:asciiTheme="minorHAnsi" w:hAnsiTheme="minorHAnsi"/>
        </w:rPr>
        <w:t xml:space="preserve">Students who complete satisfactorily the prescribed course of study and satisfy the appropriate Assessment / Award Board will receive the appropriate award of the University and/or be recommended for admission to the relevant external body. </w:t>
      </w:r>
    </w:p>
    <w:p w14:paraId="6C6A96E8" w14:textId="77777777" w:rsidR="00696AD2" w:rsidRPr="00F93FB9" w:rsidRDefault="00696AD2" w:rsidP="00CD2FA7">
      <w:pPr>
        <w:pStyle w:val="Default"/>
        <w:spacing w:before="100" w:beforeAutospacing="1" w:after="100" w:afterAutospacing="1"/>
        <w:jc w:val="both"/>
        <w:rPr>
          <w:rFonts w:asciiTheme="minorHAnsi" w:hAnsiTheme="minorHAnsi"/>
        </w:rPr>
      </w:pPr>
      <w:proofErr w:type="gramStart"/>
      <w:r w:rsidRPr="00F93FB9">
        <w:rPr>
          <w:rFonts w:asciiTheme="minorHAnsi" w:hAnsiTheme="minorHAnsi"/>
        </w:rPr>
        <w:t>Awards shall be deferred by the University</w:t>
      </w:r>
      <w:proofErr w:type="gramEnd"/>
      <w:r w:rsidRPr="00F93FB9">
        <w:rPr>
          <w:rFonts w:asciiTheme="minorHAnsi" w:hAnsiTheme="minorHAnsi"/>
        </w:rPr>
        <w:t xml:space="preserve"> until you have completed any legitimate outstanding requirement of the University or its partner institution, which includes paymen</w:t>
      </w:r>
      <w:r w:rsidR="00420AEC">
        <w:rPr>
          <w:rFonts w:asciiTheme="minorHAnsi" w:hAnsiTheme="minorHAnsi"/>
        </w:rPr>
        <w:t>t of outstanding tuition fee</w:t>
      </w:r>
      <w:r w:rsidRPr="00F93FB9">
        <w:rPr>
          <w:rFonts w:asciiTheme="minorHAnsi" w:hAnsiTheme="minorHAnsi"/>
        </w:rPr>
        <w:t xml:space="preserve">.  </w:t>
      </w:r>
    </w:p>
    <w:p w14:paraId="502C2111" w14:textId="77777777" w:rsidR="00696AD2" w:rsidRPr="00F93FB9" w:rsidRDefault="00696AD2" w:rsidP="00CD2FA7">
      <w:pPr>
        <w:pStyle w:val="Default"/>
        <w:spacing w:before="100" w:beforeAutospacing="1" w:after="100" w:afterAutospacing="1"/>
        <w:jc w:val="both"/>
        <w:rPr>
          <w:rFonts w:asciiTheme="minorHAnsi" w:hAnsiTheme="minorHAnsi"/>
        </w:rPr>
      </w:pPr>
      <w:r w:rsidRPr="00F93FB9">
        <w:rPr>
          <w:rFonts w:asciiTheme="minorHAnsi" w:hAnsiTheme="minorHAnsi"/>
        </w:rPr>
        <w:t>If your academic progress or attendance is unsatisfactory</w:t>
      </w:r>
      <w:r w:rsidR="000F2885">
        <w:rPr>
          <w:rFonts w:asciiTheme="minorHAnsi" w:hAnsiTheme="minorHAnsi"/>
        </w:rPr>
        <w:t>,</w:t>
      </w:r>
      <w:r w:rsidRPr="00F93FB9">
        <w:rPr>
          <w:rFonts w:asciiTheme="minorHAnsi" w:hAnsiTheme="minorHAnsi"/>
        </w:rPr>
        <w:t xml:space="preserve"> you will not be allowed to progress on your course of study and may be withdrawn from the University in accordance with the procedures, approved from time to time by the Academic Board, and outlined in the University’s Academic Awards Regulations. </w:t>
      </w:r>
    </w:p>
    <w:p w14:paraId="47FD5A79" w14:textId="77777777" w:rsidR="00696AD2" w:rsidRPr="00F93FB9" w:rsidRDefault="00696AD2" w:rsidP="00CD2FA7">
      <w:pPr>
        <w:pStyle w:val="Default"/>
        <w:spacing w:before="100" w:beforeAutospacing="1" w:after="100" w:afterAutospacing="1"/>
        <w:jc w:val="both"/>
        <w:rPr>
          <w:rFonts w:asciiTheme="minorHAnsi" w:hAnsiTheme="minorHAnsi"/>
        </w:rPr>
      </w:pPr>
      <w:r w:rsidRPr="00F93FB9">
        <w:rPr>
          <w:rFonts w:asciiTheme="minorHAnsi" w:hAnsiTheme="minorHAnsi"/>
        </w:rPr>
        <w:t xml:space="preserve">You shall observe the </w:t>
      </w:r>
      <w:r w:rsidR="00A64378">
        <w:rPr>
          <w:rFonts w:asciiTheme="minorHAnsi" w:hAnsiTheme="minorHAnsi"/>
        </w:rPr>
        <w:t xml:space="preserve">Staffordshire </w:t>
      </w:r>
      <w:r w:rsidRPr="00F93FB9">
        <w:rPr>
          <w:rFonts w:asciiTheme="minorHAnsi" w:hAnsiTheme="minorHAnsi"/>
        </w:rPr>
        <w:t>University’s Examinations Regulations – Instructions to Candidates, approved from time to time by the Academic Board, and set out at</w:t>
      </w:r>
      <w:r w:rsidR="00CD2FA7" w:rsidRPr="00F93FB9">
        <w:rPr>
          <w:rFonts w:asciiTheme="minorHAnsi" w:hAnsiTheme="minorHAnsi"/>
        </w:rPr>
        <w:t xml:space="preserve"> </w:t>
      </w:r>
      <w:r w:rsidR="00CD2FA7" w:rsidRPr="00F93FB9">
        <w:rPr>
          <w:rFonts w:asciiTheme="minorHAnsi" w:hAnsiTheme="minorHAnsi"/>
        </w:rPr>
        <w:br/>
      </w:r>
      <w:hyperlink r:id="rId12" w:history="1">
        <w:r w:rsidRPr="00F93FB9">
          <w:rPr>
            <w:rFonts w:asciiTheme="minorHAnsi" w:hAnsiTheme="minorHAnsi"/>
            <w:color w:val="0000FF"/>
          </w:rPr>
          <w:t>http://www.staffs.ac.uk/assets/gen_regs_app2_tcm44-26812.pdf</w:t>
        </w:r>
      </w:hyperlink>
    </w:p>
    <w:p w14:paraId="5D84B0DE" w14:textId="77777777" w:rsidR="00696AD2" w:rsidRPr="00F93FB9" w:rsidRDefault="00696AD2" w:rsidP="00CD2FA7">
      <w:pPr>
        <w:pStyle w:val="Default"/>
        <w:spacing w:before="100" w:beforeAutospacing="1" w:after="100" w:afterAutospacing="1"/>
        <w:jc w:val="both"/>
        <w:rPr>
          <w:rFonts w:asciiTheme="minorHAnsi" w:hAnsiTheme="minorHAnsi"/>
        </w:rPr>
      </w:pPr>
      <w:r w:rsidRPr="00F93FB9">
        <w:rPr>
          <w:rFonts w:asciiTheme="minorHAnsi" w:hAnsiTheme="minorHAnsi"/>
        </w:rPr>
        <w:t>You shall observe the University’s Regulations on Academic Misconduct</w:t>
      </w:r>
      <w:r w:rsidR="000F2885">
        <w:rPr>
          <w:rFonts w:asciiTheme="minorHAnsi" w:hAnsiTheme="minorHAnsi"/>
        </w:rPr>
        <w:t xml:space="preserve"> (applies to</w:t>
      </w:r>
      <w:r w:rsidR="00A64378">
        <w:rPr>
          <w:rFonts w:asciiTheme="minorHAnsi" w:hAnsiTheme="minorHAnsi"/>
        </w:rPr>
        <w:t xml:space="preserve"> all </w:t>
      </w:r>
      <w:proofErr w:type="spellStart"/>
      <w:r w:rsidR="00A64378">
        <w:rPr>
          <w:rFonts w:asciiTheme="minorHAnsi" w:hAnsiTheme="minorHAnsi"/>
        </w:rPr>
        <w:t>programmes</w:t>
      </w:r>
      <w:proofErr w:type="spellEnd"/>
      <w:r w:rsidR="00A64378">
        <w:rPr>
          <w:rFonts w:asciiTheme="minorHAnsi" w:hAnsiTheme="minorHAnsi"/>
        </w:rPr>
        <w:t>)</w:t>
      </w:r>
      <w:r w:rsidRPr="00F93FB9">
        <w:rPr>
          <w:rFonts w:asciiTheme="minorHAnsi" w:hAnsiTheme="minorHAnsi"/>
        </w:rPr>
        <w:t xml:space="preserve">, approved from time to time by the Academic Board, and set out at </w:t>
      </w:r>
      <w:r w:rsidR="00CD2FA7" w:rsidRPr="00F93FB9">
        <w:rPr>
          <w:rFonts w:asciiTheme="minorHAnsi" w:hAnsiTheme="minorHAnsi"/>
        </w:rPr>
        <w:br/>
      </w:r>
      <w:hyperlink r:id="rId13" w:history="1">
        <w:r w:rsidRPr="00F93FB9">
          <w:rPr>
            <w:rFonts w:asciiTheme="minorHAnsi" w:hAnsiTheme="minorHAnsi"/>
            <w:color w:val="0000FF"/>
          </w:rPr>
          <w:t>http://www.staffs.ac.uk/assets/academic_misconduct_tcm44-26770.pdf</w:t>
        </w:r>
      </w:hyperlink>
    </w:p>
    <w:p w14:paraId="4682177B" w14:textId="77777777" w:rsidR="00696AD2" w:rsidRPr="00F93FB9" w:rsidRDefault="00696AD2" w:rsidP="00CD2FA7">
      <w:pPr>
        <w:pStyle w:val="Default"/>
        <w:spacing w:before="100" w:beforeAutospacing="1" w:after="100" w:afterAutospacing="1"/>
        <w:jc w:val="both"/>
        <w:rPr>
          <w:rFonts w:asciiTheme="minorHAnsi" w:hAnsiTheme="minorHAnsi"/>
        </w:rPr>
      </w:pPr>
      <w:r w:rsidRPr="00F93FB9">
        <w:rPr>
          <w:rFonts w:asciiTheme="minorHAnsi" w:hAnsiTheme="minorHAnsi"/>
        </w:rPr>
        <w:t xml:space="preserve">You are responsible for the submission of your entries to the examinations of external bodies and special examinations, and must comply with any specific examination or other regulations of such bodies.  </w:t>
      </w:r>
    </w:p>
    <w:p w14:paraId="07CB9391" w14:textId="77777777" w:rsidR="00696AD2" w:rsidRPr="00F93FB9" w:rsidRDefault="00696AD2" w:rsidP="00CD2FA7">
      <w:pPr>
        <w:pStyle w:val="Default"/>
        <w:spacing w:before="100" w:beforeAutospacing="1" w:after="100" w:afterAutospacing="1"/>
        <w:jc w:val="both"/>
        <w:rPr>
          <w:rFonts w:asciiTheme="minorHAnsi" w:hAnsiTheme="minorHAnsi"/>
        </w:rPr>
      </w:pPr>
      <w:r w:rsidRPr="00F93FB9">
        <w:rPr>
          <w:rFonts w:asciiTheme="minorHAnsi" w:hAnsiTheme="minorHAnsi"/>
        </w:rPr>
        <w:t>Examination Scripts will remain the property of the University and will not be made available or returned to students</w:t>
      </w:r>
      <w:r w:rsidR="000F2885">
        <w:rPr>
          <w:rFonts w:asciiTheme="minorHAnsi" w:hAnsiTheme="minorHAnsi"/>
        </w:rPr>
        <w:t>,</w:t>
      </w:r>
      <w:r w:rsidRPr="00F93FB9">
        <w:rPr>
          <w:rFonts w:asciiTheme="minorHAnsi" w:hAnsiTheme="minorHAnsi"/>
        </w:rPr>
        <w:t xml:space="preserve"> </w:t>
      </w:r>
      <w:r w:rsidR="000F2885">
        <w:rPr>
          <w:rFonts w:asciiTheme="minorHAnsi" w:hAnsiTheme="minorHAnsi"/>
        </w:rPr>
        <w:t>and</w:t>
      </w:r>
      <w:r w:rsidRPr="00F93FB9">
        <w:rPr>
          <w:rFonts w:asciiTheme="minorHAnsi" w:hAnsiTheme="minorHAnsi"/>
        </w:rPr>
        <w:t xml:space="preserve"> if seen by students after an examination for the purpose of feedback, will be coll</w:t>
      </w:r>
      <w:r w:rsidR="000F2885">
        <w:rPr>
          <w:rFonts w:asciiTheme="minorHAnsi" w:hAnsiTheme="minorHAnsi"/>
        </w:rPr>
        <w:t>ected immediately afterwards or accordingly</w:t>
      </w:r>
      <w:r w:rsidRPr="00F93FB9">
        <w:rPr>
          <w:rFonts w:asciiTheme="minorHAnsi" w:hAnsiTheme="minorHAnsi"/>
        </w:rPr>
        <w:t xml:space="preserve"> students have an obligation to return those examination scripts. </w:t>
      </w:r>
    </w:p>
    <w:p w14:paraId="27E8D8E6" w14:textId="77777777" w:rsidR="00696AD2" w:rsidRPr="00F93FB9" w:rsidRDefault="00CD2FA7" w:rsidP="00CD2FA7">
      <w:pPr>
        <w:pStyle w:val="Default"/>
        <w:spacing w:before="100" w:beforeAutospacing="1" w:after="100" w:afterAutospacing="1"/>
        <w:jc w:val="both"/>
        <w:rPr>
          <w:rFonts w:asciiTheme="minorHAnsi" w:hAnsiTheme="minorHAnsi"/>
        </w:rPr>
      </w:pPr>
      <w:r w:rsidRPr="00F93FB9">
        <w:rPr>
          <w:rFonts w:asciiTheme="minorHAnsi" w:hAnsiTheme="minorHAnsi"/>
        </w:rPr>
        <w:t>You will</w:t>
      </w:r>
      <w:r w:rsidR="00696AD2" w:rsidRPr="00F93FB9">
        <w:rPr>
          <w:rFonts w:asciiTheme="minorHAnsi" w:hAnsiTheme="minorHAnsi"/>
        </w:rPr>
        <w:t xml:space="preserve"> receive feedback on your coursework and class test summative assessments, normally within 20 working days, following the coursework submission d</w:t>
      </w:r>
      <w:r w:rsidRPr="00F93FB9">
        <w:rPr>
          <w:rFonts w:asciiTheme="minorHAnsi" w:hAnsiTheme="minorHAnsi"/>
        </w:rPr>
        <w:t xml:space="preserve">ate or date of the class test. </w:t>
      </w:r>
      <w:r w:rsidR="00696AD2" w:rsidRPr="00F93FB9">
        <w:rPr>
          <w:rFonts w:asciiTheme="minorHAnsi" w:hAnsiTheme="minorHAnsi"/>
        </w:rPr>
        <w:t>However, for a small number of modules, it may be the case that feedback within 20 days cannot be met for justified reasons (for example, modules on which very large numb</w:t>
      </w:r>
      <w:r w:rsidR="000F2885">
        <w:rPr>
          <w:rFonts w:asciiTheme="minorHAnsi" w:hAnsiTheme="minorHAnsi"/>
        </w:rPr>
        <w:t xml:space="preserve">ers of students are enrolled). </w:t>
      </w:r>
      <w:r w:rsidR="00696AD2" w:rsidRPr="00F93FB9">
        <w:rPr>
          <w:rFonts w:asciiTheme="minorHAnsi" w:hAnsiTheme="minorHAnsi"/>
        </w:rPr>
        <w:t>In t</w:t>
      </w:r>
      <w:r w:rsidR="000F2885">
        <w:rPr>
          <w:rFonts w:asciiTheme="minorHAnsi" w:hAnsiTheme="minorHAnsi"/>
        </w:rPr>
        <w:t>hose cases, the feedback period shall not exceed 25 working days.</w:t>
      </w:r>
      <w:r w:rsidR="00696AD2" w:rsidRPr="00F93FB9">
        <w:rPr>
          <w:rFonts w:asciiTheme="minorHAnsi" w:hAnsiTheme="minorHAnsi"/>
        </w:rPr>
        <w:t xml:space="preserve"> The anticipated feedback </w:t>
      </w:r>
      <w:r w:rsidR="000F2885">
        <w:rPr>
          <w:rFonts w:asciiTheme="minorHAnsi" w:hAnsiTheme="minorHAnsi"/>
        </w:rPr>
        <w:t>period</w:t>
      </w:r>
      <w:r w:rsidR="00696AD2" w:rsidRPr="00F93FB9">
        <w:rPr>
          <w:rFonts w:asciiTheme="minorHAnsi" w:hAnsiTheme="minorHAnsi"/>
        </w:rPr>
        <w:t xml:space="preserve"> for all assessments will be publi</w:t>
      </w:r>
      <w:r w:rsidR="00C7711D" w:rsidRPr="00F93FB9">
        <w:rPr>
          <w:rFonts w:asciiTheme="minorHAnsi" w:hAnsiTheme="minorHAnsi"/>
        </w:rPr>
        <w:t xml:space="preserve">shed in your Module handbooks. </w:t>
      </w:r>
    </w:p>
    <w:p w14:paraId="2AD5C460" w14:textId="77777777" w:rsidR="00696AD2" w:rsidRPr="00F93FB9" w:rsidRDefault="00696AD2" w:rsidP="00CD2FA7">
      <w:pPr>
        <w:pStyle w:val="Default"/>
        <w:spacing w:before="100" w:beforeAutospacing="1" w:after="100" w:afterAutospacing="1"/>
        <w:jc w:val="both"/>
        <w:rPr>
          <w:rFonts w:asciiTheme="minorHAnsi" w:hAnsiTheme="minorHAnsi"/>
        </w:rPr>
      </w:pPr>
      <w:r w:rsidRPr="00F93FB9">
        <w:rPr>
          <w:rFonts w:asciiTheme="minorHAnsi" w:hAnsiTheme="minorHAnsi"/>
        </w:rPr>
        <w:t>In order to ensure that feedback is provided within 20 days, in some cases, the marks for</w:t>
      </w:r>
      <w:r w:rsidR="000F2885">
        <w:rPr>
          <w:rFonts w:asciiTheme="minorHAnsi" w:hAnsiTheme="minorHAnsi"/>
        </w:rPr>
        <w:t xml:space="preserve"> your work shall</w:t>
      </w:r>
      <w:r w:rsidR="00F737CE">
        <w:rPr>
          <w:rFonts w:asciiTheme="minorHAnsi" w:hAnsiTheme="minorHAnsi"/>
        </w:rPr>
        <w:t xml:space="preserve"> be provisional and</w:t>
      </w:r>
      <w:r w:rsidR="00CD2FA7" w:rsidRPr="00F93FB9">
        <w:rPr>
          <w:rFonts w:asciiTheme="minorHAnsi" w:hAnsiTheme="minorHAnsi"/>
        </w:rPr>
        <w:t xml:space="preserve"> subject </w:t>
      </w:r>
      <w:r w:rsidRPr="00F93FB9">
        <w:rPr>
          <w:rFonts w:asciiTheme="minorHAnsi" w:hAnsiTheme="minorHAnsi"/>
        </w:rPr>
        <w:t>to final ratification by th</w:t>
      </w:r>
      <w:r w:rsidR="00CD2FA7" w:rsidRPr="00F93FB9">
        <w:rPr>
          <w:rFonts w:asciiTheme="minorHAnsi" w:hAnsiTheme="minorHAnsi"/>
        </w:rPr>
        <w:t xml:space="preserve">e appropriate Assessment Board in due </w:t>
      </w:r>
      <w:r w:rsidR="00F737CE">
        <w:rPr>
          <w:rFonts w:asciiTheme="minorHAnsi" w:hAnsiTheme="minorHAnsi"/>
        </w:rPr>
        <w:t>course.</w:t>
      </w:r>
      <w:r w:rsidRPr="00F93FB9">
        <w:rPr>
          <w:rFonts w:asciiTheme="minorHAnsi" w:hAnsiTheme="minorHAnsi"/>
        </w:rPr>
        <w:t xml:space="preserve"> It is your responsibility to collect feedback from your module tutor as soon as it is </w:t>
      </w:r>
      <w:r w:rsidRPr="00F93FB9">
        <w:rPr>
          <w:rFonts w:asciiTheme="minorHAnsi" w:hAnsiTheme="minorHAnsi"/>
        </w:rPr>
        <w:lastRenderedPageBreak/>
        <w:t xml:space="preserve">available. </w:t>
      </w:r>
    </w:p>
    <w:p w14:paraId="65DB6207" w14:textId="77777777" w:rsidR="0082784B" w:rsidRPr="0082784B" w:rsidRDefault="00F737CE" w:rsidP="0082784B">
      <w:pPr>
        <w:pStyle w:val="1"/>
        <w:rPr>
          <w:rFonts w:asciiTheme="minorHAnsi" w:hAnsiTheme="minorHAnsi"/>
        </w:rPr>
      </w:pPr>
      <w:bookmarkStart w:id="3" w:name="_Toc445392253"/>
      <w:r>
        <w:rPr>
          <w:rFonts w:asciiTheme="minorHAnsi" w:hAnsiTheme="minorHAnsi"/>
        </w:rPr>
        <w:t>Student</w:t>
      </w:r>
      <w:r w:rsidR="0082784B" w:rsidRPr="0082784B">
        <w:rPr>
          <w:rFonts w:asciiTheme="minorHAnsi" w:hAnsiTheme="minorHAnsi"/>
        </w:rPr>
        <w:t xml:space="preserve"> Conduct</w:t>
      </w:r>
      <w:bookmarkEnd w:id="3"/>
    </w:p>
    <w:p w14:paraId="2C4C8780"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At all times you are expected to behave in a courteous manner to staff and fellow students. You are expected to attend your </w:t>
      </w:r>
      <w:proofErr w:type="spellStart"/>
      <w:r w:rsidRPr="00F93FB9">
        <w:rPr>
          <w:rFonts w:ascii="Calibri" w:hAnsi="Calibri"/>
        </w:rPr>
        <w:t>programme</w:t>
      </w:r>
      <w:proofErr w:type="spellEnd"/>
      <w:r w:rsidRPr="00F93FB9">
        <w:rPr>
          <w:rFonts w:ascii="Calibri" w:hAnsi="Calibri"/>
        </w:rPr>
        <w:t xml:space="preserve"> of study regularly and punctually when required to do so, co-operate with staff in the keeping of class registers and submit prepared work as and when required. </w:t>
      </w:r>
    </w:p>
    <w:p w14:paraId="0EF714FE"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The possession and/or use of illegal drugs and abuse of intoxicating substances, including legal highs, on University premises is strictly forbidden. </w:t>
      </w:r>
    </w:p>
    <w:p w14:paraId="37ECFF6F" w14:textId="77777777" w:rsidR="0082784B" w:rsidRPr="00F93FB9" w:rsidRDefault="00F737CE" w:rsidP="00F93FB9">
      <w:pPr>
        <w:pStyle w:val="Default"/>
        <w:spacing w:before="100" w:beforeAutospacing="1" w:after="100" w:afterAutospacing="1"/>
        <w:jc w:val="both"/>
        <w:rPr>
          <w:rFonts w:ascii="Calibri" w:hAnsi="Calibri"/>
        </w:rPr>
      </w:pPr>
      <w:r>
        <w:rPr>
          <w:rFonts w:ascii="Calibri" w:hAnsi="Calibri"/>
        </w:rPr>
        <w:t xml:space="preserve">The possession and/or use of </w:t>
      </w:r>
      <w:r w:rsidR="0082784B" w:rsidRPr="00F93FB9">
        <w:rPr>
          <w:rFonts w:ascii="Calibri" w:hAnsi="Calibri"/>
        </w:rPr>
        <w:t xml:space="preserve">firearms or other offensive weapons (including replicas) on University premises </w:t>
      </w:r>
      <w:proofErr w:type="gramStart"/>
      <w:r w:rsidR="0082784B" w:rsidRPr="00F93FB9">
        <w:rPr>
          <w:rFonts w:ascii="Calibri" w:hAnsi="Calibri"/>
        </w:rPr>
        <w:t>is</w:t>
      </w:r>
      <w:proofErr w:type="gramEnd"/>
      <w:r w:rsidR="0082784B" w:rsidRPr="00F93FB9">
        <w:rPr>
          <w:rFonts w:ascii="Calibri" w:hAnsi="Calibri"/>
        </w:rPr>
        <w:t xml:space="preserve"> strictly forbidden. </w:t>
      </w:r>
    </w:p>
    <w:p w14:paraId="1A1010C8"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For reasons of health, safety and hygiene, smoking is not permitted within the University other than in certain areas under the control of the Students’ Union in accordance with current UK legislation. </w:t>
      </w:r>
    </w:p>
    <w:p w14:paraId="756078C2"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Food and drink may be consumed only in </w:t>
      </w:r>
      <w:proofErr w:type="spellStart"/>
      <w:r w:rsidRPr="00F93FB9">
        <w:rPr>
          <w:rFonts w:ascii="Calibri" w:hAnsi="Calibri"/>
        </w:rPr>
        <w:t>authorised</w:t>
      </w:r>
      <w:proofErr w:type="spellEnd"/>
      <w:r w:rsidRPr="00F93FB9">
        <w:rPr>
          <w:rFonts w:ascii="Calibri" w:hAnsi="Calibri"/>
        </w:rPr>
        <w:t xml:space="preserve"> areas and not in </w:t>
      </w:r>
      <w:r w:rsidR="00F737CE">
        <w:rPr>
          <w:rFonts w:ascii="Calibri" w:hAnsi="Calibri"/>
        </w:rPr>
        <w:t>class</w:t>
      </w:r>
      <w:r w:rsidRPr="00F93FB9">
        <w:rPr>
          <w:rFonts w:ascii="Calibri" w:hAnsi="Calibri"/>
        </w:rPr>
        <w:t xml:space="preserve">rooms, IT areas or specialist laboratories unless permission has been given to do so for documented medical reasons.  Hot food </w:t>
      </w:r>
      <w:r w:rsidR="00F737CE">
        <w:rPr>
          <w:rFonts w:ascii="Calibri" w:hAnsi="Calibri"/>
        </w:rPr>
        <w:t>is not allowed</w:t>
      </w:r>
      <w:r w:rsidRPr="00F93FB9">
        <w:rPr>
          <w:rFonts w:ascii="Calibri" w:hAnsi="Calibri"/>
        </w:rPr>
        <w:t xml:space="preserve"> in the libraries. </w:t>
      </w:r>
    </w:p>
    <w:p w14:paraId="11059BD9"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You may not sell goods or services on University premises other than areas under the control of the Students’ Union without the prior approval </w:t>
      </w:r>
      <w:r w:rsidRPr="00153B97">
        <w:rPr>
          <w:rFonts w:ascii="Calibri" w:hAnsi="Calibri"/>
        </w:rPr>
        <w:t>of the</w:t>
      </w:r>
      <w:r w:rsidR="00153B97" w:rsidRPr="00153B97">
        <w:rPr>
          <w:rFonts w:ascii="Calibri" w:hAnsi="Calibri"/>
        </w:rPr>
        <w:t xml:space="preserve"> College</w:t>
      </w:r>
      <w:r w:rsidRPr="00153B97">
        <w:rPr>
          <w:rFonts w:ascii="Calibri" w:hAnsi="Calibri"/>
        </w:rPr>
        <w:t>.</w:t>
      </w:r>
    </w:p>
    <w:p w14:paraId="1F388091"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Any form of gambling on University premises is strictly forbidden other than in areas under the control of the Students’ Union. </w:t>
      </w:r>
    </w:p>
    <w:p w14:paraId="55A8FF02"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At all times you are expected to conduct yourself in a reasonable and orderly manner with due regard to other people and their property. </w:t>
      </w:r>
    </w:p>
    <w:p w14:paraId="4F4BE2BE" w14:textId="77777777" w:rsidR="0082784B" w:rsidRPr="00F93FB9" w:rsidRDefault="0082784B" w:rsidP="00F93FB9">
      <w:pPr>
        <w:pStyle w:val="Default"/>
        <w:spacing w:before="100" w:beforeAutospacing="1" w:after="100" w:afterAutospacing="1"/>
        <w:jc w:val="both"/>
        <w:rPr>
          <w:rFonts w:ascii="Calibri" w:hAnsi="Calibri"/>
        </w:rPr>
      </w:pPr>
      <w:r w:rsidRPr="00F93FB9">
        <w:rPr>
          <w:rFonts w:ascii="Calibri" w:hAnsi="Calibri"/>
        </w:rPr>
        <w:t xml:space="preserve">You must not </w:t>
      </w:r>
      <w:proofErr w:type="spellStart"/>
      <w:r w:rsidRPr="00F93FB9">
        <w:rPr>
          <w:rFonts w:ascii="Calibri" w:hAnsi="Calibri"/>
        </w:rPr>
        <w:t>wilfully</w:t>
      </w:r>
      <w:proofErr w:type="spellEnd"/>
      <w:r w:rsidRPr="00F93FB9">
        <w:rPr>
          <w:rFonts w:ascii="Calibri" w:hAnsi="Calibri"/>
        </w:rPr>
        <w:t xml:space="preserve"> engage in conduct which prevents, obstructs or disrupts the holding or orderly conduct of any meeting or other lawful assembly in the University or which amounts to an unreasonable interference with the University’s ability to conduct its business, such as the provision of academic and related services and/or commercial activities.  </w:t>
      </w:r>
    </w:p>
    <w:p w14:paraId="2D4665E5" w14:textId="77777777" w:rsidR="0070092B" w:rsidRPr="00BB276F" w:rsidRDefault="0082784B" w:rsidP="00BB276F">
      <w:pPr>
        <w:pStyle w:val="Default"/>
        <w:spacing w:before="100" w:beforeAutospacing="1" w:after="100" w:afterAutospacing="1"/>
        <w:jc w:val="both"/>
        <w:rPr>
          <w:rFonts w:ascii="Calibri" w:hAnsi="Calibri"/>
        </w:rPr>
      </w:pPr>
      <w:r w:rsidRPr="00F93FB9">
        <w:rPr>
          <w:rFonts w:ascii="Calibri" w:hAnsi="Calibri"/>
        </w:rPr>
        <w:t>The University takes all cases of breaches of disciplinary procedures seriously and has the right to take appropriate action against t</w:t>
      </w:r>
      <w:r w:rsidR="00C7711D" w:rsidRPr="00F93FB9">
        <w:rPr>
          <w:rFonts w:ascii="Calibri" w:hAnsi="Calibri"/>
        </w:rPr>
        <w:t xml:space="preserve">hose students who breach them. </w:t>
      </w:r>
      <w:r w:rsidRPr="00F93FB9">
        <w:rPr>
          <w:rFonts w:ascii="Calibri" w:hAnsi="Calibri"/>
        </w:rPr>
        <w:t>If you are accused of breaching these regulations, you are strongly recommended to seek advice and support from the Students’ Union</w:t>
      </w:r>
      <w:r w:rsidR="008770A0">
        <w:rPr>
          <w:rFonts w:ascii="Calibri" w:hAnsi="Calibri"/>
        </w:rPr>
        <w:t>’s</w:t>
      </w:r>
      <w:r w:rsidRPr="00F93FB9">
        <w:rPr>
          <w:rFonts w:ascii="Calibri" w:hAnsi="Calibri"/>
        </w:rPr>
        <w:t xml:space="preserve"> Student Advice Centre </w:t>
      </w:r>
      <w:r w:rsidR="008770A0">
        <w:rPr>
          <w:rFonts w:ascii="Calibri" w:hAnsi="Calibri"/>
        </w:rPr>
        <w:t xml:space="preserve">for help </w:t>
      </w:r>
      <w:r w:rsidR="00B17740" w:rsidRPr="00F93FB9">
        <w:rPr>
          <w:rFonts w:ascii="Calibri" w:hAnsi="Calibri"/>
        </w:rPr>
        <w:t xml:space="preserve">to prepare your case. </w:t>
      </w:r>
    </w:p>
    <w:p w14:paraId="00BFD7FD" w14:textId="77777777" w:rsidR="00914DD0" w:rsidRDefault="00914DD0">
      <w:pPr>
        <w:widowControl/>
        <w:jc w:val="left"/>
        <w:rPr>
          <w:rFonts w:eastAsia="宋体" w:cs="宋体"/>
          <w:b/>
          <w:bCs/>
          <w:kern w:val="36"/>
          <w:sz w:val="48"/>
          <w:szCs w:val="48"/>
        </w:rPr>
      </w:pPr>
      <w:r>
        <w:br w:type="page"/>
      </w:r>
    </w:p>
    <w:p w14:paraId="5ACDB78F" w14:textId="77777777" w:rsidR="004A7056" w:rsidRPr="004A7056" w:rsidRDefault="004A7056" w:rsidP="004A7056">
      <w:pPr>
        <w:pStyle w:val="1"/>
        <w:rPr>
          <w:rFonts w:asciiTheme="minorHAnsi" w:hAnsiTheme="minorHAnsi"/>
        </w:rPr>
      </w:pPr>
      <w:bookmarkStart w:id="4" w:name="_Toc445392254"/>
      <w:r w:rsidRPr="004A7056">
        <w:rPr>
          <w:rFonts w:asciiTheme="minorHAnsi" w:hAnsiTheme="minorHAnsi"/>
        </w:rPr>
        <w:lastRenderedPageBreak/>
        <w:t>C</w:t>
      </w:r>
      <w:r w:rsidR="003D4898">
        <w:rPr>
          <w:rFonts w:asciiTheme="minorHAnsi" w:hAnsiTheme="minorHAnsi"/>
        </w:rPr>
        <w:t>lassrooms</w:t>
      </w:r>
      <w:r w:rsidRPr="004A7056">
        <w:rPr>
          <w:rFonts w:asciiTheme="minorHAnsi" w:hAnsiTheme="minorHAnsi"/>
        </w:rPr>
        <w:t xml:space="preserve"> General Rules and Regulations</w:t>
      </w:r>
      <w:bookmarkEnd w:id="4"/>
    </w:p>
    <w:p w14:paraId="2107E110" w14:textId="77777777" w:rsidR="004A7056" w:rsidRPr="00F93FB9" w:rsidRDefault="004A7056" w:rsidP="00F93FB9">
      <w:pPr>
        <w:adjustRightInd w:val="0"/>
        <w:snapToGrid w:val="0"/>
        <w:spacing w:before="100" w:beforeAutospacing="1" w:after="100" w:afterAutospacing="1"/>
        <w:ind w:left="-1"/>
        <w:rPr>
          <w:b/>
          <w:sz w:val="24"/>
          <w:szCs w:val="24"/>
        </w:rPr>
      </w:pPr>
      <w:r w:rsidRPr="00F93FB9">
        <w:rPr>
          <w:b/>
          <w:sz w:val="24"/>
          <w:szCs w:val="24"/>
        </w:rPr>
        <w:t>When in the classroom:</w:t>
      </w:r>
    </w:p>
    <w:p w14:paraId="4651E845" w14:textId="77777777" w:rsidR="004A7056" w:rsidRPr="00F93FB9" w:rsidRDefault="004A7056" w:rsidP="00F93FB9">
      <w:pPr>
        <w:pStyle w:val="a6"/>
        <w:numPr>
          <w:ilvl w:val="0"/>
          <w:numId w:val="5"/>
        </w:numPr>
        <w:adjustRightInd w:val="0"/>
        <w:snapToGrid w:val="0"/>
        <w:spacing w:before="100" w:beforeAutospacing="1" w:after="100" w:afterAutospacing="1" w:line="240" w:lineRule="auto"/>
        <w:contextualSpacing w:val="0"/>
        <w:rPr>
          <w:sz w:val="24"/>
          <w:szCs w:val="24"/>
        </w:rPr>
      </w:pPr>
      <w:r w:rsidRPr="00F93FB9">
        <w:rPr>
          <w:sz w:val="24"/>
          <w:szCs w:val="24"/>
        </w:rPr>
        <w:t>Strictly no smoking or eating.</w:t>
      </w:r>
    </w:p>
    <w:p w14:paraId="4F488784" w14:textId="77777777" w:rsidR="004A7056" w:rsidRPr="00F93FB9" w:rsidRDefault="004A7056" w:rsidP="00F93FB9">
      <w:pPr>
        <w:pStyle w:val="a6"/>
        <w:numPr>
          <w:ilvl w:val="0"/>
          <w:numId w:val="5"/>
        </w:numPr>
        <w:adjustRightInd w:val="0"/>
        <w:snapToGrid w:val="0"/>
        <w:spacing w:before="100" w:beforeAutospacing="1" w:after="100" w:afterAutospacing="1" w:line="240" w:lineRule="auto"/>
        <w:contextualSpacing w:val="0"/>
        <w:rPr>
          <w:sz w:val="24"/>
          <w:szCs w:val="24"/>
        </w:rPr>
      </w:pPr>
      <w:r w:rsidRPr="00F93FB9">
        <w:rPr>
          <w:sz w:val="24"/>
          <w:szCs w:val="24"/>
        </w:rPr>
        <w:t xml:space="preserve">No playing </w:t>
      </w:r>
      <w:proofErr w:type="gramStart"/>
      <w:r w:rsidRPr="00F93FB9">
        <w:rPr>
          <w:sz w:val="24"/>
          <w:szCs w:val="24"/>
        </w:rPr>
        <w:t>card</w:t>
      </w:r>
      <w:proofErr w:type="gramEnd"/>
      <w:r w:rsidRPr="00F93FB9">
        <w:rPr>
          <w:sz w:val="24"/>
          <w:szCs w:val="24"/>
        </w:rPr>
        <w:t xml:space="preserve"> games or any other games.</w:t>
      </w:r>
    </w:p>
    <w:p w14:paraId="2C83B4BC" w14:textId="77777777" w:rsidR="004A7056" w:rsidRPr="00F93FB9" w:rsidRDefault="004A7056" w:rsidP="00F93FB9">
      <w:pPr>
        <w:pStyle w:val="a6"/>
        <w:numPr>
          <w:ilvl w:val="0"/>
          <w:numId w:val="5"/>
        </w:numPr>
        <w:adjustRightInd w:val="0"/>
        <w:snapToGrid w:val="0"/>
        <w:spacing w:before="100" w:beforeAutospacing="1" w:after="100" w:afterAutospacing="1" w:line="240" w:lineRule="auto"/>
        <w:contextualSpacing w:val="0"/>
        <w:rPr>
          <w:sz w:val="24"/>
          <w:szCs w:val="24"/>
        </w:rPr>
      </w:pPr>
      <w:r w:rsidRPr="00F93FB9">
        <w:rPr>
          <w:sz w:val="24"/>
          <w:szCs w:val="24"/>
        </w:rPr>
        <w:t>Students must be decently dressed and conduct themselves properly at all times.</w:t>
      </w:r>
    </w:p>
    <w:p w14:paraId="53B96BB5" w14:textId="77777777" w:rsidR="004A7056" w:rsidRPr="00F93FB9" w:rsidRDefault="004A7056" w:rsidP="00F93FB9">
      <w:pPr>
        <w:pStyle w:val="a6"/>
        <w:numPr>
          <w:ilvl w:val="0"/>
          <w:numId w:val="5"/>
        </w:numPr>
        <w:adjustRightInd w:val="0"/>
        <w:snapToGrid w:val="0"/>
        <w:spacing w:before="100" w:beforeAutospacing="1" w:after="100" w:afterAutospacing="1" w:line="240" w:lineRule="auto"/>
        <w:contextualSpacing w:val="0"/>
        <w:rPr>
          <w:sz w:val="24"/>
          <w:szCs w:val="24"/>
        </w:rPr>
      </w:pPr>
      <w:r w:rsidRPr="00F93FB9">
        <w:rPr>
          <w:sz w:val="24"/>
          <w:szCs w:val="24"/>
        </w:rPr>
        <w:t>Please be considerate and keep noise to the minimum in the classroom even when there is no lesson being conducted. Loud noises from you will disrupt neighboring classrooms where lessons may be conducted.</w:t>
      </w:r>
    </w:p>
    <w:p w14:paraId="0B65EFAD" w14:textId="77777777" w:rsidR="004A7056" w:rsidRPr="00F93FB9" w:rsidRDefault="004A7056" w:rsidP="00F93FB9">
      <w:pPr>
        <w:adjustRightInd w:val="0"/>
        <w:snapToGrid w:val="0"/>
        <w:spacing w:before="100" w:beforeAutospacing="1" w:after="100" w:afterAutospacing="1"/>
        <w:ind w:left="-1"/>
        <w:rPr>
          <w:b/>
          <w:sz w:val="24"/>
          <w:szCs w:val="24"/>
        </w:rPr>
      </w:pPr>
      <w:r w:rsidRPr="00F93FB9">
        <w:rPr>
          <w:b/>
          <w:sz w:val="24"/>
          <w:szCs w:val="24"/>
        </w:rPr>
        <w:t>When leaving the classroom:</w:t>
      </w:r>
    </w:p>
    <w:p w14:paraId="60A8690E" w14:textId="77777777" w:rsidR="004A7056" w:rsidRPr="00F93FB9" w:rsidRDefault="004A7056" w:rsidP="00F93FB9">
      <w:pPr>
        <w:pStyle w:val="a6"/>
        <w:numPr>
          <w:ilvl w:val="0"/>
          <w:numId w:val="7"/>
        </w:numPr>
        <w:adjustRightInd w:val="0"/>
        <w:snapToGrid w:val="0"/>
        <w:spacing w:before="100" w:beforeAutospacing="1" w:after="100" w:afterAutospacing="1" w:line="240" w:lineRule="auto"/>
        <w:contextualSpacing w:val="0"/>
        <w:rPr>
          <w:sz w:val="24"/>
          <w:szCs w:val="24"/>
        </w:rPr>
      </w:pPr>
      <w:r w:rsidRPr="00F93FB9">
        <w:rPr>
          <w:sz w:val="24"/>
          <w:szCs w:val="24"/>
        </w:rPr>
        <w:t xml:space="preserve">Any empty bottles, cans or </w:t>
      </w:r>
      <w:r w:rsidR="003D4898" w:rsidRPr="00F93FB9">
        <w:rPr>
          <w:sz w:val="24"/>
          <w:szCs w:val="24"/>
        </w:rPr>
        <w:t>garbage</w:t>
      </w:r>
      <w:r w:rsidRPr="00F93FB9">
        <w:rPr>
          <w:sz w:val="24"/>
          <w:szCs w:val="24"/>
        </w:rPr>
        <w:t xml:space="preserve"> must be properly discarded.</w:t>
      </w:r>
    </w:p>
    <w:p w14:paraId="37D33A8B" w14:textId="77777777" w:rsidR="004A7056" w:rsidRPr="00F93FB9" w:rsidRDefault="004A7056" w:rsidP="00F93FB9">
      <w:pPr>
        <w:pStyle w:val="a6"/>
        <w:numPr>
          <w:ilvl w:val="0"/>
          <w:numId w:val="7"/>
        </w:numPr>
        <w:adjustRightInd w:val="0"/>
        <w:snapToGrid w:val="0"/>
        <w:spacing w:before="100" w:beforeAutospacing="1" w:after="100" w:afterAutospacing="1" w:line="240" w:lineRule="auto"/>
        <w:contextualSpacing w:val="0"/>
        <w:rPr>
          <w:sz w:val="24"/>
          <w:szCs w:val="24"/>
        </w:rPr>
      </w:pPr>
      <w:r w:rsidRPr="00F93FB9">
        <w:rPr>
          <w:sz w:val="24"/>
          <w:szCs w:val="24"/>
        </w:rPr>
        <w:t>Please ensure the desks and chairs are in order.</w:t>
      </w:r>
    </w:p>
    <w:p w14:paraId="3D79B505" w14:textId="77777777" w:rsidR="004A7056" w:rsidRPr="00F93FB9" w:rsidRDefault="004A7056" w:rsidP="00F93FB9">
      <w:pPr>
        <w:pStyle w:val="a6"/>
        <w:numPr>
          <w:ilvl w:val="0"/>
          <w:numId w:val="7"/>
        </w:numPr>
        <w:adjustRightInd w:val="0"/>
        <w:snapToGrid w:val="0"/>
        <w:spacing w:before="100" w:beforeAutospacing="1" w:after="100" w:afterAutospacing="1" w:line="240" w:lineRule="auto"/>
        <w:contextualSpacing w:val="0"/>
        <w:rPr>
          <w:sz w:val="24"/>
          <w:szCs w:val="24"/>
        </w:rPr>
      </w:pPr>
      <w:r w:rsidRPr="00F93FB9">
        <w:rPr>
          <w:sz w:val="24"/>
          <w:szCs w:val="24"/>
        </w:rPr>
        <w:t>Please turn off the lights, projectors and air-conditioners.</w:t>
      </w:r>
    </w:p>
    <w:p w14:paraId="01226872" w14:textId="77777777" w:rsidR="004A7056" w:rsidRPr="00F93FB9" w:rsidRDefault="004A7056" w:rsidP="00F93FB9">
      <w:pPr>
        <w:pStyle w:val="a6"/>
        <w:numPr>
          <w:ilvl w:val="0"/>
          <w:numId w:val="7"/>
        </w:numPr>
        <w:adjustRightInd w:val="0"/>
        <w:snapToGrid w:val="0"/>
        <w:spacing w:before="100" w:beforeAutospacing="1" w:after="100" w:afterAutospacing="1" w:line="240" w:lineRule="auto"/>
        <w:contextualSpacing w:val="0"/>
        <w:rPr>
          <w:sz w:val="24"/>
          <w:szCs w:val="24"/>
        </w:rPr>
      </w:pPr>
      <w:r w:rsidRPr="00F93FB9">
        <w:rPr>
          <w:sz w:val="24"/>
          <w:szCs w:val="24"/>
        </w:rPr>
        <w:t>Please do not leave any valuables in the classroom unattended. The College is not responsible for damages or theft of your valuables.</w:t>
      </w:r>
    </w:p>
    <w:p w14:paraId="200D98E9" w14:textId="77777777" w:rsidR="006304B8" w:rsidRPr="00F93FB9" w:rsidRDefault="004A7056" w:rsidP="00F93FB9">
      <w:pPr>
        <w:adjustRightInd w:val="0"/>
        <w:snapToGrid w:val="0"/>
        <w:spacing w:before="100" w:beforeAutospacing="1" w:after="100" w:afterAutospacing="1"/>
        <w:ind w:left="-1"/>
        <w:rPr>
          <w:sz w:val="24"/>
          <w:szCs w:val="24"/>
        </w:rPr>
      </w:pPr>
      <w:r w:rsidRPr="00F93FB9">
        <w:rPr>
          <w:sz w:val="24"/>
          <w:szCs w:val="24"/>
        </w:rPr>
        <w:t>The classroom is only opened to the students and staff of GIST International College (GIC). Strictly no outsiders are allowed without prior written consent from the management.</w:t>
      </w:r>
    </w:p>
    <w:p w14:paraId="44AFDEAA" w14:textId="77777777" w:rsidR="00B17740" w:rsidRPr="00F93FB9" w:rsidRDefault="00B17740" w:rsidP="00F93FB9">
      <w:pPr>
        <w:adjustRightInd w:val="0"/>
        <w:snapToGrid w:val="0"/>
        <w:spacing w:before="100" w:beforeAutospacing="1" w:after="100" w:afterAutospacing="1"/>
        <w:ind w:left="-1"/>
        <w:rPr>
          <w:sz w:val="24"/>
          <w:szCs w:val="24"/>
        </w:rPr>
      </w:pPr>
      <w:r w:rsidRPr="00F93FB9">
        <w:rPr>
          <w:sz w:val="24"/>
          <w:szCs w:val="24"/>
        </w:rPr>
        <w:t>Should you breach any of th</w:t>
      </w:r>
      <w:r w:rsidR="008770A0">
        <w:rPr>
          <w:sz w:val="24"/>
          <w:szCs w:val="24"/>
        </w:rPr>
        <w:t>e above rules, the teachers shall</w:t>
      </w:r>
      <w:r w:rsidRPr="00F93FB9">
        <w:rPr>
          <w:sz w:val="24"/>
          <w:szCs w:val="24"/>
        </w:rPr>
        <w:t>, at their discretion, submit a Student Misconduct Report to the Academic Office. This report will be reviewed during Exam Board Meetings with the relevant partner university and may thus affect your grades. The teacher may also confiscate your offending article and only return it to you at the end of the day.</w:t>
      </w:r>
    </w:p>
    <w:p w14:paraId="29FDF1B2" w14:textId="77777777" w:rsidR="00B17740" w:rsidRPr="00F93FB9" w:rsidRDefault="00B17740" w:rsidP="00F93FB9">
      <w:pPr>
        <w:adjustRightInd w:val="0"/>
        <w:snapToGrid w:val="0"/>
        <w:spacing w:before="100" w:beforeAutospacing="1" w:after="100" w:afterAutospacing="1"/>
        <w:ind w:left="-1"/>
        <w:rPr>
          <w:sz w:val="24"/>
          <w:szCs w:val="24"/>
        </w:rPr>
      </w:pPr>
      <w:r w:rsidRPr="00F93FB9">
        <w:rPr>
          <w:sz w:val="24"/>
          <w:szCs w:val="24"/>
        </w:rPr>
        <w:t>Students who fail in their assessments may be offered a referral at the discretion of the Exam Board.</w:t>
      </w:r>
    </w:p>
    <w:p w14:paraId="0E2DF1DD" w14:textId="77777777" w:rsidR="00B17740" w:rsidRPr="00F93FB9" w:rsidRDefault="00B17740" w:rsidP="00F93FB9">
      <w:pPr>
        <w:adjustRightInd w:val="0"/>
        <w:snapToGrid w:val="0"/>
        <w:spacing w:before="100" w:beforeAutospacing="1" w:after="100" w:afterAutospacing="1"/>
        <w:ind w:left="-1"/>
        <w:rPr>
          <w:sz w:val="24"/>
          <w:szCs w:val="24"/>
        </w:rPr>
      </w:pPr>
      <w:r w:rsidRPr="00F93FB9">
        <w:rPr>
          <w:sz w:val="24"/>
          <w:szCs w:val="24"/>
        </w:rPr>
        <w:t xml:space="preserve">Students who need to retake the module by attending classes will need to pay the appropriate tuition fee for that particular module. </w:t>
      </w:r>
    </w:p>
    <w:p w14:paraId="13A4679B" w14:textId="77777777" w:rsidR="00B17740" w:rsidRPr="00F93FB9" w:rsidRDefault="00B17740" w:rsidP="00F93FB9">
      <w:pPr>
        <w:adjustRightInd w:val="0"/>
        <w:snapToGrid w:val="0"/>
        <w:spacing w:before="100" w:beforeAutospacing="1" w:after="100" w:afterAutospacing="1"/>
        <w:ind w:left="-1"/>
        <w:rPr>
          <w:sz w:val="24"/>
          <w:szCs w:val="24"/>
        </w:rPr>
      </w:pPr>
      <w:r w:rsidRPr="00F93FB9">
        <w:rPr>
          <w:sz w:val="24"/>
          <w:szCs w:val="24"/>
        </w:rPr>
        <w:t>Plagiarism, collusion and cheating during tests/exams are very serious offences in which students will immediately obtain zero for the offending assessments (see Academic Misconduct).</w:t>
      </w:r>
    </w:p>
    <w:p w14:paraId="25276141" w14:textId="77777777" w:rsidR="004A7056" w:rsidRDefault="004A7056" w:rsidP="00256445">
      <w:pPr>
        <w:pStyle w:val="1"/>
        <w:rPr>
          <w:rFonts w:asciiTheme="minorHAnsi" w:hAnsiTheme="minorHAnsi"/>
        </w:rPr>
      </w:pPr>
      <w:bookmarkStart w:id="5" w:name="_Toc445392255"/>
      <w:r>
        <w:rPr>
          <w:rFonts w:asciiTheme="minorHAnsi" w:hAnsiTheme="minorHAnsi" w:hint="eastAsia"/>
        </w:rPr>
        <w:t>Examination Rules</w:t>
      </w:r>
      <w:bookmarkEnd w:id="5"/>
    </w:p>
    <w:p w14:paraId="72CABA13" w14:textId="77777777" w:rsidR="004A7056" w:rsidRPr="00F93FB9" w:rsidRDefault="004A7056" w:rsidP="004A7056">
      <w:pPr>
        <w:pStyle w:val="a6"/>
        <w:numPr>
          <w:ilvl w:val="0"/>
          <w:numId w:val="9"/>
        </w:numPr>
        <w:spacing w:before="100" w:beforeAutospacing="1" w:after="100" w:afterAutospacing="1" w:line="240" w:lineRule="auto"/>
        <w:ind w:left="425" w:hanging="425"/>
        <w:rPr>
          <w:sz w:val="24"/>
          <w:szCs w:val="24"/>
        </w:rPr>
      </w:pPr>
      <w:r w:rsidRPr="00F93FB9">
        <w:rPr>
          <w:sz w:val="24"/>
          <w:szCs w:val="24"/>
        </w:rPr>
        <w:t>Preferably arrive fifteen (15) minutes befor</w:t>
      </w:r>
      <w:r w:rsidR="008770A0">
        <w:rPr>
          <w:sz w:val="24"/>
          <w:szCs w:val="24"/>
        </w:rPr>
        <w:t>e the start of the exam. Any student who</w:t>
      </w:r>
      <w:r w:rsidRPr="00F93FB9">
        <w:rPr>
          <w:sz w:val="24"/>
          <w:szCs w:val="24"/>
        </w:rPr>
        <w:t xml:space="preserve"> arrives after the start of the exam will still be admitted for first </w:t>
      </w:r>
      <w:proofErr w:type="gramStart"/>
      <w:r w:rsidRPr="00F93FB9">
        <w:rPr>
          <w:sz w:val="24"/>
          <w:szCs w:val="24"/>
        </w:rPr>
        <w:t>thirty (30) minutes</w:t>
      </w:r>
      <w:proofErr w:type="gramEnd"/>
      <w:r w:rsidRPr="00F93FB9">
        <w:rPr>
          <w:sz w:val="24"/>
          <w:szCs w:val="24"/>
        </w:rPr>
        <w:t>. Thereafter students will no longer be allowed into the exam venue.</w:t>
      </w:r>
    </w:p>
    <w:p w14:paraId="66516555" w14:textId="77777777" w:rsidR="004A7056" w:rsidRPr="00F93FB9" w:rsidRDefault="008770A0" w:rsidP="004A7056">
      <w:pPr>
        <w:pStyle w:val="a6"/>
        <w:numPr>
          <w:ilvl w:val="0"/>
          <w:numId w:val="9"/>
        </w:numPr>
        <w:spacing w:before="100" w:beforeAutospacing="1" w:after="100" w:afterAutospacing="1" w:line="240" w:lineRule="auto"/>
        <w:ind w:left="425" w:hanging="425"/>
        <w:rPr>
          <w:sz w:val="24"/>
          <w:szCs w:val="24"/>
        </w:rPr>
      </w:pPr>
      <w:r>
        <w:rPr>
          <w:sz w:val="24"/>
          <w:szCs w:val="24"/>
        </w:rPr>
        <w:t xml:space="preserve">Leave items such as </w:t>
      </w:r>
      <w:r w:rsidR="004A7056" w:rsidRPr="00F93FB9">
        <w:rPr>
          <w:sz w:val="24"/>
          <w:szCs w:val="24"/>
        </w:rPr>
        <w:t>bag</w:t>
      </w:r>
      <w:r>
        <w:rPr>
          <w:sz w:val="24"/>
          <w:szCs w:val="24"/>
        </w:rPr>
        <w:t xml:space="preserve">s, jackets and electronic </w:t>
      </w:r>
      <w:proofErr w:type="gramStart"/>
      <w:r>
        <w:rPr>
          <w:sz w:val="24"/>
          <w:szCs w:val="24"/>
        </w:rPr>
        <w:t xml:space="preserve">devices </w:t>
      </w:r>
      <w:r w:rsidR="004A7056" w:rsidRPr="00F93FB9">
        <w:rPr>
          <w:sz w:val="24"/>
          <w:szCs w:val="24"/>
        </w:rPr>
        <w:t>which</w:t>
      </w:r>
      <w:proofErr w:type="gramEnd"/>
      <w:r w:rsidR="004A7056" w:rsidRPr="00F93FB9">
        <w:rPr>
          <w:sz w:val="24"/>
          <w:szCs w:val="24"/>
        </w:rPr>
        <w:t xml:space="preserve"> are not required for the exam at the front of the exam venue.</w:t>
      </w:r>
    </w:p>
    <w:p w14:paraId="5BA96696" w14:textId="77777777" w:rsidR="004A7056" w:rsidRPr="00F93FB9" w:rsidRDefault="004A7056" w:rsidP="004A7056">
      <w:pPr>
        <w:pStyle w:val="a6"/>
        <w:numPr>
          <w:ilvl w:val="0"/>
          <w:numId w:val="9"/>
        </w:numPr>
        <w:spacing w:before="100" w:beforeAutospacing="1" w:after="100" w:afterAutospacing="1" w:line="240" w:lineRule="auto"/>
        <w:ind w:left="425" w:hanging="425"/>
        <w:rPr>
          <w:rFonts w:cs="Times New Roman"/>
          <w:sz w:val="24"/>
          <w:szCs w:val="24"/>
        </w:rPr>
      </w:pPr>
      <w:r w:rsidRPr="00F93FB9">
        <w:rPr>
          <w:sz w:val="24"/>
          <w:szCs w:val="24"/>
        </w:rPr>
        <w:t>Each student must display his/her student ID card on his/her desk. Students with incomplete or inconsistent identification will not be allowed to take the exam.</w:t>
      </w:r>
    </w:p>
    <w:p w14:paraId="0CD17A3D" w14:textId="77777777" w:rsidR="004A7056" w:rsidRPr="00F93FB9" w:rsidRDefault="004A7056" w:rsidP="004A7056">
      <w:pPr>
        <w:pStyle w:val="a6"/>
        <w:numPr>
          <w:ilvl w:val="0"/>
          <w:numId w:val="9"/>
        </w:numPr>
        <w:spacing w:before="100" w:beforeAutospacing="1" w:after="100" w:afterAutospacing="1" w:line="240" w:lineRule="auto"/>
        <w:ind w:left="425" w:hanging="425"/>
        <w:rPr>
          <w:rFonts w:cs="Times New Roman"/>
          <w:sz w:val="24"/>
          <w:szCs w:val="24"/>
        </w:rPr>
      </w:pPr>
      <w:r w:rsidRPr="00F93FB9">
        <w:rPr>
          <w:sz w:val="24"/>
          <w:szCs w:val="24"/>
        </w:rPr>
        <w:t>No dictionaries (electronic or otherwise), mobile phones or other e</w:t>
      </w:r>
      <w:r w:rsidR="008770A0">
        <w:rPr>
          <w:sz w:val="24"/>
          <w:szCs w:val="24"/>
        </w:rPr>
        <w:t xml:space="preserve">lectronic devices are allowed with </w:t>
      </w:r>
      <w:r w:rsidRPr="00F93FB9">
        <w:rPr>
          <w:sz w:val="24"/>
          <w:szCs w:val="24"/>
        </w:rPr>
        <w:t xml:space="preserve">students during the exam. They are to be turned off and put at the front of the </w:t>
      </w:r>
      <w:r w:rsidRPr="00F93FB9">
        <w:rPr>
          <w:sz w:val="24"/>
          <w:szCs w:val="24"/>
        </w:rPr>
        <w:lastRenderedPageBreak/>
        <w:t>exam ven</w:t>
      </w:r>
      <w:r w:rsidR="008770A0">
        <w:rPr>
          <w:sz w:val="24"/>
          <w:szCs w:val="24"/>
        </w:rPr>
        <w:t xml:space="preserve">ue. After the exam is over, </w:t>
      </w:r>
      <w:r w:rsidRPr="00F93FB9">
        <w:rPr>
          <w:sz w:val="24"/>
          <w:szCs w:val="24"/>
        </w:rPr>
        <w:t xml:space="preserve">students may collect their belongings before leaving the venue. Should any </w:t>
      </w:r>
      <w:r w:rsidR="008770A0">
        <w:rPr>
          <w:sz w:val="24"/>
          <w:szCs w:val="24"/>
        </w:rPr>
        <w:t>of these devices be found on a</w:t>
      </w:r>
      <w:r w:rsidRPr="00F93FB9">
        <w:rPr>
          <w:sz w:val="24"/>
          <w:szCs w:val="24"/>
        </w:rPr>
        <w:t xml:space="preserve"> student, especially if the mobile phone rings, it will be treated as an Academic Dishonesty case in which the invigilator will then fill in a memo. </w:t>
      </w:r>
    </w:p>
    <w:p w14:paraId="5B4B1F4B" w14:textId="77777777" w:rsidR="004A7056" w:rsidRPr="00F93FB9" w:rsidRDefault="004A7056" w:rsidP="004A7056">
      <w:pPr>
        <w:pStyle w:val="a6"/>
        <w:numPr>
          <w:ilvl w:val="0"/>
          <w:numId w:val="9"/>
        </w:numPr>
        <w:spacing w:before="100" w:beforeAutospacing="1" w:after="100" w:afterAutospacing="1" w:line="240" w:lineRule="auto"/>
        <w:ind w:left="425" w:hanging="425"/>
        <w:rPr>
          <w:rFonts w:cs="Times New Roman"/>
          <w:sz w:val="24"/>
          <w:szCs w:val="24"/>
        </w:rPr>
      </w:pPr>
      <w:r w:rsidRPr="00F93FB9">
        <w:rPr>
          <w:sz w:val="24"/>
          <w:szCs w:val="24"/>
        </w:rPr>
        <w:t>For open-book exams, students may enter the venue with the necessary stationery including books and notes that have been approved by the module teacher. Students are not allowed to borrow stationery from another student when the examination is in progress but may do so via the invigilators.</w:t>
      </w:r>
    </w:p>
    <w:p w14:paraId="6BFC75BB" w14:textId="77777777" w:rsidR="004A7056" w:rsidRPr="00F93FB9" w:rsidRDefault="004A7056" w:rsidP="004A7056">
      <w:pPr>
        <w:pStyle w:val="a6"/>
        <w:numPr>
          <w:ilvl w:val="0"/>
          <w:numId w:val="9"/>
        </w:numPr>
        <w:spacing w:before="100" w:beforeAutospacing="1" w:after="100" w:afterAutospacing="1" w:line="240" w:lineRule="auto"/>
        <w:ind w:left="425" w:hanging="425"/>
        <w:rPr>
          <w:sz w:val="24"/>
          <w:szCs w:val="24"/>
        </w:rPr>
      </w:pPr>
      <w:r w:rsidRPr="00F93FB9">
        <w:rPr>
          <w:sz w:val="24"/>
          <w:szCs w:val="24"/>
        </w:rPr>
        <w:t>Do not open or turn over the exam paper until being instr</w:t>
      </w:r>
      <w:r w:rsidR="008770A0">
        <w:rPr>
          <w:sz w:val="24"/>
          <w:szCs w:val="24"/>
        </w:rPr>
        <w:t>ucted by the invigilators. S</w:t>
      </w:r>
      <w:r w:rsidRPr="00F93FB9">
        <w:rPr>
          <w:sz w:val="24"/>
          <w:szCs w:val="24"/>
        </w:rPr>
        <w:t>tudents may read the cover page though.</w:t>
      </w:r>
    </w:p>
    <w:p w14:paraId="4F3D7FF1" w14:textId="77777777" w:rsidR="004A7056" w:rsidRPr="00F93FB9" w:rsidRDefault="008770A0" w:rsidP="004A7056">
      <w:pPr>
        <w:pStyle w:val="a6"/>
        <w:numPr>
          <w:ilvl w:val="0"/>
          <w:numId w:val="9"/>
        </w:numPr>
        <w:spacing w:before="100" w:beforeAutospacing="1" w:after="100" w:afterAutospacing="1" w:line="240" w:lineRule="auto"/>
        <w:ind w:left="425" w:hanging="425"/>
        <w:rPr>
          <w:rFonts w:cs="Times New Roman"/>
          <w:sz w:val="24"/>
          <w:szCs w:val="24"/>
        </w:rPr>
      </w:pPr>
      <w:r>
        <w:rPr>
          <w:sz w:val="24"/>
          <w:szCs w:val="24"/>
        </w:rPr>
        <w:t>Any student</w:t>
      </w:r>
      <w:r w:rsidR="004A7056" w:rsidRPr="00F93FB9">
        <w:rPr>
          <w:sz w:val="24"/>
          <w:szCs w:val="24"/>
        </w:rPr>
        <w:t xml:space="preserve"> caught letting other nearby students see his/her exam paper or answer script will be deemed guilty in helping other students to cheat. </w:t>
      </w:r>
      <w:proofErr w:type="gramStart"/>
      <w:r w:rsidR="004A7056" w:rsidRPr="00F93FB9">
        <w:rPr>
          <w:sz w:val="24"/>
          <w:szCs w:val="24"/>
        </w:rPr>
        <w:t>A memo on Academic Dishonesty will then be filled by the invigilators</w:t>
      </w:r>
      <w:proofErr w:type="gramEnd"/>
      <w:r w:rsidR="004A7056" w:rsidRPr="00F93FB9">
        <w:rPr>
          <w:sz w:val="24"/>
          <w:szCs w:val="24"/>
        </w:rPr>
        <w:t>.</w:t>
      </w:r>
    </w:p>
    <w:p w14:paraId="056227E1" w14:textId="77777777" w:rsidR="004A7056" w:rsidRPr="00F93FB9" w:rsidRDefault="004A7056" w:rsidP="004A7056">
      <w:pPr>
        <w:pStyle w:val="a6"/>
        <w:numPr>
          <w:ilvl w:val="0"/>
          <w:numId w:val="9"/>
        </w:numPr>
        <w:spacing w:before="100" w:beforeAutospacing="1" w:after="100" w:afterAutospacing="1" w:line="240" w:lineRule="auto"/>
        <w:ind w:left="425" w:hanging="425"/>
        <w:rPr>
          <w:rFonts w:cs="Times New Roman"/>
          <w:sz w:val="24"/>
          <w:szCs w:val="24"/>
        </w:rPr>
      </w:pPr>
      <w:proofErr w:type="gramStart"/>
      <w:r w:rsidRPr="00F93FB9">
        <w:rPr>
          <w:sz w:val="24"/>
          <w:szCs w:val="24"/>
        </w:rPr>
        <w:t>Students will be subjected to strict disciplinary action by the College</w:t>
      </w:r>
      <w:proofErr w:type="gramEnd"/>
      <w:r w:rsidRPr="00F93FB9">
        <w:rPr>
          <w:sz w:val="24"/>
          <w:szCs w:val="24"/>
        </w:rPr>
        <w:t xml:space="preserve"> if they are found cheating in any quiz, test and examination. The student has the right to appeal to the Disciplinary Committee.</w:t>
      </w:r>
    </w:p>
    <w:p w14:paraId="21A0A8B9" w14:textId="77777777" w:rsidR="004A7056" w:rsidRPr="00F93FB9" w:rsidRDefault="004A7056" w:rsidP="004A7056">
      <w:pPr>
        <w:pStyle w:val="a6"/>
        <w:numPr>
          <w:ilvl w:val="0"/>
          <w:numId w:val="9"/>
        </w:numPr>
        <w:spacing w:before="100" w:beforeAutospacing="1" w:after="100" w:afterAutospacing="1" w:line="240" w:lineRule="auto"/>
        <w:ind w:left="425" w:hanging="425"/>
        <w:rPr>
          <w:sz w:val="24"/>
          <w:szCs w:val="24"/>
        </w:rPr>
      </w:pPr>
      <w:r w:rsidRPr="00F93FB9">
        <w:rPr>
          <w:sz w:val="24"/>
          <w:szCs w:val="24"/>
        </w:rPr>
        <w:t>During an exam, students are not allowed to leave the venue without being accompanied by an invigil</w:t>
      </w:r>
      <w:r w:rsidR="00F93FB9">
        <w:rPr>
          <w:sz w:val="24"/>
          <w:szCs w:val="24"/>
        </w:rPr>
        <w:t xml:space="preserve">ator. </w:t>
      </w:r>
      <w:r w:rsidRPr="00F93FB9">
        <w:rPr>
          <w:sz w:val="24"/>
          <w:szCs w:val="24"/>
        </w:rPr>
        <w:t>A student who does so will no longer be admitted back to the venue. Please go to the washroom prior to the exam.</w:t>
      </w:r>
    </w:p>
    <w:p w14:paraId="2B758DB6" w14:textId="77777777" w:rsidR="004A7056" w:rsidRPr="00F93FB9" w:rsidRDefault="004A7056" w:rsidP="004A7056">
      <w:pPr>
        <w:pStyle w:val="a6"/>
        <w:numPr>
          <w:ilvl w:val="0"/>
          <w:numId w:val="9"/>
        </w:numPr>
        <w:spacing w:before="100" w:beforeAutospacing="1" w:after="100" w:afterAutospacing="1" w:line="240" w:lineRule="auto"/>
        <w:ind w:left="425" w:hanging="425"/>
        <w:rPr>
          <w:sz w:val="24"/>
          <w:szCs w:val="24"/>
        </w:rPr>
      </w:pPr>
      <w:r w:rsidRPr="00F93FB9">
        <w:rPr>
          <w:sz w:val="24"/>
          <w:szCs w:val="24"/>
        </w:rPr>
        <w:t xml:space="preserve">Students will be permitted to leave the exam venue after the first </w:t>
      </w:r>
      <w:proofErr w:type="gramStart"/>
      <w:r w:rsidRPr="00F93FB9">
        <w:rPr>
          <w:sz w:val="24"/>
          <w:szCs w:val="24"/>
        </w:rPr>
        <w:t>sixty (60) minutes</w:t>
      </w:r>
      <w:proofErr w:type="gramEnd"/>
      <w:r w:rsidRPr="00F93FB9">
        <w:rPr>
          <w:sz w:val="24"/>
          <w:szCs w:val="24"/>
        </w:rPr>
        <w:t xml:space="preserve"> has elapsed but will not be permitted to leave during the final thirty (30) minutes. Leave the venue quietly as there will be other students who are still attempting the exam.</w:t>
      </w:r>
    </w:p>
    <w:p w14:paraId="57CA440D" w14:textId="77777777" w:rsidR="004A7056" w:rsidRPr="00F93FB9" w:rsidRDefault="004A7056" w:rsidP="004A7056">
      <w:pPr>
        <w:pStyle w:val="a6"/>
        <w:numPr>
          <w:ilvl w:val="0"/>
          <w:numId w:val="9"/>
        </w:numPr>
        <w:spacing w:before="100" w:beforeAutospacing="1" w:after="100" w:afterAutospacing="1" w:line="240" w:lineRule="auto"/>
        <w:ind w:left="425" w:hanging="425"/>
        <w:rPr>
          <w:sz w:val="24"/>
          <w:szCs w:val="24"/>
        </w:rPr>
      </w:pPr>
      <w:r w:rsidRPr="00F93FB9">
        <w:rPr>
          <w:sz w:val="24"/>
          <w:szCs w:val="24"/>
        </w:rPr>
        <w:t>Stop writing immediately at the end of the exam time.</w:t>
      </w:r>
    </w:p>
    <w:p w14:paraId="05A184C3" w14:textId="77777777" w:rsidR="004A7056" w:rsidRPr="00F93FB9" w:rsidRDefault="004A7056" w:rsidP="004A7056">
      <w:pPr>
        <w:pStyle w:val="a6"/>
        <w:numPr>
          <w:ilvl w:val="0"/>
          <w:numId w:val="9"/>
        </w:numPr>
        <w:spacing w:before="100" w:beforeAutospacing="1" w:after="100" w:afterAutospacing="1" w:line="240" w:lineRule="auto"/>
        <w:ind w:left="425" w:hanging="425"/>
        <w:rPr>
          <w:sz w:val="24"/>
          <w:szCs w:val="24"/>
        </w:rPr>
      </w:pPr>
      <w:r w:rsidRPr="00F93FB9">
        <w:rPr>
          <w:sz w:val="24"/>
          <w:szCs w:val="24"/>
        </w:rPr>
        <w:t xml:space="preserve">Leave all papers on the desk to be collected by the invigilators. This includes </w:t>
      </w:r>
      <w:r w:rsidR="00F70711">
        <w:rPr>
          <w:sz w:val="24"/>
          <w:szCs w:val="24"/>
        </w:rPr>
        <w:t xml:space="preserve">the </w:t>
      </w:r>
      <w:r w:rsidRPr="00F93FB9">
        <w:rPr>
          <w:sz w:val="24"/>
          <w:szCs w:val="24"/>
        </w:rPr>
        <w:t>question paper and any rough notes and/or drafts.</w:t>
      </w:r>
    </w:p>
    <w:p w14:paraId="206EDEBF" w14:textId="77777777" w:rsidR="004A7056" w:rsidRPr="00F93FB9" w:rsidRDefault="004A7056" w:rsidP="00256445">
      <w:pPr>
        <w:pStyle w:val="a6"/>
        <w:numPr>
          <w:ilvl w:val="0"/>
          <w:numId w:val="9"/>
        </w:numPr>
        <w:spacing w:before="100" w:beforeAutospacing="1" w:after="100" w:afterAutospacing="1" w:line="240" w:lineRule="auto"/>
        <w:ind w:left="425" w:hanging="425"/>
        <w:rPr>
          <w:sz w:val="24"/>
          <w:szCs w:val="24"/>
        </w:rPr>
      </w:pPr>
      <w:r w:rsidRPr="00F93FB9">
        <w:rPr>
          <w:sz w:val="24"/>
          <w:szCs w:val="24"/>
        </w:rPr>
        <w:t>Wait until the invigilators have collected all the papers before leaving the venue quietly as there may be other examinations taking place nearby.</w:t>
      </w:r>
    </w:p>
    <w:p w14:paraId="5863F7D0" w14:textId="77777777" w:rsidR="00B540C0" w:rsidRPr="00504DF9" w:rsidRDefault="00FF0E80" w:rsidP="00256445">
      <w:pPr>
        <w:pStyle w:val="1"/>
        <w:rPr>
          <w:rFonts w:asciiTheme="minorHAnsi" w:hAnsiTheme="minorHAnsi"/>
        </w:rPr>
      </w:pPr>
      <w:bookmarkStart w:id="6" w:name="_Toc445392256"/>
      <w:proofErr w:type="spellStart"/>
      <w:r w:rsidRPr="00504DF9">
        <w:rPr>
          <w:rFonts w:asciiTheme="minorHAnsi" w:hAnsiTheme="minorHAnsi"/>
        </w:rPr>
        <w:t>SeED</w:t>
      </w:r>
      <w:bookmarkEnd w:id="6"/>
      <w:proofErr w:type="spellEnd"/>
    </w:p>
    <w:p w14:paraId="0E26C9C5" w14:textId="77777777" w:rsidR="00AD539D" w:rsidRPr="00F93FB9" w:rsidRDefault="00AD539D" w:rsidP="00B540C0">
      <w:pPr>
        <w:widowControl/>
        <w:spacing w:after="150" w:line="288" w:lineRule="atLeast"/>
        <w:rPr>
          <w:rFonts w:eastAsia="宋体" w:cs="宋体"/>
          <w:b/>
          <w:kern w:val="0"/>
          <w:sz w:val="24"/>
          <w:szCs w:val="24"/>
        </w:rPr>
      </w:pPr>
      <w:r w:rsidRPr="00F93FB9">
        <w:rPr>
          <w:rFonts w:eastAsia="宋体" w:cs="宋体"/>
          <w:b/>
          <w:kern w:val="0"/>
          <w:sz w:val="24"/>
          <w:szCs w:val="24"/>
        </w:rPr>
        <w:t xml:space="preserve">What </w:t>
      </w:r>
      <w:r w:rsidRPr="00F93FB9">
        <w:rPr>
          <w:rFonts w:eastAsia="宋体" w:cs="宋体" w:hint="eastAsia"/>
          <w:b/>
          <w:kern w:val="0"/>
          <w:sz w:val="24"/>
          <w:szCs w:val="24"/>
        </w:rPr>
        <w:t>is</w:t>
      </w:r>
      <w:r w:rsidRPr="00F93FB9">
        <w:rPr>
          <w:rFonts w:eastAsia="宋体" w:cs="宋体"/>
          <w:b/>
          <w:kern w:val="0"/>
          <w:sz w:val="24"/>
          <w:szCs w:val="24"/>
        </w:rPr>
        <w:t xml:space="preserve"> </w:t>
      </w:r>
      <w:proofErr w:type="spellStart"/>
      <w:r w:rsidRPr="00F93FB9">
        <w:rPr>
          <w:rFonts w:eastAsia="宋体" w:cs="宋体"/>
          <w:b/>
          <w:kern w:val="0"/>
          <w:sz w:val="24"/>
          <w:szCs w:val="24"/>
        </w:rPr>
        <w:t>SeED</w:t>
      </w:r>
      <w:proofErr w:type="spellEnd"/>
      <w:r w:rsidRPr="00F93FB9">
        <w:rPr>
          <w:rFonts w:eastAsia="宋体" w:cs="宋体"/>
          <w:b/>
          <w:kern w:val="0"/>
          <w:sz w:val="24"/>
          <w:szCs w:val="24"/>
        </w:rPr>
        <w:t>?</w:t>
      </w:r>
    </w:p>
    <w:p w14:paraId="011750EE" w14:textId="77777777" w:rsidR="00B540C0" w:rsidRPr="00F93FB9" w:rsidRDefault="00CB7C1E" w:rsidP="00F93FB9">
      <w:pPr>
        <w:widowControl/>
        <w:adjustRightInd w:val="0"/>
        <w:snapToGrid w:val="0"/>
        <w:spacing w:before="100" w:beforeAutospacing="1" w:after="100" w:afterAutospacing="1"/>
        <w:rPr>
          <w:rFonts w:eastAsia="宋体" w:cs="宋体"/>
          <w:kern w:val="0"/>
          <w:sz w:val="24"/>
          <w:szCs w:val="24"/>
        </w:rPr>
      </w:pPr>
      <w:proofErr w:type="spellStart"/>
      <w:r w:rsidRPr="00F93FB9">
        <w:rPr>
          <w:rFonts w:eastAsia="宋体" w:cs="宋体"/>
          <w:kern w:val="0"/>
          <w:sz w:val="24"/>
          <w:szCs w:val="24"/>
        </w:rPr>
        <w:t>SeED</w:t>
      </w:r>
      <w:proofErr w:type="spellEnd"/>
      <w:r w:rsidR="00B540C0" w:rsidRPr="00F93FB9">
        <w:rPr>
          <w:rFonts w:eastAsia="宋体" w:cs="宋体"/>
          <w:kern w:val="0"/>
          <w:sz w:val="24"/>
          <w:szCs w:val="24"/>
        </w:rPr>
        <w:t xml:space="preserve"> is an online 'Virtual Learning Environment' where you can explore, discuss and l</w:t>
      </w:r>
      <w:r w:rsidR="00F70711">
        <w:rPr>
          <w:rFonts w:eastAsia="宋体" w:cs="宋体"/>
          <w:kern w:val="0"/>
          <w:sz w:val="24"/>
          <w:szCs w:val="24"/>
        </w:rPr>
        <w:t>earn about your chosen subject.</w:t>
      </w:r>
      <w:r w:rsidR="00B540C0" w:rsidRPr="00F93FB9">
        <w:rPr>
          <w:rFonts w:eastAsia="宋体" w:cs="宋体"/>
          <w:kern w:val="0"/>
          <w:sz w:val="24"/>
          <w:szCs w:val="24"/>
        </w:rPr>
        <w:t xml:space="preserve"> You have direct access to your academic lecturers, the learning support</w:t>
      </w:r>
      <w:r w:rsidR="00F70711">
        <w:rPr>
          <w:rFonts w:eastAsia="宋体" w:cs="宋体"/>
          <w:kern w:val="0"/>
          <w:sz w:val="24"/>
          <w:szCs w:val="24"/>
        </w:rPr>
        <w:t xml:space="preserve"> staff and your student peers. </w:t>
      </w:r>
      <w:r w:rsidR="00B540C0" w:rsidRPr="00F93FB9">
        <w:rPr>
          <w:rFonts w:eastAsia="宋体" w:cs="宋体"/>
          <w:kern w:val="0"/>
          <w:sz w:val="24"/>
          <w:szCs w:val="24"/>
        </w:rPr>
        <w:t xml:space="preserve">You can connect to </w:t>
      </w:r>
      <w:proofErr w:type="spellStart"/>
      <w:r w:rsidRPr="00F93FB9">
        <w:rPr>
          <w:rFonts w:eastAsia="宋体" w:cs="宋体"/>
          <w:kern w:val="0"/>
          <w:sz w:val="24"/>
          <w:szCs w:val="24"/>
        </w:rPr>
        <w:t>SeED</w:t>
      </w:r>
      <w:proofErr w:type="spellEnd"/>
      <w:r w:rsidR="00B540C0" w:rsidRPr="00F93FB9">
        <w:rPr>
          <w:rFonts w:eastAsia="宋体" w:cs="宋体"/>
          <w:kern w:val="0"/>
          <w:sz w:val="24"/>
          <w:szCs w:val="24"/>
        </w:rPr>
        <w:t xml:space="preserve"> from any computer</w:t>
      </w:r>
      <w:r w:rsidRPr="00F93FB9">
        <w:rPr>
          <w:rFonts w:eastAsia="宋体" w:cs="宋体"/>
          <w:kern w:val="0"/>
          <w:sz w:val="24"/>
          <w:szCs w:val="24"/>
        </w:rPr>
        <w:t>/mobile devices</w:t>
      </w:r>
      <w:r w:rsidR="00B540C0" w:rsidRPr="00F93FB9">
        <w:rPr>
          <w:rFonts w:eastAsia="宋体" w:cs="宋体"/>
          <w:kern w:val="0"/>
          <w:sz w:val="24"/>
          <w:szCs w:val="24"/>
        </w:rPr>
        <w:t xml:space="preserve"> with </w:t>
      </w:r>
      <w:proofErr w:type="gramStart"/>
      <w:r w:rsidR="00B540C0" w:rsidRPr="00F93FB9">
        <w:rPr>
          <w:rFonts w:eastAsia="宋体" w:cs="宋体"/>
          <w:kern w:val="0"/>
          <w:sz w:val="24"/>
          <w:szCs w:val="24"/>
        </w:rPr>
        <w:t>internet</w:t>
      </w:r>
      <w:proofErr w:type="gramEnd"/>
      <w:r w:rsidR="00B540C0" w:rsidRPr="00F93FB9">
        <w:rPr>
          <w:rFonts w:eastAsia="宋体" w:cs="宋体"/>
          <w:kern w:val="0"/>
          <w:sz w:val="24"/>
          <w:szCs w:val="24"/>
        </w:rPr>
        <w:t xml:space="preserve"> access.</w:t>
      </w:r>
    </w:p>
    <w:p w14:paraId="76885D13" w14:textId="77777777" w:rsidR="00CB7C1E" w:rsidRPr="00F93FB9" w:rsidRDefault="00CB7C1E" w:rsidP="00F70711">
      <w:pPr>
        <w:widowControl/>
        <w:adjustRightInd w:val="0"/>
        <w:snapToGrid w:val="0"/>
        <w:spacing w:before="100" w:beforeAutospacing="1" w:after="120"/>
        <w:rPr>
          <w:rFonts w:eastAsia="宋体" w:cs="宋体"/>
          <w:kern w:val="0"/>
          <w:sz w:val="24"/>
          <w:szCs w:val="24"/>
        </w:rPr>
      </w:pPr>
      <w:proofErr w:type="spellStart"/>
      <w:r w:rsidRPr="00F93FB9">
        <w:rPr>
          <w:rFonts w:eastAsia="宋体" w:cs="宋体"/>
          <w:kern w:val="0"/>
          <w:sz w:val="24"/>
          <w:szCs w:val="24"/>
        </w:rPr>
        <w:t>SeED</w:t>
      </w:r>
      <w:proofErr w:type="spellEnd"/>
      <w:r w:rsidRPr="00F93FB9">
        <w:rPr>
          <w:rFonts w:eastAsia="宋体" w:cs="宋体"/>
          <w:kern w:val="0"/>
          <w:sz w:val="24"/>
          <w:szCs w:val="24"/>
        </w:rPr>
        <w:t xml:space="preserve"> will play an important role in your studies when you become a GIST International College student. </w:t>
      </w:r>
      <w:proofErr w:type="spellStart"/>
      <w:r w:rsidRPr="00F93FB9">
        <w:rPr>
          <w:rFonts w:eastAsia="宋体" w:cs="宋体"/>
          <w:kern w:val="0"/>
          <w:sz w:val="24"/>
          <w:szCs w:val="24"/>
        </w:rPr>
        <w:t>SeED</w:t>
      </w:r>
      <w:proofErr w:type="spellEnd"/>
      <w:r w:rsidRPr="00F93FB9">
        <w:rPr>
          <w:rFonts w:eastAsia="宋体" w:cs="宋体"/>
          <w:kern w:val="0"/>
          <w:sz w:val="24"/>
          <w:szCs w:val="24"/>
        </w:rPr>
        <w:t xml:space="preserve"> provides online access to course materials and learning resources. You will also be able to:</w:t>
      </w:r>
    </w:p>
    <w:p w14:paraId="68679EF5" w14:textId="77777777" w:rsidR="00CB7C1E" w:rsidRPr="00F93FB9" w:rsidRDefault="00CB7C1E" w:rsidP="00F70711">
      <w:pPr>
        <w:pStyle w:val="a6"/>
        <w:numPr>
          <w:ilvl w:val="1"/>
          <w:numId w:val="2"/>
        </w:numPr>
        <w:adjustRightInd w:val="0"/>
        <w:snapToGrid w:val="0"/>
        <w:spacing w:before="120" w:after="100" w:afterAutospacing="1" w:line="240" w:lineRule="auto"/>
        <w:ind w:left="425" w:hanging="425"/>
        <w:contextualSpacing w:val="0"/>
        <w:rPr>
          <w:rFonts w:eastAsia="宋体" w:cs="宋体"/>
          <w:sz w:val="24"/>
          <w:szCs w:val="24"/>
        </w:rPr>
      </w:pPr>
      <w:r w:rsidRPr="00F93FB9">
        <w:rPr>
          <w:rFonts w:eastAsia="宋体" w:cs="宋体"/>
          <w:sz w:val="24"/>
          <w:szCs w:val="24"/>
        </w:rPr>
        <w:t>Receive important notice</w:t>
      </w:r>
      <w:r w:rsidR="00F70711">
        <w:rPr>
          <w:rFonts w:eastAsia="宋体" w:cs="宋体"/>
          <w:sz w:val="24"/>
          <w:szCs w:val="24"/>
        </w:rPr>
        <w:t>s</w:t>
      </w:r>
      <w:r w:rsidRPr="00F93FB9">
        <w:rPr>
          <w:rFonts w:eastAsia="宋体" w:cs="宋体"/>
          <w:sz w:val="24"/>
          <w:szCs w:val="24"/>
        </w:rPr>
        <w:t xml:space="preserve"> from </w:t>
      </w:r>
      <w:r w:rsidR="00F70711">
        <w:rPr>
          <w:rFonts w:eastAsia="宋体" w:cs="宋体"/>
          <w:sz w:val="24"/>
          <w:szCs w:val="24"/>
        </w:rPr>
        <w:t xml:space="preserve">the </w:t>
      </w:r>
      <w:r w:rsidRPr="00F93FB9">
        <w:rPr>
          <w:rFonts w:eastAsia="宋体" w:cs="宋体"/>
          <w:sz w:val="24"/>
          <w:szCs w:val="24"/>
        </w:rPr>
        <w:t>College</w:t>
      </w:r>
    </w:p>
    <w:p w14:paraId="6A4A0886" w14:textId="77777777" w:rsidR="00CB7C1E" w:rsidRPr="00F93FB9" w:rsidRDefault="00CB7C1E" w:rsidP="00F93FB9">
      <w:pPr>
        <w:pStyle w:val="a6"/>
        <w:numPr>
          <w:ilvl w:val="1"/>
          <w:numId w:val="2"/>
        </w:numPr>
        <w:adjustRightInd w:val="0"/>
        <w:snapToGrid w:val="0"/>
        <w:spacing w:before="100" w:beforeAutospacing="1" w:after="100" w:afterAutospacing="1" w:line="240" w:lineRule="auto"/>
        <w:ind w:left="426" w:hanging="426"/>
        <w:contextualSpacing w:val="0"/>
        <w:rPr>
          <w:rFonts w:eastAsia="宋体" w:cs="宋体"/>
          <w:sz w:val="24"/>
          <w:szCs w:val="24"/>
        </w:rPr>
      </w:pPr>
      <w:r w:rsidRPr="00F93FB9">
        <w:rPr>
          <w:rFonts w:eastAsia="宋体" w:cs="宋体"/>
          <w:sz w:val="24"/>
          <w:szCs w:val="24"/>
        </w:rPr>
        <w:t>Access to important reference material</w:t>
      </w:r>
      <w:r w:rsidR="00F70711">
        <w:rPr>
          <w:rFonts w:eastAsia="宋体" w:cs="宋体"/>
          <w:sz w:val="24"/>
          <w:szCs w:val="24"/>
        </w:rPr>
        <w:t>s</w:t>
      </w:r>
      <w:r w:rsidRPr="00F93FB9">
        <w:rPr>
          <w:rFonts w:eastAsia="宋体" w:cs="宋体"/>
          <w:sz w:val="24"/>
          <w:szCs w:val="24"/>
        </w:rPr>
        <w:t>, handouts, reading lists and web links</w:t>
      </w:r>
    </w:p>
    <w:p w14:paraId="3535EF9F" w14:textId="77777777" w:rsidR="00CB7C1E" w:rsidRPr="00F93FB9" w:rsidRDefault="00F70711" w:rsidP="00F93FB9">
      <w:pPr>
        <w:pStyle w:val="a6"/>
        <w:numPr>
          <w:ilvl w:val="1"/>
          <w:numId w:val="2"/>
        </w:numPr>
        <w:adjustRightInd w:val="0"/>
        <w:snapToGrid w:val="0"/>
        <w:spacing w:before="100" w:beforeAutospacing="1" w:after="100" w:afterAutospacing="1" w:line="240" w:lineRule="auto"/>
        <w:ind w:left="426" w:hanging="426"/>
        <w:contextualSpacing w:val="0"/>
        <w:rPr>
          <w:rFonts w:eastAsia="宋体" w:cs="宋体"/>
          <w:sz w:val="24"/>
          <w:szCs w:val="24"/>
        </w:rPr>
      </w:pPr>
      <w:r>
        <w:rPr>
          <w:rFonts w:eastAsia="宋体" w:cs="宋体"/>
          <w:sz w:val="24"/>
          <w:szCs w:val="24"/>
        </w:rPr>
        <w:t>Talk</w:t>
      </w:r>
      <w:r w:rsidR="00CB7C1E" w:rsidRPr="00F93FB9">
        <w:rPr>
          <w:rFonts w:eastAsia="宋体" w:cs="宋体"/>
          <w:sz w:val="24"/>
          <w:szCs w:val="24"/>
        </w:rPr>
        <w:t xml:space="preserve"> to other students and tutors through online discussion boards and forums</w:t>
      </w:r>
    </w:p>
    <w:p w14:paraId="713672A9" w14:textId="77777777" w:rsidR="00CB7C1E" w:rsidRPr="00F93FB9" w:rsidRDefault="00F70711" w:rsidP="00F93FB9">
      <w:pPr>
        <w:pStyle w:val="a6"/>
        <w:numPr>
          <w:ilvl w:val="1"/>
          <w:numId w:val="2"/>
        </w:numPr>
        <w:adjustRightInd w:val="0"/>
        <w:snapToGrid w:val="0"/>
        <w:spacing w:before="100" w:beforeAutospacing="1" w:after="100" w:afterAutospacing="1" w:line="240" w:lineRule="auto"/>
        <w:ind w:left="426" w:hanging="426"/>
        <w:contextualSpacing w:val="0"/>
        <w:rPr>
          <w:rFonts w:eastAsia="宋体" w:cs="宋体"/>
          <w:sz w:val="24"/>
          <w:szCs w:val="24"/>
        </w:rPr>
      </w:pPr>
      <w:r>
        <w:rPr>
          <w:rFonts w:eastAsia="宋体" w:cs="宋体"/>
          <w:sz w:val="24"/>
          <w:szCs w:val="24"/>
        </w:rPr>
        <w:t>Discuss ideas, exchange information and join</w:t>
      </w:r>
      <w:r w:rsidR="00CB7C1E" w:rsidRPr="00F93FB9">
        <w:rPr>
          <w:rFonts w:eastAsia="宋体" w:cs="宋体"/>
          <w:sz w:val="24"/>
          <w:szCs w:val="24"/>
        </w:rPr>
        <w:t xml:space="preserve"> in lively debates</w:t>
      </w:r>
    </w:p>
    <w:p w14:paraId="50D9BDAC" w14:textId="77777777" w:rsidR="00CB7C1E" w:rsidRPr="00F93FB9" w:rsidRDefault="00F70711" w:rsidP="00F93FB9">
      <w:pPr>
        <w:pStyle w:val="a6"/>
        <w:numPr>
          <w:ilvl w:val="1"/>
          <w:numId w:val="2"/>
        </w:numPr>
        <w:adjustRightInd w:val="0"/>
        <w:snapToGrid w:val="0"/>
        <w:spacing w:before="100" w:beforeAutospacing="1" w:after="100" w:afterAutospacing="1" w:line="240" w:lineRule="auto"/>
        <w:ind w:left="426" w:hanging="426"/>
        <w:contextualSpacing w:val="0"/>
        <w:rPr>
          <w:rFonts w:eastAsia="宋体" w:cs="宋体"/>
          <w:sz w:val="24"/>
          <w:szCs w:val="24"/>
        </w:rPr>
      </w:pPr>
      <w:r>
        <w:rPr>
          <w:rFonts w:eastAsia="宋体" w:cs="宋体"/>
          <w:sz w:val="24"/>
          <w:szCs w:val="24"/>
        </w:rPr>
        <w:t xml:space="preserve">Complete and </w:t>
      </w:r>
      <w:proofErr w:type="spellStart"/>
      <w:r>
        <w:rPr>
          <w:rFonts w:eastAsia="宋体" w:cs="宋体"/>
          <w:sz w:val="24"/>
          <w:szCs w:val="24"/>
        </w:rPr>
        <w:t>submitt</w:t>
      </w:r>
      <w:proofErr w:type="spellEnd"/>
      <w:r w:rsidR="00CB7C1E" w:rsidRPr="00F93FB9">
        <w:rPr>
          <w:rFonts w:eastAsia="宋体" w:cs="宋体"/>
          <w:sz w:val="24"/>
          <w:szCs w:val="24"/>
        </w:rPr>
        <w:t xml:space="preserve"> your assignments with the support of online marking and feedback</w:t>
      </w:r>
    </w:p>
    <w:p w14:paraId="4C4E4820" w14:textId="77777777" w:rsidR="00CB7C1E" w:rsidRPr="00F93FB9" w:rsidRDefault="00F70711" w:rsidP="00F93FB9">
      <w:pPr>
        <w:pStyle w:val="a6"/>
        <w:numPr>
          <w:ilvl w:val="1"/>
          <w:numId w:val="2"/>
        </w:numPr>
        <w:adjustRightInd w:val="0"/>
        <w:snapToGrid w:val="0"/>
        <w:spacing w:before="100" w:beforeAutospacing="1" w:after="100" w:afterAutospacing="1" w:line="240" w:lineRule="auto"/>
        <w:ind w:left="426" w:hanging="426"/>
        <w:contextualSpacing w:val="0"/>
        <w:rPr>
          <w:rFonts w:eastAsia="宋体" w:cs="宋体"/>
          <w:sz w:val="24"/>
          <w:szCs w:val="24"/>
        </w:rPr>
      </w:pPr>
      <w:r>
        <w:rPr>
          <w:rFonts w:eastAsia="宋体" w:cs="宋体"/>
          <w:sz w:val="24"/>
          <w:szCs w:val="24"/>
        </w:rPr>
        <w:t>Keep up-</w:t>
      </w:r>
      <w:r w:rsidR="00CB7C1E" w:rsidRPr="00F93FB9">
        <w:rPr>
          <w:rFonts w:eastAsia="宋体" w:cs="宋体"/>
          <w:sz w:val="24"/>
          <w:szCs w:val="24"/>
        </w:rPr>
        <w:t>to-date with course deadlines and announcements</w:t>
      </w:r>
    </w:p>
    <w:p w14:paraId="7231C8E4" w14:textId="77777777" w:rsidR="0020385B" w:rsidRPr="00F93FB9" w:rsidRDefault="0020385B" w:rsidP="00F93FB9">
      <w:pPr>
        <w:adjustRightInd w:val="0"/>
        <w:snapToGrid w:val="0"/>
        <w:spacing w:before="100" w:beforeAutospacing="1" w:after="100" w:afterAutospacing="1"/>
        <w:rPr>
          <w:b/>
          <w:sz w:val="24"/>
          <w:szCs w:val="24"/>
          <w:u w:val="single"/>
        </w:rPr>
      </w:pPr>
      <w:r w:rsidRPr="00F93FB9">
        <w:rPr>
          <w:b/>
          <w:noProof/>
          <w:sz w:val="24"/>
          <w:szCs w:val="24"/>
          <w:u w:val="single"/>
        </w:rPr>
        <w:lastRenderedPageBreak/>
        <w:drawing>
          <wp:inline distT="0" distB="0" distL="0" distR="0" wp14:anchorId="33F4F39C" wp14:editId="573282B5">
            <wp:extent cx="4784974" cy="3028950"/>
            <wp:effectExtent l="19050" t="0" r="0" b="0"/>
            <wp:docPr id="10" name="Picture 1" descr="D:\Users\Kok Hoe WONG\Desktop\S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Kok Hoe WONG\Desktop\SeED.png"/>
                    <pic:cNvPicPr>
                      <a:picLocks noChangeAspect="1" noChangeArrowheads="1"/>
                    </pic:cNvPicPr>
                  </pic:nvPicPr>
                  <pic:blipFill>
                    <a:blip r:embed="rId14" cstate="print"/>
                    <a:srcRect/>
                    <a:stretch>
                      <a:fillRect/>
                    </a:stretch>
                  </pic:blipFill>
                  <pic:spPr bwMode="auto">
                    <a:xfrm>
                      <a:off x="0" y="0"/>
                      <a:ext cx="4784974" cy="3028950"/>
                    </a:xfrm>
                    <a:prstGeom prst="rect">
                      <a:avLst/>
                    </a:prstGeom>
                    <a:noFill/>
                    <a:ln w="9525">
                      <a:noFill/>
                      <a:miter lim="800000"/>
                      <a:headEnd/>
                      <a:tailEnd/>
                    </a:ln>
                  </pic:spPr>
                </pic:pic>
              </a:graphicData>
            </a:graphic>
          </wp:inline>
        </w:drawing>
      </w:r>
    </w:p>
    <w:p w14:paraId="7AF4C7CA" w14:textId="77777777" w:rsidR="0020385B" w:rsidRPr="00F93FB9" w:rsidRDefault="0020385B" w:rsidP="00BB276F">
      <w:pPr>
        <w:adjustRightInd w:val="0"/>
        <w:snapToGrid w:val="0"/>
        <w:rPr>
          <w:sz w:val="24"/>
          <w:szCs w:val="24"/>
        </w:rPr>
      </w:pPr>
      <w:r w:rsidRPr="00F93FB9">
        <w:rPr>
          <w:sz w:val="24"/>
          <w:szCs w:val="24"/>
        </w:rPr>
        <w:t xml:space="preserve">To access </w:t>
      </w:r>
      <w:proofErr w:type="spellStart"/>
      <w:r w:rsidRPr="00F93FB9">
        <w:rPr>
          <w:sz w:val="24"/>
          <w:szCs w:val="24"/>
        </w:rPr>
        <w:t>SeED</w:t>
      </w:r>
      <w:proofErr w:type="spellEnd"/>
      <w:r w:rsidRPr="00F93FB9">
        <w:rPr>
          <w:sz w:val="24"/>
          <w:szCs w:val="24"/>
        </w:rPr>
        <w:t xml:space="preserve">, you can log on to </w:t>
      </w:r>
      <w:hyperlink r:id="rId15" w:history="1">
        <w:r w:rsidRPr="00F93FB9">
          <w:rPr>
            <w:rStyle w:val="a3"/>
            <w:sz w:val="24"/>
            <w:szCs w:val="24"/>
          </w:rPr>
          <w:t>http://seed.gist-edu.cn</w:t>
        </w:r>
      </w:hyperlink>
    </w:p>
    <w:p w14:paraId="1BA17F0E" w14:textId="77777777" w:rsidR="0020385B" w:rsidRPr="00F93FB9" w:rsidRDefault="0020385B" w:rsidP="00BB276F">
      <w:pPr>
        <w:adjustRightInd w:val="0"/>
        <w:snapToGrid w:val="0"/>
        <w:rPr>
          <w:sz w:val="24"/>
          <w:szCs w:val="24"/>
        </w:rPr>
      </w:pPr>
      <w:r w:rsidRPr="00F93FB9">
        <w:rPr>
          <w:sz w:val="24"/>
          <w:szCs w:val="24"/>
        </w:rPr>
        <w:t>Then enter your username and password as follow:</w:t>
      </w:r>
    </w:p>
    <w:p w14:paraId="1D93FA81" w14:textId="77777777" w:rsidR="0020385B" w:rsidRPr="00F93FB9" w:rsidRDefault="0020385B" w:rsidP="00BB276F">
      <w:pPr>
        <w:adjustRightInd w:val="0"/>
        <w:snapToGrid w:val="0"/>
        <w:rPr>
          <w:rFonts w:cs="Consolas"/>
          <w:sz w:val="24"/>
          <w:szCs w:val="24"/>
        </w:rPr>
      </w:pPr>
      <w:r w:rsidRPr="00F93FB9">
        <w:rPr>
          <w:rFonts w:cs="Consolas"/>
          <w:sz w:val="24"/>
          <w:szCs w:val="24"/>
        </w:rPr>
        <w:tab/>
        <w:t>Username: &lt;student ID&gt;</w:t>
      </w:r>
    </w:p>
    <w:p w14:paraId="50FDE61A" w14:textId="77777777" w:rsidR="0020385B" w:rsidRPr="00F93FB9" w:rsidRDefault="0020385B" w:rsidP="00BB276F">
      <w:pPr>
        <w:adjustRightInd w:val="0"/>
        <w:snapToGrid w:val="0"/>
        <w:rPr>
          <w:rFonts w:cs="Consolas"/>
          <w:sz w:val="24"/>
          <w:szCs w:val="24"/>
        </w:rPr>
      </w:pPr>
      <w:r w:rsidRPr="00F93FB9">
        <w:rPr>
          <w:rFonts w:cs="Consolas"/>
          <w:sz w:val="24"/>
          <w:szCs w:val="24"/>
        </w:rPr>
        <w:tab/>
        <w:t>Password: &lt;last 6 digits of IC / passport&gt; + “@</w:t>
      </w:r>
      <w:proofErr w:type="spellStart"/>
      <w:r w:rsidRPr="00F93FB9">
        <w:rPr>
          <w:rFonts w:cs="Consolas"/>
          <w:sz w:val="24"/>
          <w:szCs w:val="24"/>
        </w:rPr>
        <w:t>gic</w:t>
      </w:r>
      <w:proofErr w:type="spellEnd"/>
      <w:r w:rsidRPr="00F93FB9">
        <w:rPr>
          <w:rFonts w:cs="Consolas"/>
          <w:sz w:val="24"/>
          <w:szCs w:val="24"/>
        </w:rPr>
        <w:t>”</w:t>
      </w:r>
    </w:p>
    <w:p w14:paraId="377158F9" w14:textId="77777777" w:rsidR="0020385B" w:rsidRPr="00F93FB9" w:rsidRDefault="0020385B" w:rsidP="00BB276F">
      <w:pPr>
        <w:adjustRightInd w:val="0"/>
        <w:snapToGrid w:val="0"/>
        <w:rPr>
          <w:rFonts w:cs="Consolas"/>
          <w:sz w:val="24"/>
          <w:szCs w:val="24"/>
        </w:rPr>
      </w:pPr>
      <w:r w:rsidRPr="00F93FB9">
        <w:rPr>
          <w:rFonts w:cs="Consolas"/>
          <w:sz w:val="24"/>
          <w:szCs w:val="24"/>
        </w:rPr>
        <w:t>For example, if your student ID is 1203-1-099 and passport number is A56785432 then you should enter:</w:t>
      </w:r>
    </w:p>
    <w:p w14:paraId="126F2705" w14:textId="77777777" w:rsidR="0020385B" w:rsidRPr="00F93FB9" w:rsidRDefault="0020385B" w:rsidP="00BB276F">
      <w:pPr>
        <w:adjustRightInd w:val="0"/>
        <w:snapToGrid w:val="0"/>
        <w:rPr>
          <w:rFonts w:cs="Consolas"/>
          <w:sz w:val="24"/>
          <w:szCs w:val="24"/>
        </w:rPr>
      </w:pPr>
      <w:r w:rsidRPr="00F93FB9">
        <w:rPr>
          <w:rFonts w:cs="Consolas"/>
          <w:sz w:val="24"/>
          <w:szCs w:val="24"/>
        </w:rPr>
        <w:tab/>
        <w:t>Username: 12031099</w:t>
      </w:r>
    </w:p>
    <w:p w14:paraId="4D38A722" w14:textId="77777777" w:rsidR="0020385B" w:rsidRPr="00F93FB9" w:rsidRDefault="0020385B" w:rsidP="00BB276F">
      <w:pPr>
        <w:adjustRightInd w:val="0"/>
        <w:snapToGrid w:val="0"/>
        <w:rPr>
          <w:rFonts w:cs="Consolas"/>
          <w:sz w:val="24"/>
          <w:szCs w:val="24"/>
        </w:rPr>
      </w:pPr>
      <w:r w:rsidRPr="00F93FB9">
        <w:rPr>
          <w:rFonts w:cs="Consolas"/>
          <w:sz w:val="24"/>
          <w:szCs w:val="24"/>
        </w:rPr>
        <w:tab/>
        <w:t>Password: 785432@gic</w:t>
      </w:r>
    </w:p>
    <w:p w14:paraId="1170A5A9" w14:textId="77777777" w:rsidR="0019029D" w:rsidRPr="00F93FB9" w:rsidRDefault="0019029D" w:rsidP="00F93FB9">
      <w:pPr>
        <w:widowControl/>
        <w:adjustRightInd w:val="0"/>
        <w:snapToGrid w:val="0"/>
        <w:spacing w:before="100" w:beforeAutospacing="1" w:after="100" w:afterAutospacing="1"/>
        <w:rPr>
          <w:rFonts w:eastAsia="宋体" w:cs="宋体"/>
          <w:b/>
          <w:kern w:val="0"/>
          <w:sz w:val="24"/>
          <w:szCs w:val="24"/>
        </w:rPr>
      </w:pPr>
      <w:r w:rsidRPr="00F93FB9">
        <w:rPr>
          <w:rFonts w:eastAsia="宋体" w:cs="宋体"/>
          <w:b/>
          <w:kern w:val="0"/>
          <w:sz w:val="24"/>
          <w:szCs w:val="24"/>
        </w:rPr>
        <w:t xml:space="preserve">Update Your Profile on </w:t>
      </w:r>
      <w:proofErr w:type="spellStart"/>
      <w:r w:rsidRPr="00F93FB9">
        <w:rPr>
          <w:rFonts w:eastAsia="宋体" w:cs="宋体"/>
          <w:b/>
          <w:kern w:val="0"/>
          <w:sz w:val="24"/>
          <w:szCs w:val="24"/>
        </w:rPr>
        <w:t>SeED</w:t>
      </w:r>
      <w:proofErr w:type="spellEnd"/>
    </w:p>
    <w:p w14:paraId="299003DC" w14:textId="77777777" w:rsidR="0019029D" w:rsidRPr="00F93FB9" w:rsidRDefault="0019029D" w:rsidP="00F93FB9">
      <w:pPr>
        <w:adjustRightInd w:val="0"/>
        <w:snapToGrid w:val="0"/>
        <w:spacing w:before="100" w:beforeAutospacing="1" w:after="100" w:afterAutospacing="1"/>
        <w:rPr>
          <w:sz w:val="24"/>
          <w:szCs w:val="24"/>
        </w:rPr>
      </w:pPr>
      <w:r w:rsidRPr="00F93FB9">
        <w:rPr>
          <w:sz w:val="24"/>
          <w:szCs w:val="24"/>
        </w:rPr>
        <w:t xml:space="preserve">All students MUST update your profile with the correct Student ID </w:t>
      </w:r>
      <w:proofErr w:type="gramStart"/>
      <w:r w:rsidRPr="00F93FB9">
        <w:rPr>
          <w:sz w:val="24"/>
          <w:szCs w:val="24"/>
        </w:rPr>
        <w:t>number,</w:t>
      </w:r>
      <w:proofErr w:type="gramEnd"/>
      <w:r w:rsidRPr="00F93FB9">
        <w:rPr>
          <w:sz w:val="24"/>
          <w:szCs w:val="24"/>
        </w:rPr>
        <w:t xml:space="preserve"> valid email address and contact phone number on </w:t>
      </w:r>
      <w:proofErr w:type="spellStart"/>
      <w:r w:rsidRPr="00F93FB9">
        <w:rPr>
          <w:sz w:val="24"/>
          <w:szCs w:val="24"/>
        </w:rPr>
        <w:t>SeED</w:t>
      </w:r>
      <w:proofErr w:type="spellEnd"/>
      <w:r w:rsidRPr="00F93FB9">
        <w:rPr>
          <w:sz w:val="24"/>
          <w:szCs w:val="24"/>
        </w:rPr>
        <w:t xml:space="preserve"> so that you can be notified (i.e. exam results, referral dates, invoices, etc.) in a prompt and effective manner </w:t>
      </w:r>
      <w:r w:rsidR="00F70711">
        <w:rPr>
          <w:sz w:val="24"/>
          <w:szCs w:val="24"/>
        </w:rPr>
        <w:t xml:space="preserve">especially </w:t>
      </w:r>
      <w:r w:rsidRPr="00F93FB9">
        <w:rPr>
          <w:sz w:val="24"/>
          <w:szCs w:val="24"/>
        </w:rPr>
        <w:t xml:space="preserve">during the holidays. </w:t>
      </w:r>
      <w:r w:rsidRPr="00792177">
        <w:rPr>
          <w:b/>
          <w:sz w:val="24"/>
          <w:szCs w:val="24"/>
        </w:rPr>
        <w:t>Students who fail to update his/her profile will not be able to receive the final exam results for each module!</w:t>
      </w:r>
    </w:p>
    <w:p w14:paraId="14F0E2FF" w14:textId="77777777" w:rsidR="0019029D" w:rsidRPr="00F93FB9" w:rsidRDefault="0019029D" w:rsidP="00F93FB9">
      <w:pPr>
        <w:adjustRightInd w:val="0"/>
        <w:snapToGrid w:val="0"/>
        <w:spacing w:before="100" w:beforeAutospacing="1" w:after="100" w:afterAutospacing="1"/>
        <w:rPr>
          <w:sz w:val="24"/>
          <w:szCs w:val="24"/>
        </w:rPr>
      </w:pPr>
      <w:r w:rsidRPr="00F93FB9">
        <w:rPr>
          <w:sz w:val="24"/>
          <w:szCs w:val="24"/>
        </w:rPr>
        <w:t xml:space="preserve">All students are responsible for providing their correct contacts. Any excuse of not receiving emails from the College or not being able to access </w:t>
      </w:r>
      <w:proofErr w:type="spellStart"/>
      <w:r w:rsidRPr="00F93FB9">
        <w:rPr>
          <w:sz w:val="24"/>
          <w:szCs w:val="24"/>
        </w:rPr>
        <w:t>SeED</w:t>
      </w:r>
      <w:proofErr w:type="spellEnd"/>
      <w:r w:rsidRPr="00F93FB9">
        <w:rPr>
          <w:sz w:val="24"/>
          <w:szCs w:val="24"/>
        </w:rPr>
        <w:t xml:space="preserve"> is unacceptable. Please check </w:t>
      </w:r>
      <w:proofErr w:type="spellStart"/>
      <w:r w:rsidRPr="00F93FB9">
        <w:rPr>
          <w:sz w:val="24"/>
          <w:szCs w:val="24"/>
        </w:rPr>
        <w:t>SeED</w:t>
      </w:r>
      <w:proofErr w:type="spellEnd"/>
      <w:r w:rsidRPr="00F93FB9">
        <w:rPr>
          <w:sz w:val="24"/>
          <w:szCs w:val="24"/>
        </w:rPr>
        <w:t xml:space="preserve"> and your emails regularly during the </w:t>
      </w:r>
      <w:r w:rsidR="00F93FB9">
        <w:rPr>
          <w:sz w:val="24"/>
          <w:szCs w:val="24"/>
        </w:rPr>
        <w:t>holidays for important notices.</w:t>
      </w:r>
    </w:p>
    <w:p w14:paraId="7840FC77" w14:textId="77777777" w:rsidR="0019029D" w:rsidRPr="00F93FB9" w:rsidRDefault="0019029D" w:rsidP="00F93FB9">
      <w:pPr>
        <w:adjustRightInd w:val="0"/>
        <w:snapToGrid w:val="0"/>
        <w:spacing w:before="100" w:beforeAutospacing="1" w:after="100" w:afterAutospacing="1"/>
        <w:jc w:val="left"/>
        <w:rPr>
          <w:sz w:val="24"/>
          <w:szCs w:val="24"/>
        </w:rPr>
      </w:pPr>
      <w:r w:rsidRPr="00F93FB9">
        <w:rPr>
          <w:sz w:val="24"/>
          <w:szCs w:val="24"/>
        </w:rPr>
        <w:t xml:space="preserve">Please refer to the following steps to complete your profile on </w:t>
      </w:r>
      <w:proofErr w:type="spellStart"/>
      <w:r w:rsidRPr="00F93FB9">
        <w:rPr>
          <w:sz w:val="24"/>
          <w:szCs w:val="24"/>
        </w:rPr>
        <w:t>SeED</w:t>
      </w:r>
      <w:proofErr w:type="spellEnd"/>
      <w:r w:rsidRPr="00F93FB9">
        <w:rPr>
          <w:sz w:val="24"/>
          <w:szCs w:val="24"/>
        </w:rPr>
        <w:t>:</w:t>
      </w:r>
    </w:p>
    <w:p w14:paraId="70226B65" w14:textId="77777777" w:rsidR="00722AFE" w:rsidRPr="00F93FB9" w:rsidRDefault="00722AFE" w:rsidP="00F93FB9">
      <w:pPr>
        <w:widowControl/>
        <w:adjustRightInd w:val="0"/>
        <w:snapToGrid w:val="0"/>
        <w:spacing w:before="100" w:beforeAutospacing="1" w:after="100" w:afterAutospacing="1"/>
        <w:jc w:val="left"/>
        <w:rPr>
          <w:rFonts w:eastAsia="宋体" w:cs="宋体"/>
          <w:kern w:val="0"/>
          <w:sz w:val="24"/>
          <w:szCs w:val="24"/>
        </w:rPr>
      </w:pPr>
      <w:r w:rsidRPr="00F93FB9">
        <w:rPr>
          <w:noProof/>
          <w:sz w:val="24"/>
          <w:szCs w:val="24"/>
        </w:rPr>
        <w:lastRenderedPageBreak/>
        <w:drawing>
          <wp:inline distT="0" distB="0" distL="0" distR="0" wp14:anchorId="47CD4E31" wp14:editId="2A3D91FB">
            <wp:extent cx="6096000" cy="5086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6096000" cy="5086350"/>
                    </a:xfrm>
                    <a:prstGeom prst="rect">
                      <a:avLst/>
                    </a:prstGeom>
                  </pic:spPr>
                </pic:pic>
              </a:graphicData>
            </a:graphic>
          </wp:inline>
        </w:drawing>
      </w:r>
    </w:p>
    <w:p w14:paraId="737EFFCB" w14:textId="77777777" w:rsidR="00722AFE" w:rsidRPr="00504DF9" w:rsidRDefault="00722AFE" w:rsidP="00256445">
      <w:pPr>
        <w:pStyle w:val="1"/>
        <w:rPr>
          <w:rFonts w:asciiTheme="minorHAnsi" w:hAnsiTheme="minorHAnsi"/>
        </w:rPr>
      </w:pPr>
      <w:bookmarkStart w:id="7" w:name="_Toc445392257"/>
      <w:r w:rsidRPr="00504DF9">
        <w:rPr>
          <w:rFonts w:asciiTheme="minorHAnsi" w:hAnsiTheme="minorHAnsi"/>
        </w:rPr>
        <w:t>Exam Results</w:t>
      </w:r>
      <w:r w:rsidR="00256445" w:rsidRPr="00504DF9">
        <w:rPr>
          <w:rFonts w:asciiTheme="minorHAnsi" w:hAnsiTheme="minorHAnsi"/>
        </w:rPr>
        <w:t xml:space="preserve"> Releasing</w:t>
      </w:r>
      <w:r w:rsidRPr="00504DF9">
        <w:rPr>
          <w:rFonts w:asciiTheme="minorHAnsi" w:hAnsiTheme="minorHAnsi"/>
        </w:rPr>
        <w:t xml:space="preserve"> &amp; Accessing</w:t>
      </w:r>
      <w:bookmarkEnd w:id="7"/>
    </w:p>
    <w:p w14:paraId="6A28038F" w14:textId="77777777" w:rsidR="00722AFE" w:rsidRPr="00F93FB9" w:rsidRDefault="00722AFE" w:rsidP="00F93FB9">
      <w:pPr>
        <w:adjustRightInd w:val="0"/>
        <w:snapToGrid w:val="0"/>
        <w:spacing w:before="100" w:beforeAutospacing="1" w:after="100" w:afterAutospacing="1"/>
        <w:rPr>
          <w:sz w:val="24"/>
          <w:szCs w:val="24"/>
        </w:rPr>
      </w:pPr>
      <w:r w:rsidRPr="00F93FB9">
        <w:rPr>
          <w:sz w:val="24"/>
          <w:szCs w:val="24"/>
        </w:rPr>
        <w:t xml:space="preserve">After the Final Exam is completed, it will usually take about two (2) weeks for the teachers to mark the exam papers and for the Academic Office to tabulate the results. Thereafter the results and answer scripts will be sent to </w:t>
      </w:r>
      <w:r w:rsidR="00256445" w:rsidRPr="00F93FB9">
        <w:rPr>
          <w:sz w:val="24"/>
          <w:szCs w:val="24"/>
        </w:rPr>
        <w:t>Partnerships for review. It</w:t>
      </w:r>
      <w:r w:rsidRPr="00F93FB9">
        <w:rPr>
          <w:sz w:val="24"/>
          <w:szCs w:val="24"/>
        </w:rPr>
        <w:t xml:space="preserve"> will usually take another week or two to review the materials before a board meeting is held between </w:t>
      </w:r>
      <w:r w:rsidR="00256445" w:rsidRPr="00F93FB9">
        <w:rPr>
          <w:sz w:val="24"/>
          <w:szCs w:val="24"/>
        </w:rPr>
        <w:t>Partnership</w:t>
      </w:r>
      <w:r w:rsidRPr="00F93FB9">
        <w:rPr>
          <w:sz w:val="24"/>
          <w:szCs w:val="24"/>
        </w:rPr>
        <w:t xml:space="preserve"> and the College. </w:t>
      </w:r>
      <w:r w:rsidRPr="00F93FB9">
        <w:rPr>
          <w:b/>
          <w:sz w:val="24"/>
          <w:szCs w:val="24"/>
        </w:rPr>
        <w:t>The College can only release your results after the board meeting</w:t>
      </w:r>
      <w:r w:rsidRPr="00F93FB9">
        <w:rPr>
          <w:sz w:val="24"/>
          <w:szCs w:val="24"/>
        </w:rPr>
        <w:t>. Therefore the turnaround time between the Final Exam and the release of the results may take about four (4) to five (5) weeks. This is the</w:t>
      </w:r>
      <w:r w:rsidR="00256445" w:rsidRPr="00F93FB9">
        <w:rPr>
          <w:sz w:val="24"/>
          <w:szCs w:val="24"/>
        </w:rPr>
        <w:t xml:space="preserve"> standard procedure</w:t>
      </w:r>
      <w:r w:rsidRPr="00F93FB9">
        <w:rPr>
          <w:sz w:val="24"/>
          <w:szCs w:val="24"/>
        </w:rPr>
        <w:t xml:space="preserve">. The </w:t>
      </w:r>
      <w:proofErr w:type="gramStart"/>
      <w:r w:rsidRPr="00F93FB9">
        <w:rPr>
          <w:sz w:val="24"/>
          <w:szCs w:val="24"/>
        </w:rPr>
        <w:t>release of exam results can only be officially carried out by the Exam Unit</w:t>
      </w:r>
      <w:proofErr w:type="gramEnd"/>
      <w:r w:rsidRPr="00F93FB9">
        <w:rPr>
          <w:sz w:val="24"/>
          <w:szCs w:val="24"/>
        </w:rPr>
        <w:t>. No other party is allowed to release results to the students.</w:t>
      </w:r>
    </w:p>
    <w:p w14:paraId="1C1D65AF" w14:textId="77777777" w:rsidR="00722AFE" w:rsidRPr="00F93FB9" w:rsidRDefault="00722AFE" w:rsidP="00F93FB9">
      <w:pPr>
        <w:adjustRightInd w:val="0"/>
        <w:snapToGrid w:val="0"/>
        <w:spacing w:before="100" w:beforeAutospacing="1" w:after="100" w:afterAutospacing="1"/>
        <w:rPr>
          <w:sz w:val="24"/>
          <w:szCs w:val="24"/>
        </w:rPr>
      </w:pPr>
      <w:r w:rsidRPr="00F93FB9">
        <w:rPr>
          <w:sz w:val="24"/>
          <w:szCs w:val="24"/>
        </w:rPr>
        <w:t xml:space="preserve">Academic Office will release all students’ exam results </w:t>
      </w:r>
      <w:r w:rsidRPr="00F93FB9">
        <w:rPr>
          <w:b/>
          <w:sz w:val="24"/>
          <w:szCs w:val="24"/>
        </w:rPr>
        <w:t xml:space="preserve">via </w:t>
      </w:r>
      <w:proofErr w:type="spellStart"/>
      <w:r w:rsidRPr="00F93FB9">
        <w:rPr>
          <w:b/>
          <w:sz w:val="24"/>
          <w:szCs w:val="24"/>
        </w:rPr>
        <w:t>SeED</w:t>
      </w:r>
      <w:proofErr w:type="spellEnd"/>
      <w:r w:rsidRPr="00F93FB9">
        <w:rPr>
          <w:b/>
          <w:sz w:val="24"/>
          <w:szCs w:val="24"/>
        </w:rPr>
        <w:t xml:space="preserve"> ONLY</w:t>
      </w:r>
      <w:r w:rsidRPr="00F93FB9">
        <w:rPr>
          <w:sz w:val="24"/>
          <w:szCs w:val="24"/>
        </w:rPr>
        <w:t>. If you did not r</w:t>
      </w:r>
      <w:r w:rsidR="0043688D">
        <w:rPr>
          <w:sz w:val="24"/>
          <w:szCs w:val="24"/>
        </w:rPr>
        <w:t>eceive your results during the s</w:t>
      </w:r>
      <w:r w:rsidRPr="00F93FB9">
        <w:rPr>
          <w:sz w:val="24"/>
          <w:szCs w:val="24"/>
        </w:rPr>
        <w:t xml:space="preserve">chool holiday, please contact Ms. Anne WANG (refer to Contacts) </w:t>
      </w:r>
      <w:r w:rsidR="0043688D">
        <w:rPr>
          <w:sz w:val="24"/>
          <w:szCs w:val="24"/>
        </w:rPr>
        <w:t xml:space="preserve">from Exam Unit </w:t>
      </w:r>
      <w:r w:rsidRPr="00F93FB9">
        <w:rPr>
          <w:sz w:val="24"/>
          <w:szCs w:val="24"/>
        </w:rPr>
        <w:t xml:space="preserve">or send a private message to Academic Office on </w:t>
      </w:r>
      <w:proofErr w:type="spellStart"/>
      <w:r w:rsidRPr="00F93FB9">
        <w:rPr>
          <w:sz w:val="24"/>
          <w:szCs w:val="24"/>
        </w:rPr>
        <w:t>SeED</w:t>
      </w:r>
      <w:proofErr w:type="spellEnd"/>
      <w:r w:rsidRPr="00F93FB9">
        <w:rPr>
          <w:sz w:val="24"/>
          <w:szCs w:val="24"/>
        </w:rPr>
        <w:t xml:space="preserve">. It is the student’s responsibility to ensure the student profile (i.e. email address and Student ID) is correct. Students are also encouraged to check </w:t>
      </w:r>
      <w:proofErr w:type="spellStart"/>
      <w:r w:rsidRPr="00F93FB9">
        <w:rPr>
          <w:sz w:val="24"/>
          <w:szCs w:val="24"/>
        </w:rPr>
        <w:t>SeED</w:t>
      </w:r>
      <w:proofErr w:type="spellEnd"/>
      <w:r w:rsidRPr="00F93FB9">
        <w:rPr>
          <w:sz w:val="24"/>
          <w:szCs w:val="24"/>
        </w:rPr>
        <w:t xml:space="preserve"> regularly during the holidays for important notices. </w:t>
      </w:r>
    </w:p>
    <w:p w14:paraId="2ED2B128" w14:textId="77777777" w:rsidR="00435B86" w:rsidRPr="00F93FB9" w:rsidRDefault="00435B86" w:rsidP="00F93FB9">
      <w:pPr>
        <w:adjustRightInd w:val="0"/>
        <w:snapToGrid w:val="0"/>
        <w:spacing w:before="100" w:beforeAutospacing="1" w:after="100" w:afterAutospacing="1"/>
        <w:rPr>
          <w:b/>
          <w:sz w:val="24"/>
          <w:szCs w:val="24"/>
        </w:rPr>
      </w:pPr>
      <w:r w:rsidRPr="00F93FB9">
        <w:rPr>
          <w:b/>
          <w:sz w:val="24"/>
          <w:szCs w:val="24"/>
        </w:rPr>
        <w:t xml:space="preserve">Follow these steps to access your final exam results on </w:t>
      </w:r>
      <w:proofErr w:type="spellStart"/>
      <w:r w:rsidRPr="00F93FB9">
        <w:rPr>
          <w:b/>
          <w:sz w:val="24"/>
          <w:szCs w:val="24"/>
        </w:rPr>
        <w:t>SeED</w:t>
      </w:r>
      <w:proofErr w:type="spellEnd"/>
      <w:r w:rsidRPr="00F93FB9">
        <w:rPr>
          <w:b/>
          <w:sz w:val="24"/>
          <w:szCs w:val="24"/>
        </w:rPr>
        <w:t>:</w:t>
      </w:r>
    </w:p>
    <w:p w14:paraId="63E3296A" w14:textId="77777777" w:rsidR="00435B86" w:rsidRPr="00F93FB9" w:rsidRDefault="00435B86" w:rsidP="00F93FB9">
      <w:pPr>
        <w:adjustRightInd w:val="0"/>
        <w:snapToGrid w:val="0"/>
        <w:spacing w:before="100" w:beforeAutospacing="1" w:after="100" w:afterAutospacing="1"/>
        <w:rPr>
          <w:sz w:val="24"/>
          <w:szCs w:val="24"/>
        </w:rPr>
      </w:pPr>
      <w:proofErr w:type="gramStart"/>
      <w:r w:rsidRPr="00F93FB9">
        <w:rPr>
          <w:b/>
          <w:sz w:val="24"/>
          <w:szCs w:val="24"/>
          <w:u w:val="single"/>
        </w:rPr>
        <w:t>Step</w:t>
      </w:r>
      <w:proofErr w:type="gramEnd"/>
      <w:r w:rsidRPr="00F93FB9">
        <w:rPr>
          <w:b/>
          <w:sz w:val="24"/>
          <w:szCs w:val="24"/>
          <w:u w:val="single"/>
        </w:rPr>
        <w:t xml:space="preserve"> One</w:t>
      </w:r>
      <w:r w:rsidRPr="00F93FB9">
        <w:rPr>
          <w:b/>
          <w:sz w:val="24"/>
          <w:szCs w:val="24"/>
        </w:rPr>
        <w:t>:</w:t>
      </w:r>
      <w:r w:rsidRPr="00F93FB9">
        <w:rPr>
          <w:sz w:val="24"/>
          <w:szCs w:val="24"/>
        </w:rPr>
        <w:t xml:space="preserve"> Log on to </w:t>
      </w:r>
      <w:proofErr w:type="spellStart"/>
      <w:r w:rsidRPr="00F93FB9">
        <w:rPr>
          <w:sz w:val="24"/>
          <w:szCs w:val="24"/>
        </w:rPr>
        <w:t>SeED</w:t>
      </w:r>
      <w:proofErr w:type="spellEnd"/>
      <w:r w:rsidRPr="00F93FB9">
        <w:rPr>
          <w:sz w:val="24"/>
          <w:szCs w:val="24"/>
        </w:rPr>
        <w:t xml:space="preserve"> then go to “My courses”. </w:t>
      </w:r>
    </w:p>
    <w:p w14:paraId="1CB8B834" w14:textId="77777777" w:rsidR="00435B86" w:rsidRPr="00F93FB9" w:rsidRDefault="00195542" w:rsidP="00F93FB9">
      <w:pPr>
        <w:adjustRightInd w:val="0"/>
        <w:snapToGrid w:val="0"/>
        <w:spacing w:before="100" w:beforeAutospacing="1" w:after="100" w:afterAutospacing="1"/>
        <w:rPr>
          <w:color w:val="FF0000"/>
          <w:sz w:val="24"/>
          <w:szCs w:val="24"/>
        </w:rPr>
      </w:pPr>
      <w:r>
        <w:rPr>
          <w:noProof/>
          <w:color w:val="FF0000"/>
          <w:sz w:val="24"/>
          <w:szCs w:val="24"/>
        </w:rPr>
        <w:lastRenderedPageBreak/>
        <mc:AlternateContent>
          <mc:Choice Requires="wps">
            <w:drawing>
              <wp:anchor distT="4294967295" distB="4294967295" distL="114300" distR="114300" simplePos="0" relativeHeight="251659264" behindDoc="0" locked="0" layoutInCell="1" allowOverlap="1" wp14:anchorId="17161E68" wp14:editId="4699358D">
                <wp:simplePos x="0" y="0"/>
                <wp:positionH relativeFrom="column">
                  <wp:posOffset>857250</wp:posOffset>
                </wp:positionH>
                <wp:positionV relativeFrom="paragraph">
                  <wp:posOffset>1819909</wp:posOffset>
                </wp:positionV>
                <wp:extent cx="552450" cy="0"/>
                <wp:effectExtent l="25400" t="76200" r="0" b="1016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22" o:spid="_x0000_s1026" type="#_x0000_t32" style="position:absolute;left:0;text-align:left;margin-left:67.5pt;margin-top:143.3pt;width:43.5pt;height:0;flip:x;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" strokecolor="red" strokeweight="1.5pt">
                <v:stroke endarrow="block" joinstyle="miter"/>
                <o:lock v:ext="edit" shapetype="f"/>
              </v:shape>
            </w:pict>
          </mc:Fallback>
        </mc:AlternateContent>
      </w:r>
      <w:r w:rsidR="00435B86" w:rsidRPr="00F93FB9">
        <w:rPr>
          <w:noProof/>
          <w:color w:val="FF0000"/>
          <w:sz w:val="24"/>
          <w:szCs w:val="24"/>
        </w:rPr>
        <w:drawing>
          <wp:inline distT="0" distB="0" distL="0" distR="0" wp14:anchorId="7EA83DC8" wp14:editId="17572083">
            <wp:extent cx="3357262" cy="2543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393199" cy="2570398"/>
                    </a:xfrm>
                    <a:prstGeom prst="rect">
                      <a:avLst/>
                    </a:prstGeom>
                  </pic:spPr>
                </pic:pic>
              </a:graphicData>
            </a:graphic>
          </wp:inline>
        </w:drawing>
      </w:r>
    </w:p>
    <w:p w14:paraId="757F5D8E" w14:textId="77777777" w:rsidR="00435B86" w:rsidRPr="00F93FB9" w:rsidRDefault="00435B86" w:rsidP="00F93FB9">
      <w:pPr>
        <w:adjustRightInd w:val="0"/>
        <w:snapToGrid w:val="0"/>
        <w:spacing w:before="100" w:beforeAutospacing="1" w:after="100" w:afterAutospacing="1"/>
        <w:jc w:val="left"/>
        <w:rPr>
          <w:sz w:val="24"/>
          <w:szCs w:val="24"/>
          <w:u w:val="single"/>
        </w:rPr>
      </w:pPr>
    </w:p>
    <w:p w14:paraId="32351968" w14:textId="77777777" w:rsidR="00435B86" w:rsidRPr="00F93FB9" w:rsidRDefault="00435B86" w:rsidP="00F93FB9">
      <w:pPr>
        <w:adjustRightInd w:val="0"/>
        <w:snapToGrid w:val="0"/>
        <w:spacing w:before="100" w:beforeAutospacing="1" w:after="100" w:afterAutospacing="1"/>
        <w:jc w:val="left"/>
        <w:rPr>
          <w:sz w:val="24"/>
          <w:szCs w:val="24"/>
        </w:rPr>
      </w:pPr>
      <w:r w:rsidRPr="00F93FB9">
        <w:rPr>
          <w:b/>
          <w:sz w:val="24"/>
          <w:szCs w:val="24"/>
          <w:u w:val="single"/>
        </w:rPr>
        <w:t>Step Two</w:t>
      </w:r>
      <w:r w:rsidRPr="00F93FB9">
        <w:rPr>
          <w:b/>
          <w:sz w:val="24"/>
          <w:szCs w:val="24"/>
        </w:rPr>
        <w:t>:</w:t>
      </w:r>
      <w:r w:rsidRPr="00F93FB9">
        <w:rPr>
          <w:sz w:val="24"/>
          <w:szCs w:val="24"/>
        </w:rPr>
        <w:t xml:space="preserve"> Select your module.</w:t>
      </w:r>
    </w:p>
    <w:p w14:paraId="3A1C7855" w14:textId="77777777" w:rsidR="00435B86" w:rsidRPr="00F93FB9" w:rsidRDefault="00195542" w:rsidP="00F93FB9">
      <w:pPr>
        <w:adjustRightInd w:val="0"/>
        <w:snapToGrid w:val="0"/>
        <w:spacing w:before="100" w:beforeAutospacing="1" w:after="100" w:afterAutospacing="1"/>
        <w:jc w:val="left"/>
        <w:rPr>
          <w:color w:val="FF0000"/>
          <w:sz w:val="24"/>
          <w:szCs w:val="24"/>
        </w:rPr>
      </w:pPr>
      <w:r>
        <w:rPr>
          <w:noProof/>
          <w:color w:val="FF0000"/>
          <w:sz w:val="24"/>
          <w:szCs w:val="24"/>
        </w:rPr>
        <mc:AlternateContent>
          <mc:Choice Requires="wpg">
            <w:drawing>
              <wp:anchor distT="0" distB="0" distL="114300" distR="114300" simplePos="0" relativeHeight="251660288" behindDoc="0" locked="0" layoutInCell="1" allowOverlap="1" wp14:anchorId="04870900" wp14:editId="4B70FC72">
                <wp:simplePos x="0" y="0"/>
                <wp:positionH relativeFrom="column">
                  <wp:posOffset>1362075</wp:posOffset>
                </wp:positionH>
                <wp:positionV relativeFrom="paragraph">
                  <wp:posOffset>835025</wp:posOffset>
                </wp:positionV>
                <wp:extent cx="590550" cy="2038350"/>
                <wp:effectExtent l="0" t="76200" r="95250" b="9525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 cy="2038350"/>
                          <a:chOff x="0" y="0"/>
                          <a:chExt cx="590550" cy="2038350"/>
                        </a:xfrm>
                      </wpg:grpSpPr>
                      <wps:wsp>
                        <wps:cNvPr id="24" name="Straight Arrow Connector 24"/>
                        <wps:cNvCnPr/>
                        <wps:spPr>
                          <a:xfrm>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wps:wsp>
                        <wps:cNvPr id="25" name="Straight Arrow Connector 25"/>
                        <wps:cNvCnPr/>
                        <wps:spPr>
                          <a:xfrm>
                            <a:off x="19050" y="60960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wps:wsp>
                        <wps:cNvPr id="26" name="Straight Arrow Connector 26"/>
                        <wps:cNvCnPr/>
                        <wps:spPr>
                          <a:xfrm>
                            <a:off x="38100" y="1419225"/>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wps:wsp>
                        <wps:cNvPr id="27" name="Straight Arrow Connector 27"/>
                        <wps:cNvCnPr/>
                        <wps:spPr>
                          <a:xfrm>
                            <a:off x="28575" y="203835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left:0;text-align:left;margin-left:107.25pt;margin-top:65.75pt;width:46.5pt;height:160.5pt;z-index:251660288" coordsize="590550,20383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">
                <v:shape id="Straight Arrow Connector 24" o:spid="_x0000_s1027" type="#_x0000_t32" style="position:absolute;width:5524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jz+8cMAAADbAAAADwAAAGRycy9kb3ducmV2LnhtbESPQYvCMBSE78L+h/AW9iKaKqJSjbIs&#10;CLuIB2vB66N5ttXmpSRZrf/eCILHYWa+YZbrzjTiSs7XlhWMhgkI4sLqmksF+WEzmIPwAVljY5kU&#10;3MnDevXRW2Kq7Y33dM1CKSKEfYoKqhDaVEpfVGTQD21LHL2TdQZDlK6U2uEtwk0jx0kylQZrjgsV&#10;tvRTUXHJ/o0CVx+T/bmbX2Y7nW135fGvnxetUl+f3fcCRKAuvMOv9q9WMJ7A80v8AXL1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o8/vHDAAAA2wAAAA8AAAAAAAAAAAAA&#10;AAAAoQIAAGRycy9kb3ducmV2LnhtbFBLBQYAAAAABAAEAPkAAACRAwAAAAA=&#10;" strokecolor="red" strokeweight="1.5pt">
                  <v:stroke endarrow="block" joinstyle="miter"/>
                </v:shape>
                <v:shape id="Straight Arrow Connector 25" o:spid="_x0000_s1028" type="#_x0000_t32" style="position:absolute;left:19050;top:609600;width:5524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XBbasQAAADbAAAADwAAAGRycy9kb3ducmV2LnhtbESPT4vCMBTE78J+h/AW9iKaKviHapRl&#10;QdhFPFgLXh/Ns602LyXJav32RhA8DjPzG2a57kwjruR8bVnBaJiAIC6srrlUkB82gzkIH5A1NpZJ&#10;wZ08rFcfvSWm2t54T9cslCJC2KeooAqhTaX0RUUG/dC2xNE7WWcwROlKqR3eItw0cpwkU2mw5rhQ&#10;YUs/FRWX7N8ocPUx2Z+7+WW209l2Vx7/+nnRKvX12X0vQATqwjv8av9qBeMJPL/EHyB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lcFtqxAAAANsAAAAPAAAAAAAAAAAA&#10;AAAAAKECAABkcnMvZG93bnJldi54bWxQSwUGAAAAAAQABAD5AAAAkgMAAAAA&#10;" strokecolor="red" strokeweight="1.5pt">
                  <v:stroke endarrow="block" joinstyle="miter"/>
                </v:shape>
                <v:shape id="Straight Arrow Connector 26" o:spid="_x0000_s1029" type="#_x0000_t32" style="position:absolute;left:38100;top:1419225;width:5524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aLFHcUAAADbAAAADwAAAGRycy9kb3ducmV2LnhtbESPwWrDMBBE74H+g9hCLyGW40ManMih&#10;FAotxYc4gVwXa2O7sVZGUmz376tCocdhZt4w+8NsejGS851lBeskBUFcW91xo+B8elttQfiArLG3&#10;TAq+ycOheFjsMdd24iONVWhEhLDPUUEbwpBL6euWDPrEDsTRu1pnMETpGqkdThFuepml6UYa7Dgu&#10;tDjQa0v1rbobBa67pMeveXt7LnX1WTaXj+W5HpR6epxfdiACzeE//Nd+1wqyDfx+iT9AFj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aLFHcUAAADbAAAADwAAAAAAAAAA&#10;AAAAAAChAgAAZHJzL2Rvd25yZXYueG1sUEsFBgAAAAAEAAQA+QAAAJMDAAAAAA==&#10;" strokecolor="red" strokeweight="1.5pt">
                  <v:stroke endarrow="block" joinstyle="miter"/>
                </v:shape>
                <v:shape id="Straight Arrow Connector 27" o:spid="_x0000_s1030" type="#_x0000_t32" style="position:absolute;left:28575;top:2038350;width:5524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u5ghsUAAADbAAAADwAAAGRycy9kb3ducmV2LnhtbESPwWrDMBBE74H+g9hCLqGW60MdnMgh&#10;FAotxQe7gVwXa2M7sVZGUhPn76tCocdhZt4w291sRnEl5wfLCp6TFARxa/XAnYLD19vTGoQPyBpH&#10;y6TgTh525cNii4W2N67p2oRORAj7AhX0IUyFlL7tyaBP7EQcvZN1BkOUrpPa4S3CzSizNH2RBgeO&#10;Cz1O9NpTe2m+jQI3HNP6PK8veaWbz6o7fqwO7aTU8nHeb0AEmsN/+K/9rhVkOfx+iT9Alj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u5ghsUAAADbAAAADwAAAAAAAAAA&#10;AAAAAAChAgAAZHJzL2Rvd25yZXYueG1sUEsFBgAAAAAEAAQA+QAAAJMDAAAAAA==&#10;" strokecolor="red" strokeweight="1.5pt">
                  <v:stroke endarrow="block" joinstyle="miter"/>
                </v:shape>
              </v:group>
            </w:pict>
          </mc:Fallback>
        </mc:AlternateContent>
      </w:r>
      <w:r w:rsidR="00435B86" w:rsidRPr="00F93FB9">
        <w:rPr>
          <w:noProof/>
          <w:color w:val="FF0000"/>
          <w:sz w:val="24"/>
          <w:szCs w:val="24"/>
        </w:rPr>
        <w:drawing>
          <wp:inline distT="0" distB="0" distL="0" distR="0" wp14:anchorId="48918B23" wp14:editId="1293A2DF">
            <wp:extent cx="4657725" cy="34863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664383" cy="3491310"/>
                    </a:xfrm>
                    <a:prstGeom prst="rect">
                      <a:avLst/>
                    </a:prstGeom>
                  </pic:spPr>
                </pic:pic>
              </a:graphicData>
            </a:graphic>
          </wp:inline>
        </w:drawing>
      </w:r>
    </w:p>
    <w:p w14:paraId="71412EA4" w14:textId="77777777" w:rsidR="00435B86" w:rsidRPr="00F93FB9" w:rsidRDefault="00435B86" w:rsidP="00F93FB9">
      <w:pPr>
        <w:adjustRightInd w:val="0"/>
        <w:snapToGrid w:val="0"/>
        <w:spacing w:before="100" w:beforeAutospacing="1" w:after="100" w:afterAutospacing="1"/>
        <w:jc w:val="left"/>
        <w:rPr>
          <w:sz w:val="24"/>
          <w:szCs w:val="24"/>
          <w:u w:val="single"/>
        </w:rPr>
      </w:pPr>
    </w:p>
    <w:p w14:paraId="6CA73AA4" w14:textId="77777777" w:rsidR="0056398C" w:rsidRDefault="0056398C">
      <w:pPr>
        <w:widowControl/>
        <w:jc w:val="left"/>
        <w:rPr>
          <w:b/>
          <w:sz w:val="24"/>
          <w:szCs w:val="24"/>
          <w:u w:val="single"/>
        </w:rPr>
      </w:pPr>
      <w:r>
        <w:rPr>
          <w:b/>
          <w:sz w:val="24"/>
          <w:szCs w:val="24"/>
          <w:u w:val="single"/>
        </w:rPr>
        <w:br w:type="page"/>
      </w:r>
    </w:p>
    <w:p w14:paraId="6681A986" w14:textId="77777777" w:rsidR="00435B86" w:rsidRPr="00F93FB9" w:rsidRDefault="00435B86" w:rsidP="00F93FB9">
      <w:pPr>
        <w:adjustRightInd w:val="0"/>
        <w:snapToGrid w:val="0"/>
        <w:spacing w:before="100" w:beforeAutospacing="1" w:after="100" w:afterAutospacing="1"/>
        <w:jc w:val="left"/>
        <w:rPr>
          <w:sz w:val="24"/>
          <w:szCs w:val="24"/>
        </w:rPr>
      </w:pPr>
      <w:r w:rsidRPr="00F93FB9">
        <w:rPr>
          <w:b/>
          <w:sz w:val="24"/>
          <w:szCs w:val="24"/>
          <w:u w:val="single"/>
        </w:rPr>
        <w:lastRenderedPageBreak/>
        <w:t>Step Three</w:t>
      </w:r>
      <w:r w:rsidRPr="00F93FB9">
        <w:rPr>
          <w:b/>
          <w:sz w:val="24"/>
          <w:szCs w:val="24"/>
        </w:rPr>
        <w:t>:</w:t>
      </w:r>
      <w:r w:rsidRPr="00F93FB9">
        <w:rPr>
          <w:sz w:val="24"/>
          <w:szCs w:val="24"/>
        </w:rPr>
        <w:t xml:space="preserve"> Click “Grades” then click “Overview report” in the new window.</w:t>
      </w:r>
    </w:p>
    <w:p w14:paraId="175174F1" w14:textId="77777777" w:rsidR="00435B86" w:rsidRPr="00F93FB9" w:rsidRDefault="00195542" w:rsidP="00F93FB9">
      <w:pPr>
        <w:adjustRightInd w:val="0"/>
        <w:snapToGrid w:val="0"/>
        <w:spacing w:before="100" w:beforeAutospacing="1" w:after="100" w:afterAutospacing="1"/>
        <w:jc w:val="left"/>
        <w:rPr>
          <w:color w:val="FF0000"/>
          <w:sz w:val="24"/>
          <w:szCs w:val="24"/>
        </w:rPr>
      </w:pPr>
      <w:r>
        <w:rPr>
          <w:noProof/>
          <w:color w:val="FF0000"/>
          <w:sz w:val="24"/>
          <w:szCs w:val="24"/>
        </w:rPr>
        <mc:AlternateContent>
          <mc:Choice Requires="wps">
            <w:drawing>
              <wp:anchor distT="4294967295" distB="4294967295" distL="114300" distR="114300" simplePos="0" relativeHeight="251661312" behindDoc="0" locked="0" layoutInCell="1" allowOverlap="1" wp14:anchorId="44DC00BB" wp14:editId="4714D6DB">
                <wp:simplePos x="0" y="0"/>
                <wp:positionH relativeFrom="column">
                  <wp:posOffset>866775</wp:posOffset>
                </wp:positionH>
                <wp:positionV relativeFrom="paragraph">
                  <wp:posOffset>2513964</wp:posOffset>
                </wp:positionV>
                <wp:extent cx="552450" cy="0"/>
                <wp:effectExtent l="25400" t="76200" r="0" b="1016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left:0;text-align:left;margin-left:68.25pt;margin-top:197.95pt;width:43.5pt;height:0;flip:x;z-index:2516613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" strokecolor="red" strokeweight="1.5pt">
                <v:stroke endarrow="block" joinstyle="miter"/>
                <o:lock v:ext="edit" shapetype="f"/>
              </v:shape>
            </w:pict>
          </mc:Fallback>
        </mc:AlternateContent>
      </w:r>
      <w:r>
        <w:rPr>
          <w:noProof/>
          <w:color w:val="FF0000"/>
          <w:sz w:val="24"/>
          <w:szCs w:val="24"/>
        </w:rPr>
        <mc:AlternateContent>
          <mc:Choice Requires="wps">
            <w:drawing>
              <wp:anchor distT="4294967295" distB="4294967295" distL="114300" distR="114300" simplePos="0" relativeHeight="251662336" behindDoc="0" locked="0" layoutInCell="1" allowOverlap="1" wp14:anchorId="05836FFF" wp14:editId="1E6C3459">
                <wp:simplePos x="0" y="0"/>
                <wp:positionH relativeFrom="column">
                  <wp:posOffset>4124325</wp:posOffset>
                </wp:positionH>
                <wp:positionV relativeFrom="paragraph">
                  <wp:posOffset>2194559</wp:posOffset>
                </wp:positionV>
                <wp:extent cx="552450" cy="0"/>
                <wp:effectExtent l="25400" t="76200" r="0" b="1016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left:0;text-align:left;margin-left:324.75pt;margin-top:172.8pt;width:43.5pt;height:0;flip:x;z-index:25166233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" strokecolor="red" strokeweight="1.5pt">
                <v:stroke endarrow="block" joinstyle="miter"/>
                <o:lock v:ext="edit" shapetype="f"/>
              </v:shape>
            </w:pict>
          </mc:Fallback>
        </mc:AlternateContent>
      </w:r>
      <w:r w:rsidR="00435B86" w:rsidRPr="00F93FB9">
        <w:rPr>
          <w:noProof/>
          <w:color w:val="FF0000"/>
          <w:sz w:val="24"/>
          <w:szCs w:val="24"/>
        </w:rPr>
        <w:drawing>
          <wp:inline distT="0" distB="0" distL="0" distR="0" wp14:anchorId="38210257" wp14:editId="65638C6F">
            <wp:extent cx="2076450" cy="3158237"/>
            <wp:effectExtent l="19050" t="19050" r="19050" b="2349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080236" cy="3163996"/>
                    </a:xfrm>
                    <a:prstGeom prst="rect">
                      <a:avLst/>
                    </a:prstGeom>
                    <a:ln>
                      <a:solidFill>
                        <a:schemeClr val="accent6"/>
                      </a:solidFill>
                    </a:ln>
                  </pic:spPr>
                </pic:pic>
              </a:graphicData>
            </a:graphic>
          </wp:inline>
        </w:drawing>
      </w:r>
      <w:r w:rsidR="00792177">
        <w:rPr>
          <w:color w:val="FF0000"/>
          <w:sz w:val="24"/>
          <w:szCs w:val="24"/>
        </w:rPr>
        <w:t xml:space="preserve">     </w:t>
      </w:r>
      <w:r w:rsidR="00435B86" w:rsidRPr="00F93FB9">
        <w:rPr>
          <w:color w:val="FF0000"/>
          <w:sz w:val="24"/>
          <w:szCs w:val="24"/>
        </w:rPr>
        <w:t xml:space="preserve">    </w:t>
      </w:r>
      <w:r w:rsidR="00435B86" w:rsidRPr="00F93FB9">
        <w:rPr>
          <w:noProof/>
          <w:color w:val="FF0000"/>
          <w:sz w:val="24"/>
          <w:szCs w:val="24"/>
        </w:rPr>
        <w:drawing>
          <wp:inline distT="0" distB="0" distL="0" distR="0" wp14:anchorId="370F6D72" wp14:editId="65E67033">
            <wp:extent cx="1728281" cy="3124200"/>
            <wp:effectExtent l="19050" t="19050" r="24765"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737237" cy="3140390"/>
                    </a:xfrm>
                    <a:prstGeom prst="rect">
                      <a:avLst/>
                    </a:prstGeom>
                    <a:ln>
                      <a:solidFill>
                        <a:schemeClr val="accent6"/>
                      </a:solidFill>
                    </a:ln>
                  </pic:spPr>
                </pic:pic>
              </a:graphicData>
            </a:graphic>
          </wp:inline>
        </w:drawing>
      </w:r>
    </w:p>
    <w:p w14:paraId="2AFFED4F" w14:textId="77777777" w:rsidR="00435B86" w:rsidRPr="00F93FB9" w:rsidRDefault="00435B86" w:rsidP="00F93FB9">
      <w:pPr>
        <w:adjustRightInd w:val="0"/>
        <w:snapToGrid w:val="0"/>
        <w:spacing w:before="100" w:beforeAutospacing="1" w:after="100" w:afterAutospacing="1"/>
        <w:rPr>
          <w:sz w:val="24"/>
          <w:szCs w:val="24"/>
        </w:rPr>
      </w:pPr>
    </w:p>
    <w:p w14:paraId="373FCC89" w14:textId="77777777" w:rsidR="00435B86" w:rsidRPr="00F93FB9" w:rsidRDefault="00435B86" w:rsidP="00F93FB9">
      <w:pPr>
        <w:adjustRightInd w:val="0"/>
        <w:snapToGrid w:val="0"/>
        <w:spacing w:before="100" w:beforeAutospacing="1" w:after="100" w:afterAutospacing="1"/>
        <w:rPr>
          <w:sz w:val="24"/>
          <w:szCs w:val="24"/>
        </w:rPr>
      </w:pPr>
      <w:r w:rsidRPr="00F93FB9">
        <w:rPr>
          <w:sz w:val="24"/>
          <w:szCs w:val="24"/>
        </w:rPr>
        <w:t>You will then be able to see your results.</w:t>
      </w:r>
    </w:p>
    <w:p w14:paraId="25967FA2" w14:textId="77777777" w:rsidR="00435B86" w:rsidRPr="00F93FB9" w:rsidRDefault="00435B86" w:rsidP="00F93FB9">
      <w:pPr>
        <w:adjustRightInd w:val="0"/>
        <w:snapToGrid w:val="0"/>
        <w:spacing w:before="100" w:beforeAutospacing="1" w:after="100" w:afterAutospacing="1"/>
        <w:rPr>
          <w:color w:val="FF0000"/>
          <w:sz w:val="24"/>
          <w:szCs w:val="24"/>
        </w:rPr>
      </w:pPr>
      <w:r w:rsidRPr="00F93FB9">
        <w:rPr>
          <w:noProof/>
          <w:color w:val="FF0000"/>
          <w:sz w:val="24"/>
          <w:szCs w:val="24"/>
        </w:rPr>
        <w:drawing>
          <wp:inline distT="0" distB="0" distL="0" distR="0" wp14:anchorId="546B40CC" wp14:editId="31A1BE02">
            <wp:extent cx="3252561" cy="2028825"/>
            <wp:effectExtent l="19050" t="19050" r="2413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3252561" cy="2028825"/>
                    </a:xfrm>
                    <a:prstGeom prst="rect">
                      <a:avLst/>
                    </a:prstGeom>
                    <a:ln>
                      <a:solidFill>
                        <a:schemeClr val="accent6"/>
                      </a:solidFill>
                    </a:ln>
                  </pic:spPr>
                </pic:pic>
              </a:graphicData>
            </a:graphic>
          </wp:inline>
        </w:drawing>
      </w:r>
    </w:p>
    <w:p w14:paraId="19AB37DB" w14:textId="77777777" w:rsidR="00435B86" w:rsidRPr="00F93FB9" w:rsidRDefault="00435B86" w:rsidP="00F93FB9">
      <w:pPr>
        <w:adjustRightInd w:val="0"/>
        <w:snapToGrid w:val="0"/>
        <w:spacing w:before="100" w:beforeAutospacing="1" w:after="100" w:afterAutospacing="1"/>
        <w:rPr>
          <w:sz w:val="24"/>
          <w:szCs w:val="24"/>
        </w:rPr>
      </w:pPr>
      <w:r w:rsidRPr="00F93FB9">
        <w:rPr>
          <w:sz w:val="24"/>
          <w:szCs w:val="24"/>
        </w:rPr>
        <w:t xml:space="preserve">SU </w:t>
      </w:r>
      <w:proofErr w:type="spellStart"/>
      <w:r w:rsidRPr="00F93FB9">
        <w:rPr>
          <w:sz w:val="24"/>
          <w:szCs w:val="24"/>
        </w:rPr>
        <w:t>Programme</w:t>
      </w:r>
      <w:proofErr w:type="spellEnd"/>
      <w:r w:rsidRPr="00F93FB9">
        <w:rPr>
          <w:sz w:val="24"/>
          <w:szCs w:val="24"/>
        </w:rPr>
        <w:t xml:space="preserve"> Passing Grade: 40 and above</w:t>
      </w:r>
    </w:p>
    <w:p w14:paraId="588A8368" w14:textId="77777777" w:rsidR="00435B86" w:rsidRPr="00F93FB9" w:rsidRDefault="00435B86" w:rsidP="00F93FB9">
      <w:pPr>
        <w:adjustRightInd w:val="0"/>
        <w:snapToGrid w:val="0"/>
        <w:spacing w:before="100" w:beforeAutospacing="1" w:after="100" w:afterAutospacing="1"/>
        <w:rPr>
          <w:sz w:val="24"/>
          <w:szCs w:val="24"/>
        </w:rPr>
      </w:pPr>
      <w:r w:rsidRPr="00F93FB9">
        <w:rPr>
          <w:sz w:val="24"/>
          <w:szCs w:val="24"/>
        </w:rPr>
        <w:t xml:space="preserve">HND </w:t>
      </w:r>
      <w:proofErr w:type="spellStart"/>
      <w:r w:rsidRPr="00F93FB9">
        <w:rPr>
          <w:sz w:val="24"/>
          <w:szCs w:val="24"/>
        </w:rPr>
        <w:t>Programme</w:t>
      </w:r>
      <w:proofErr w:type="spellEnd"/>
      <w:r w:rsidRPr="00F93FB9">
        <w:rPr>
          <w:sz w:val="24"/>
          <w:szCs w:val="24"/>
        </w:rPr>
        <w:t xml:space="preserve"> Passing Grade: P, M, </w:t>
      </w:r>
      <w:proofErr w:type="gramStart"/>
      <w:r w:rsidRPr="00F93FB9">
        <w:rPr>
          <w:sz w:val="24"/>
          <w:szCs w:val="24"/>
        </w:rPr>
        <w:t>D</w:t>
      </w:r>
      <w:proofErr w:type="gramEnd"/>
    </w:p>
    <w:p w14:paraId="54E0051F" w14:textId="77777777" w:rsidR="00435B86" w:rsidRPr="00F93FB9" w:rsidRDefault="00435B86" w:rsidP="00F93FB9">
      <w:pPr>
        <w:adjustRightInd w:val="0"/>
        <w:snapToGrid w:val="0"/>
        <w:spacing w:before="100" w:beforeAutospacing="1" w:after="100" w:afterAutospacing="1"/>
        <w:rPr>
          <w:sz w:val="24"/>
          <w:szCs w:val="24"/>
        </w:rPr>
      </w:pPr>
      <w:r w:rsidRPr="00F93FB9">
        <w:rPr>
          <w:sz w:val="24"/>
          <w:szCs w:val="24"/>
        </w:rPr>
        <w:t xml:space="preserve">GIST </w:t>
      </w:r>
      <w:proofErr w:type="spellStart"/>
      <w:r w:rsidRPr="00F93FB9">
        <w:rPr>
          <w:sz w:val="24"/>
          <w:szCs w:val="24"/>
        </w:rPr>
        <w:t>Programme</w:t>
      </w:r>
      <w:proofErr w:type="spellEnd"/>
      <w:r w:rsidRPr="00F93FB9">
        <w:rPr>
          <w:sz w:val="24"/>
          <w:szCs w:val="24"/>
        </w:rPr>
        <w:t xml:space="preserve"> Passing Grade: 60 and above</w:t>
      </w:r>
    </w:p>
    <w:p w14:paraId="31315605" w14:textId="77777777" w:rsidR="00435B86" w:rsidRPr="0032462D" w:rsidRDefault="00435B86" w:rsidP="00F93FB9">
      <w:pPr>
        <w:adjustRightInd w:val="0"/>
        <w:snapToGrid w:val="0"/>
        <w:spacing w:before="100" w:beforeAutospacing="1" w:after="100" w:afterAutospacing="1"/>
        <w:rPr>
          <w:b/>
          <w:sz w:val="24"/>
          <w:szCs w:val="24"/>
        </w:rPr>
      </w:pPr>
      <w:r w:rsidRPr="0032462D">
        <w:rPr>
          <w:b/>
          <w:sz w:val="24"/>
          <w:szCs w:val="24"/>
        </w:rPr>
        <w:t>Important Note: Student</w:t>
      </w:r>
      <w:r w:rsidR="0043688D">
        <w:rPr>
          <w:b/>
          <w:sz w:val="24"/>
          <w:szCs w:val="24"/>
        </w:rPr>
        <w:t>s</w:t>
      </w:r>
      <w:r w:rsidRPr="0032462D">
        <w:rPr>
          <w:b/>
          <w:sz w:val="24"/>
          <w:szCs w:val="24"/>
        </w:rPr>
        <w:t xml:space="preserve"> MUST enroll into their courses before </w:t>
      </w:r>
      <w:r w:rsidR="0043688D">
        <w:rPr>
          <w:b/>
          <w:sz w:val="24"/>
          <w:szCs w:val="24"/>
        </w:rPr>
        <w:t xml:space="preserve">the </w:t>
      </w:r>
      <w:r w:rsidRPr="0032462D">
        <w:rPr>
          <w:b/>
          <w:sz w:val="24"/>
          <w:szCs w:val="24"/>
        </w:rPr>
        <w:t>end of each semester otherwise their exam results cannot be accessed during the Holiday.</w:t>
      </w:r>
    </w:p>
    <w:p w14:paraId="4CBDDCE6" w14:textId="77777777" w:rsidR="00914DD0" w:rsidRDefault="00914DD0">
      <w:pPr>
        <w:widowControl/>
        <w:jc w:val="left"/>
        <w:rPr>
          <w:rFonts w:eastAsia="宋体" w:cs="宋体"/>
          <w:b/>
          <w:bCs/>
          <w:kern w:val="36"/>
          <w:sz w:val="48"/>
          <w:szCs w:val="48"/>
        </w:rPr>
      </w:pPr>
      <w:r>
        <w:br w:type="page"/>
      </w:r>
    </w:p>
    <w:p w14:paraId="2AD050A7" w14:textId="77777777" w:rsidR="0070092B" w:rsidRPr="00F6732E" w:rsidRDefault="00B77A1C" w:rsidP="00F6732E">
      <w:pPr>
        <w:pStyle w:val="1"/>
        <w:rPr>
          <w:rFonts w:asciiTheme="minorHAnsi" w:hAnsiTheme="minorHAnsi"/>
        </w:rPr>
      </w:pPr>
      <w:bookmarkStart w:id="8" w:name="_Toc445392258"/>
      <w:r>
        <w:rPr>
          <w:rFonts w:asciiTheme="minorHAnsi" w:hAnsiTheme="minorHAnsi" w:hint="eastAsia"/>
        </w:rPr>
        <w:lastRenderedPageBreak/>
        <w:t xml:space="preserve">Module </w:t>
      </w:r>
      <w:r>
        <w:rPr>
          <w:rFonts w:asciiTheme="minorHAnsi" w:hAnsiTheme="minorHAnsi"/>
        </w:rPr>
        <w:t>Evaluation -</w:t>
      </w:r>
      <w:r>
        <w:rPr>
          <w:rFonts w:asciiTheme="minorHAnsi" w:hAnsiTheme="minorHAnsi" w:hint="eastAsia"/>
        </w:rPr>
        <w:t xml:space="preserve"> </w:t>
      </w:r>
      <w:r w:rsidR="00F6732E" w:rsidRPr="00F6732E">
        <w:rPr>
          <w:rFonts w:asciiTheme="minorHAnsi" w:hAnsiTheme="minorHAnsi"/>
        </w:rPr>
        <w:t xml:space="preserve">Student Feedback at </w:t>
      </w:r>
      <w:proofErr w:type="spellStart"/>
      <w:r w:rsidR="00F6732E" w:rsidRPr="00F6732E">
        <w:rPr>
          <w:rFonts w:asciiTheme="minorHAnsi" w:hAnsiTheme="minorHAnsi"/>
        </w:rPr>
        <w:t>SeED</w:t>
      </w:r>
      <w:bookmarkEnd w:id="8"/>
      <w:proofErr w:type="spellEnd"/>
    </w:p>
    <w:p w14:paraId="14B2DC21" w14:textId="77777777" w:rsidR="00F6732E" w:rsidRDefault="00B77A1C" w:rsidP="00B77A1C">
      <w:pPr>
        <w:adjustRightInd w:val="0"/>
        <w:snapToGrid w:val="0"/>
        <w:spacing w:before="100" w:beforeAutospacing="1" w:after="100" w:afterAutospacing="1"/>
        <w:rPr>
          <w:sz w:val="24"/>
          <w:szCs w:val="24"/>
        </w:rPr>
      </w:pPr>
      <w:r w:rsidRPr="00B77A1C">
        <w:rPr>
          <w:sz w:val="24"/>
          <w:szCs w:val="24"/>
        </w:rPr>
        <w:t>ALL students</w:t>
      </w:r>
      <w:r>
        <w:rPr>
          <w:sz w:val="24"/>
          <w:szCs w:val="24"/>
        </w:rPr>
        <w:t xml:space="preserve"> are required to p</w:t>
      </w:r>
      <w:r w:rsidR="0043688D">
        <w:rPr>
          <w:sz w:val="24"/>
          <w:szCs w:val="24"/>
        </w:rPr>
        <w:t>rovide feedback for each course</w:t>
      </w:r>
      <w:r>
        <w:rPr>
          <w:sz w:val="24"/>
          <w:szCs w:val="24"/>
        </w:rPr>
        <w:t xml:space="preserve"> every semester. The feedback system will be activated in week 13 and week 14. </w:t>
      </w:r>
      <w:r w:rsidR="00E42F75">
        <w:rPr>
          <w:sz w:val="24"/>
          <w:szCs w:val="24"/>
        </w:rPr>
        <w:t xml:space="preserve">Follow these steps to complete the </w:t>
      </w:r>
      <w:r w:rsidRPr="00B77A1C">
        <w:rPr>
          <w:sz w:val="24"/>
          <w:szCs w:val="24"/>
        </w:rPr>
        <w:t xml:space="preserve">Course Feedback on </w:t>
      </w:r>
      <w:proofErr w:type="spellStart"/>
      <w:r w:rsidRPr="00B77A1C">
        <w:rPr>
          <w:sz w:val="24"/>
          <w:szCs w:val="24"/>
        </w:rPr>
        <w:t>SeED</w:t>
      </w:r>
      <w:proofErr w:type="spellEnd"/>
      <w:r w:rsidR="00E42F75">
        <w:rPr>
          <w:sz w:val="24"/>
          <w:szCs w:val="24"/>
        </w:rPr>
        <w:t>:</w:t>
      </w:r>
    </w:p>
    <w:p w14:paraId="2CB3A014" w14:textId="77777777" w:rsidR="00E42F75" w:rsidRDefault="00E42F75" w:rsidP="00B77A1C">
      <w:pPr>
        <w:adjustRightInd w:val="0"/>
        <w:snapToGrid w:val="0"/>
        <w:spacing w:before="100" w:beforeAutospacing="1" w:after="100" w:afterAutospacing="1"/>
        <w:rPr>
          <w:sz w:val="24"/>
          <w:szCs w:val="24"/>
        </w:rPr>
      </w:pPr>
      <w:r w:rsidRPr="00E42F75">
        <w:rPr>
          <w:b/>
          <w:sz w:val="24"/>
          <w:szCs w:val="24"/>
        </w:rPr>
        <w:t>Step One</w:t>
      </w:r>
      <w:r>
        <w:rPr>
          <w:sz w:val="24"/>
          <w:szCs w:val="24"/>
        </w:rPr>
        <w:t>: Enroll “All Feedbacks” Course</w:t>
      </w:r>
    </w:p>
    <w:p w14:paraId="0210DAB0" w14:textId="77777777" w:rsidR="00E42F75" w:rsidRDefault="00E42F75" w:rsidP="00B77A1C">
      <w:pPr>
        <w:adjustRightInd w:val="0"/>
        <w:snapToGrid w:val="0"/>
        <w:spacing w:before="100" w:beforeAutospacing="1" w:after="100" w:afterAutospacing="1"/>
        <w:rPr>
          <w:sz w:val="24"/>
          <w:szCs w:val="24"/>
        </w:rPr>
      </w:pPr>
      <w:r w:rsidRPr="00E42F75">
        <w:rPr>
          <w:noProof/>
          <w:sz w:val="24"/>
          <w:szCs w:val="24"/>
        </w:rPr>
        <w:drawing>
          <wp:inline distT="0" distB="0" distL="0" distR="0" wp14:anchorId="25031BC9" wp14:editId="034DA552">
            <wp:extent cx="6120130" cy="3440073"/>
            <wp:effectExtent l="19050" t="19050" r="13970" b="27305"/>
            <wp:docPr id="12" name="Picture 12" descr="C:\Users\MIN Wen\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N Wen\Desktop\Picture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3440073"/>
                    </a:xfrm>
                    <a:prstGeom prst="rect">
                      <a:avLst/>
                    </a:prstGeom>
                    <a:noFill/>
                    <a:ln>
                      <a:solidFill>
                        <a:schemeClr val="accent6"/>
                      </a:solidFill>
                    </a:ln>
                  </pic:spPr>
                </pic:pic>
              </a:graphicData>
            </a:graphic>
          </wp:inline>
        </w:drawing>
      </w:r>
    </w:p>
    <w:p w14:paraId="5BA246FC" w14:textId="77777777" w:rsidR="00E42F75" w:rsidRDefault="00E42F75" w:rsidP="00B77A1C">
      <w:pPr>
        <w:adjustRightInd w:val="0"/>
        <w:snapToGrid w:val="0"/>
        <w:spacing w:before="100" w:beforeAutospacing="1" w:after="100" w:afterAutospacing="1"/>
        <w:rPr>
          <w:sz w:val="24"/>
          <w:szCs w:val="24"/>
        </w:rPr>
      </w:pPr>
      <w:r w:rsidRPr="00E42F75">
        <w:rPr>
          <w:rFonts w:hint="eastAsia"/>
          <w:b/>
          <w:sz w:val="24"/>
          <w:szCs w:val="24"/>
        </w:rPr>
        <w:t>Step Two</w:t>
      </w:r>
      <w:r>
        <w:rPr>
          <w:sz w:val="24"/>
          <w:szCs w:val="24"/>
        </w:rPr>
        <w:t xml:space="preserve">: Go to your </w:t>
      </w:r>
      <w:proofErr w:type="spellStart"/>
      <w:r>
        <w:rPr>
          <w:sz w:val="24"/>
          <w:szCs w:val="24"/>
        </w:rPr>
        <w:t>programme</w:t>
      </w:r>
      <w:proofErr w:type="spellEnd"/>
      <w:r>
        <w:rPr>
          <w:sz w:val="24"/>
          <w:szCs w:val="24"/>
        </w:rPr>
        <w:t xml:space="preserve"> and click the course</w:t>
      </w:r>
    </w:p>
    <w:p w14:paraId="7B8A2276" w14:textId="77777777" w:rsidR="00E42F75" w:rsidRDefault="00195542" w:rsidP="00B77A1C">
      <w:pPr>
        <w:adjustRightInd w:val="0"/>
        <w:snapToGrid w:val="0"/>
        <w:spacing w:before="100" w:beforeAutospacing="1" w:after="100" w:afterAutospacing="1"/>
        <w:rPr>
          <w:sz w:val="24"/>
          <w:szCs w:val="24"/>
        </w:rPr>
      </w:pPr>
      <w:r>
        <w:rPr>
          <w:noProof/>
          <w:color w:val="FF0000"/>
          <w:sz w:val="24"/>
          <w:szCs w:val="24"/>
        </w:rPr>
        <mc:AlternateContent>
          <mc:Choice Requires="wps">
            <w:drawing>
              <wp:anchor distT="4294967295" distB="4294967295" distL="114300" distR="114300" simplePos="0" relativeHeight="251664384" behindDoc="0" locked="0" layoutInCell="1" allowOverlap="1" wp14:anchorId="54CBF036" wp14:editId="2ECB3504">
                <wp:simplePos x="0" y="0"/>
                <wp:positionH relativeFrom="column">
                  <wp:posOffset>1000125</wp:posOffset>
                </wp:positionH>
                <wp:positionV relativeFrom="paragraph">
                  <wp:posOffset>2215514</wp:posOffset>
                </wp:positionV>
                <wp:extent cx="552450" cy="0"/>
                <wp:effectExtent l="25400" t="76200" r="0" b="1016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left:0;text-align:left;margin-left:78.75pt;margin-top:174.45pt;width:43.5pt;height:0;flip:x;z-index:25166438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" strokecolor="red" strokeweight="1.5pt">
                <v:stroke endarrow="block" joinstyle="miter"/>
                <o:lock v:ext="edit" shapetype="f"/>
              </v:shape>
            </w:pict>
          </mc:Fallback>
        </mc:AlternateContent>
      </w:r>
      <w:r w:rsidR="00E42F75" w:rsidRPr="00E42F75">
        <w:rPr>
          <w:noProof/>
          <w:sz w:val="24"/>
          <w:szCs w:val="24"/>
        </w:rPr>
        <w:drawing>
          <wp:inline distT="0" distB="0" distL="0" distR="0" wp14:anchorId="44BDAC6D" wp14:editId="3B8CA07F">
            <wp:extent cx="6120130" cy="3060065"/>
            <wp:effectExtent l="19050" t="19050" r="13970" b="2603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3060065"/>
                    </a:xfrm>
                    <a:prstGeom prst="rect">
                      <a:avLst/>
                    </a:prstGeom>
                    <a:ln>
                      <a:solidFill>
                        <a:schemeClr val="accent6"/>
                      </a:solidFill>
                    </a:ln>
                  </pic:spPr>
                </pic:pic>
              </a:graphicData>
            </a:graphic>
          </wp:inline>
        </w:drawing>
      </w:r>
    </w:p>
    <w:p w14:paraId="7D5915CE" w14:textId="77777777" w:rsidR="00E42F75" w:rsidRDefault="00195542" w:rsidP="00B77A1C">
      <w:pPr>
        <w:adjustRightInd w:val="0"/>
        <w:snapToGrid w:val="0"/>
        <w:spacing w:before="100" w:beforeAutospacing="1" w:after="100" w:afterAutospacing="1"/>
        <w:rPr>
          <w:sz w:val="24"/>
          <w:szCs w:val="24"/>
        </w:rPr>
      </w:pPr>
      <w:r>
        <w:rPr>
          <w:noProof/>
          <w:color w:val="FF0000"/>
          <w:sz w:val="24"/>
          <w:szCs w:val="24"/>
        </w:rPr>
        <w:lastRenderedPageBreak/>
        <mc:AlternateContent>
          <mc:Choice Requires="wps">
            <w:drawing>
              <wp:anchor distT="4294967295" distB="4294967295" distL="114300" distR="114300" simplePos="0" relativeHeight="251668480" behindDoc="0" locked="0" layoutInCell="1" allowOverlap="1" wp14:anchorId="1CF60C3E" wp14:editId="264073C7">
                <wp:simplePos x="0" y="0"/>
                <wp:positionH relativeFrom="column">
                  <wp:posOffset>3105150</wp:posOffset>
                </wp:positionH>
                <wp:positionV relativeFrom="paragraph">
                  <wp:posOffset>1834514</wp:posOffset>
                </wp:positionV>
                <wp:extent cx="552450" cy="0"/>
                <wp:effectExtent l="25400" t="76200" r="0" b="10160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left:0;text-align:left;margin-left:244.5pt;margin-top:144.45pt;width:43.5pt;height:0;flip:x;z-index:25166848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" strokecolor="red" strokeweight="1.5pt">
                <v:stroke endarrow="block" joinstyle="miter"/>
                <o:lock v:ext="edit" shapetype="f"/>
              </v:shape>
            </w:pict>
          </mc:Fallback>
        </mc:AlternateContent>
      </w:r>
      <w:r>
        <w:rPr>
          <w:noProof/>
          <w:color w:val="FF0000"/>
          <w:sz w:val="24"/>
          <w:szCs w:val="24"/>
        </w:rPr>
        <mc:AlternateContent>
          <mc:Choice Requires="wps">
            <w:drawing>
              <wp:anchor distT="4294967295" distB="4294967295" distL="114300" distR="114300" simplePos="0" relativeHeight="251666432" behindDoc="0" locked="0" layoutInCell="1" allowOverlap="1" wp14:anchorId="11A65730" wp14:editId="356B8143">
                <wp:simplePos x="0" y="0"/>
                <wp:positionH relativeFrom="column">
                  <wp:posOffset>1152525</wp:posOffset>
                </wp:positionH>
                <wp:positionV relativeFrom="paragraph">
                  <wp:posOffset>3720464</wp:posOffset>
                </wp:positionV>
                <wp:extent cx="552450" cy="0"/>
                <wp:effectExtent l="25400" t="76200" r="0" b="1016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left:0;text-align:left;margin-left:90.75pt;margin-top:292.95pt;width:43.5pt;height:0;flip:x;z-index:25166643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" strokecolor="red" strokeweight="1.5pt">
                <v:stroke endarrow="block" joinstyle="miter"/>
                <o:lock v:ext="edit" shapetype="f"/>
              </v:shape>
            </w:pict>
          </mc:Fallback>
        </mc:AlternateContent>
      </w:r>
      <w:r w:rsidR="00E42F75" w:rsidRPr="00E42F75">
        <w:rPr>
          <w:noProof/>
          <w:sz w:val="24"/>
          <w:szCs w:val="24"/>
        </w:rPr>
        <w:drawing>
          <wp:inline distT="0" distB="0" distL="0" distR="0" wp14:anchorId="784AC359" wp14:editId="67352FA1">
            <wp:extent cx="6120130" cy="4173855"/>
            <wp:effectExtent l="19050" t="19050" r="13970" b="1714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4173855"/>
                    </a:xfrm>
                    <a:prstGeom prst="rect">
                      <a:avLst/>
                    </a:prstGeom>
                    <a:ln>
                      <a:solidFill>
                        <a:schemeClr val="accent6">
                          <a:lumMod val="60000"/>
                          <a:lumOff val="40000"/>
                        </a:schemeClr>
                      </a:solidFill>
                    </a:ln>
                  </pic:spPr>
                </pic:pic>
              </a:graphicData>
            </a:graphic>
          </wp:inline>
        </w:drawing>
      </w:r>
    </w:p>
    <w:p w14:paraId="5DA6734D" w14:textId="77777777" w:rsidR="00B77A1C" w:rsidRDefault="00E42F75" w:rsidP="00B77A1C">
      <w:pPr>
        <w:adjustRightInd w:val="0"/>
        <w:snapToGrid w:val="0"/>
        <w:spacing w:before="100" w:beforeAutospacing="1" w:after="100" w:afterAutospacing="1"/>
        <w:rPr>
          <w:sz w:val="24"/>
          <w:szCs w:val="24"/>
        </w:rPr>
      </w:pPr>
      <w:r w:rsidRPr="00E42F75">
        <w:rPr>
          <w:rFonts w:hint="eastAsia"/>
          <w:b/>
          <w:sz w:val="24"/>
          <w:szCs w:val="24"/>
        </w:rPr>
        <w:t xml:space="preserve">Step </w:t>
      </w:r>
      <w:proofErr w:type="gramStart"/>
      <w:r w:rsidRPr="00E42F75">
        <w:rPr>
          <w:rFonts w:hint="eastAsia"/>
          <w:b/>
          <w:sz w:val="24"/>
          <w:szCs w:val="24"/>
        </w:rPr>
        <w:t>Three</w:t>
      </w:r>
      <w:proofErr w:type="gramEnd"/>
      <w:r w:rsidRPr="00E42F75">
        <w:rPr>
          <w:rFonts w:hint="eastAsia"/>
          <w:b/>
          <w:sz w:val="24"/>
          <w:szCs w:val="24"/>
        </w:rPr>
        <w:t>:</w:t>
      </w:r>
      <w:r>
        <w:rPr>
          <w:rFonts w:hint="eastAsia"/>
          <w:sz w:val="24"/>
          <w:szCs w:val="24"/>
        </w:rPr>
        <w:t xml:space="preserve"> fill in </w:t>
      </w:r>
      <w:r>
        <w:rPr>
          <w:sz w:val="24"/>
          <w:szCs w:val="24"/>
        </w:rPr>
        <w:t>your</w:t>
      </w:r>
      <w:r>
        <w:rPr>
          <w:rFonts w:hint="eastAsia"/>
          <w:sz w:val="24"/>
          <w:szCs w:val="24"/>
        </w:rPr>
        <w:t xml:space="preserve"> answers for each module</w:t>
      </w:r>
    </w:p>
    <w:p w14:paraId="55A2275D" w14:textId="77777777" w:rsidR="00E42F75" w:rsidRPr="00B77A1C" w:rsidRDefault="00E42F75" w:rsidP="00B77A1C">
      <w:pPr>
        <w:adjustRightInd w:val="0"/>
        <w:snapToGrid w:val="0"/>
        <w:spacing w:before="100" w:beforeAutospacing="1" w:after="100" w:afterAutospacing="1"/>
        <w:rPr>
          <w:sz w:val="24"/>
          <w:szCs w:val="24"/>
        </w:rPr>
      </w:pPr>
      <w:r w:rsidRPr="00E42F75">
        <w:rPr>
          <w:noProof/>
          <w:sz w:val="24"/>
          <w:szCs w:val="24"/>
        </w:rPr>
        <w:drawing>
          <wp:inline distT="0" distB="0" distL="0" distR="0" wp14:anchorId="7E712EE4" wp14:editId="5720E740">
            <wp:extent cx="6120130" cy="2978150"/>
            <wp:effectExtent l="19050" t="19050" r="13970" b="12700"/>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2978150"/>
                    </a:xfrm>
                    <a:prstGeom prst="rect">
                      <a:avLst/>
                    </a:prstGeom>
                    <a:ln>
                      <a:solidFill>
                        <a:schemeClr val="accent6">
                          <a:lumMod val="60000"/>
                          <a:lumOff val="40000"/>
                        </a:schemeClr>
                      </a:solidFill>
                    </a:ln>
                  </pic:spPr>
                </pic:pic>
              </a:graphicData>
            </a:graphic>
          </wp:inline>
        </w:drawing>
      </w:r>
    </w:p>
    <w:p w14:paraId="48CD052F" w14:textId="77777777" w:rsidR="00E42F75" w:rsidRDefault="00E42F75" w:rsidP="00E42F75">
      <w:pPr>
        <w:adjustRightInd w:val="0"/>
        <w:snapToGrid w:val="0"/>
        <w:spacing w:before="100" w:beforeAutospacing="1" w:after="100" w:afterAutospacing="1"/>
        <w:rPr>
          <w:sz w:val="24"/>
          <w:szCs w:val="24"/>
        </w:rPr>
      </w:pPr>
      <w:r>
        <w:rPr>
          <w:rFonts w:hint="eastAsia"/>
          <w:b/>
          <w:sz w:val="24"/>
          <w:szCs w:val="24"/>
        </w:rPr>
        <w:t>Step Four</w:t>
      </w:r>
      <w:r w:rsidRPr="00E42F75">
        <w:rPr>
          <w:rFonts w:hint="eastAsia"/>
          <w:b/>
          <w:sz w:val="24"/>
          <w:szCs w:val="24"/>
        </w:rPr>
        <w:t>:</w:t>
      </w:r>
      <w:r>
        <w:rPr>
          <w:rFonts w:hint="eastAsia"/>
          <w:sz w:val="24"/>
          <w:szCs w:val="24"/>
        </w:rPr>
        <w:t xml:space="preserve"> </w:t>
      </w:r>
      <w:r>
        <w:rPr>
          <w:sz w:val="24"/>
          <w:szCs w:val="24"/>
        </w:rPr>
        <w:t>click “submit your answers” once you finish the feedbacks.</w:t>
      </w:r>
    </w:p>
    <w:p w14:paraId="7C4CB336" w14:textId="77777777" w:rsidR="00F6732E" w:rsidRPr="00E42F75" w:rsidRDefault="00195542">
      <w:pPr>
        <w:widowControl/>
        <w:jc w:val="left"/>
        <w:rPr>
          <w:rFonts w:eastAsia="宋体" w:cs="宋体"/>
          <w:b/>
          <w:bCs/>
          <w:kern w:val="36"/>
          <w:sz w:val="22"/>
        </w:rPr>
      </w:pPr>
      <w:r>
        <w:rPr>
          <w:noProof/>
          <w:color w:val="FF0000"/>
          <w:sz w:val="24"/>
          <w:szCs w:val="24"/>
        </w:rPr>
        <w:lastRenderedPageBreak/>
        <mc:AlternateContent>
          <mc:Choice Requires="wps">
            <w:drawing>
              <wp:anchor distT="4294967295" distB="4294967295" distL="114300" distR="114300" simplePos="0" relativeHeight="251670528" behindDoc="0" locked="0" layoutInCell="1" allowOverlap="1" wp14:anchorId="245456FF" wp14:editId="529A38D2">
                <wp:simplePos x="0" y="0"/>
                <wp:positionH relativeFrom="column">
                  <wp:posOffset>1381125</wp:posOffset>
                </wp:positionH>
                <wp:positionV relativeFrom="paragraph">
                  <wp:posOffset>3150234</wp:posOffset>
                </wp:positionV>
                <wp:extent cx="552450" cy="0"/>
                <wp:effectExtent l="25400" t="76200" r="0" b="10160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left:0;text-align:left;margin-left:108.75pt;margin-top:248.05pt;width:43.5pt;height:0;flip:x;z-index:2516705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" strokecolor="red" strokeweight="1.5pt">
                <v:stroke endarrow="block" joinstyle="miter"/>
                <o:lock v:ext="edit" shapetype="f"/>
              </v:shape>
            </w:pict>
          </mc:Fallback>
        </mc:AlternateContent>
      </w:r>
      <w:r w:rsidR="003E77E1" w:rsidRPr="003E77E1">
        <w:rPr>
          <w:rFonts w:eastAsia="宋体" w:cs="宋体"/>
          <w:b/>
          <w:bCs/>
          <w:noProof/>
          <w:kern w:val="36"/>
          <w:sz w:val="22"/>
        </w:rPr>
        <w:drawing>
          <wp:inline distT="0" distB="0" distL="0" distR="0" wp14:anchorId="0182B55F" wp14:editId="0E74B244">
            <wp:extent cx="5114925" cy="3314700"/>
            <wp:effectExtent l="19050" t="19050" r="28575" b="19050"/>
            <wp:docPr id="39" name="Picture 39" descr="C:\Users\MIN We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N Wen\Desktop\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14925" cy="3314700"/>
                    </a:xfrm>
                    <a:prstGeom prst="rect">
                      <a:avLst/>
                    </a:prstGeom>
                    <a:noFill/>
                    <a:ln>
                      <a:solidFill>
                        <a:schemeClr val="accent6">
                          <a:lumMod val="60000"/>
                          <a:lumOff val="40000"/>
                        </a:schemeClr>
                      </a:solidFill>
                    </a:ln>
                  </pic:spPr>
                </pic:pic>
              </a:graphicData>
            </a:graphic>
          </wp:inline>
        </w:drawing>
      </w:r>
    </w:p>
    <w:p w14:paraId="25842856" w14:textId="77777777" w:rsidR="00F6732E" w:rsidRPr="003E77E1" w:rsidRDefault="003E77E1">
      <w:pPr>
        <w:widowControl/>
        <w:jc w:val="left"/>
        <w:rPr>
          <w:rFonts w:eastAsia="宋体" w:cs="宋体"/>
          <w:bCs/>
          <w:kern w:val="36"/>
          <w:sz w:val="24"/>
          <w:szCs w:val="24"/>
        </w:rPr>
      </w:pPr>
      <w:r w:rsidRPr="003E77E1">
        <w:rPr>
          <w:rFonts w:eastAsia="宋体" w:cs="宋体" w:hint="eastAsia"/>
          <w:bCs/>
          <w:kern w:val="36"/>
          <w:sz w:val="24"/>
          <w:szCs w:val="24"/>
        </w:rPr>
        <w:t xml:space="preserve">Should you </w:t>
      </w:r>
      <w:r>
        <w:rPr>
          <w:rFonts w:eastAsia="宋体" w:cs="宋体"/>
          <w:bCs/>
          <w:kern w:val="36"/>
          <w:sz w:val="24"/>
          <w:szCs w:val="24"/>
        </w:rPr>
        <w:t>answer the feedback question for other modules, restart from step two.</w:t>
      </w:r>
    </w:p>
    <w:p w14:paraId="5A0C3FAF" w14:textId="77777777" w:rsidR="00914DD0" w:rsidRDefault="00914DD0">
      <w:pPr>
        <w:widowControl/>
        <w:jc w:val="left"/>
        <w:rPr>
          <w:rFonts w:eastAsia="宋体" w:cs="宋体"/>
          <w:b/>
          <w:bCs/>
          <w:kern w:val="36"/>
          <w:sz w:val="48"/>
          <w:szCs w:val="48"/>
        </w:rPr>
      </w:pPr>
      <w:r>
        <w:br w:type="page"/>
      </w:r>
    </w:p>
    <w:p w14:paraId="22F4119D" w14:textId="77777777" w:rsidR="0070092B" w:rsidRDefault="00AD539D" w:rsidP="00AD539D">
      <w:pPr>
        <w:pStyle w:val="1"/>
        <w:rPr>
          <w:rFonts w:asciiTheme="minorHAnsi" w:hAnsiTheme="minorHAnsi"/>
        </w:rPr>
      </w:pPr>
      <w:bookmarkStart w:id="9" w:name="_Toc445392259"/>
      <w:r>
        <w:rPr>
          <w:rFonts w:asciiTheme="minorHAnsi" w:hAnsiTheme="minorHAnsi"/>
        </w:rPr>
        <w:lastRenderedPageBreak/>
        <w:t>Assignment Submission</w:t>
      </w:r>
      <w:bookmarkEnd w:id="9"/>
    </w:p>
    <w:p w14:paraId="0854833D" w14:textId="77777777" w:rsidR="00AD539D" w:rsidRPr="0070092B" w:rsidRDefault="0070092B" w:rsidP="0070092B">
      <w:pPr>
        <w:adjustRightInd w:val="0"/>
        <w:snapToGrid w:val="0"/>
        <w:rPr>
          <w:kern w:val="36"/>
          <w:sz w:val="48"/>
          <w:szCs w:val="48"/>
        </w:rPr>
      </w:pPr>
      <w:r>
        <w:t xml:space="preserve"> </w:t>
      </w:r>
      <w:r w:rsidRPr="00504DF9">
        <w:rPr>
          <w:noProof/>
          <w:kern w:val="0"/>
          <w:sz w:val="24"/>
          <w:szCs w:val="24"/>
        </w:rPr>
        <w:drawing>
          <wp:inline distT="0" distB="0" distL="0" distR="0" wp14:anchorId="2DE78963" wp14:editId="268E602A">
            <wp:extent cx="952500" cy="952500"/>
            <wp:effectExtent l="0" t="0" r="0" b="0"/>
            <wp:docPr id="3" name="Picture 3"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lenda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2D3B6E6A" w14:textId="77777777" w:rsidR="00AD539D" w:rsidRDefault="00AD539D" w:rsidP="0070092B">
      <w:pPr>
        <w:widowControl/>
        <w:adjustRightInd w:val="0"/>
        <w:snapToGrid w:val="0"/>
        <w:rPr>
          <w:rFonts w:eastAsia="宋体" w:cs="宋体"/>
          <w:kern w:val="0"/>
          <w:sz w:val="24"/>
          <w:szCs w:val="24"/>
        </w:rPr>
      </w:pPr>
      <w:r w:rsidRPr="00395A80">
        <w:rPr>
          <w:rFonts w:eastAsia="宋体" w:cs="宋体"/>
          <w:kern w:val="0"/>
          <w:sz w:val="24"/>
          <w:szCs w:val="24"/>
        </w:rPr>
        <w:t>All assignments are to be submitted to the Academic Office, NOT directly to the teachers. Students will need to submit an electronic copy and a printed copy for each assignment. The Academic Office will then issue a receipt to the student.</w:t>
      </w:r>
    </w:p>
    <w:p w14:paraId="5C079546" w14:textId="77777777" w:rsidR="0070092B" w:rsidRDefault="0070092B" w:rsidP="00F93FB9">
      <w:pPr>
        <w:widowControl/>
        <w:adjustRightInd w:val="0"/>
        <w:snapToGrid w:val="0"/>
        <w:spacing w:before="100" w:beforeAutospacing="1" w:after="100" w:afterAutospacing="1"/>
        <w:rPr>
          <w:rFonts w:eastAsia="宋体" w:cs="宋体"/>
          <w:kern w:val="0"/>
          <w:sz w:val="24"/>
          <w:szCs w:val="24"/>
        </w:rPr>
      </w:pPr>
      <w:r>
        <w:rPr>
          <w:rFonts w:eastAsia="宋体" w:cs="宋体"/>
          <w:noProof/>
          <w:kern w:val="0"/>
          <w:sz w:val="24"/>
          <w:szCs w:val="24"/>
        </w:rPr>
        <w:drawing>
          <wp:inline distT="0" distB="0" distL="0" distR="0" wp14:anchorId="3F0BE823" wp14:editId="46D563BD">
            <wp:extent cx="6116400" cy="684000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16400" cy="6840000"/>
                    </a:xfrm>
                    <a:prstGeom prst="rect">
                      <a:avLst/>
                    </a:prstGeom>
                    <a:noFill/>
                    <a:ln>
                      <a:noFill/>
                    </a:ln>
                  </pic:spPr>
                </pic:pic>
              </a:graphicData>
            </a:graphic>
          </wp:inline>
        </w:drawing>
      </w:r>
    </w:p>
    <w:p w14:paraId="29F6842F" w14:textId="77777777" w:rsidR="00AD539D" w:rsidRPr="00AD539D" w:rsidRDefault="00AD539D" w:rsidP="00F93FB9">
      <w:pPr>
        <w:adjustRightInd w:val="0"/>
        <w:snapToGrid w:val="0"/>
        <w:spacing w:before="100" w:beforeAutospacing="1" w:after="100" w:afterAutospacing="1"/>
        <w:rPr>
          <w:b/>
          <w:sz w:val="24"/>
          <w:szCs w:val="24"/>
        </w:rPr>
      </w:pPr>
      <w:r w:rsidRPr="00AD539D">
        <w:rPr>
          <w:b/>
          <w:sz w:val="24"/>
          <w:szCs w:val="24"/>
        </w:rPr>
        <w:lastRenderedPageBreak/>
        <w:t>What if I am unable to meet the submission deadline for my coursework?</w:t>
      </w:r>
    </w:p>
    <w:p w14:paraId="7139CC2C" w14:textId="77777777" w:rsidR="00AD539D" w:rsidRDefault="00AD539D" w:rsidP="00F93FB9">
      <w:pPr>
        <w:widowControl/>
        <w:adjustRightInd w:val="0"/>
        <w:snapToGrid w:val="0"/>
        <w:spacing w:before="100" w:beforeAutospacing="1" w:after="100" w:afterAutospacing="1"/>
        <w:rPr>
          <w:rFonts w:eastAsia="宋体" w:cs="宋体"/>
          <w:kern w:val="0"/>
          <w:sz w:val="24"/>
          <w:szCs w:val="24"/>
        </w:rPr>
      </w:pPr>
      <w:r w:rsidRPr="00AD539D">
        <w:rPr>
          <w:rFonts w:eastAsia="宋体" w:cs="宋体"/>
          <w:kern w:val="0"/>
          <w:sz w:val="24"/>
          <w:szCs w:val="24"/>
        </w:rPr>
        <w:t xml:space="preserve">We </w:t>
      </w:r>
      <w:proofErr w:type="spellStart"/>
      <w:r w:rsidRPr="00AD539D">
        <w:rPr>
          <w:rFonts w:eastAsia="宋体" w:cs="宋体"/>
          <w:kern w:val="0"/>
          <w:sz w:val="24"/>
          <w:szCs w:val="24"/>
        </w:rPr>
        <w:t>recognise</w:t>
      </w:r>
      <w:proofErr w:type="spellEnd"/>
      <w:r w:rsidRPr="00AD539D">
        <w:rPr>
          <w:rFonts w:eastAsia="宋体" w:cs="宋体"/>
          <w:kern w:val="0"/>
          <w:sz w:val="24"/>
          <w:szCs w:val="24"/>
        </w:rPr>
        <w:t xml:space="preserve"> that there may be times when you are unable to meet the submission deadline for your work due to circumstances beyond your control</w:t>
      </w:r>
      <w:r w:rsidR="0043688D">
        <w:rPr>
          <w:rFonts w:eastAsia="宋体" w:cs="宋体"/>
          <w:kern w:val="0"/>
          <w:sz w:val="24"/>
          <w:szCs w:val="24"/>
        </w:rPr>
        <w:t xml:space="preserve">, e.g. </w:t>
      </w:r>
      <w:r w:rsidRPr="00AD539D">
        <w:rPr>
          <w:rFonts w:eastAsia="宋体" w:cs="宋体"/>
          <w:kern w:val="0"/>
          <w:sz w:val="24"/>
          <w:szCs w:val="24"/>
        </w:rPr>
        <w:t>illness</w:t>
      </w:r>
      <w:r w:rsidR="0043688D">
        <w:rPr>
          <w:rFonts w:eastAsia="宋体" w:cs="宋体"/>
          <w:kern w:val="0"/>
          <w:sz w:val="24"/>
          <w:szCs w:val="24"/>
        </w:rPr>
        <w:t>es</w:t>
      </w:r>
      <w:r w:rsidRPr="00AD539D">
        <w:rPr>
          <w:rFonts w:eastAsia="宋体" w:cs="宋体"/>
          <w:kern w:val="0"/>
          <w:sz w:val="24"/>
          <w:szCs w:val="24"/>
        </w:rPr>
        <w:t xml:space="preserve"> or personal difficulties. If you find yourself in such a position you can make a claim for extenuating circumstances. </w:t>
      </w:r>
    </w:p>
    <w:p w14:paraId="515AB0AA" w14:textId="77777777" w:rsidR="00AD539D" w:rsidRPr="00395A80" w:rsidRDefault="00AD539D" w:rsidP="00F93FB9">
      <w:pPr>
        <w:widowControl/>
        <w:adjustRightInd w:val="0"/>
        <w:snapToGrid w:val="0"/>
        <w:spacing w:before="100" w:beforeAutospacing="1" w:after="100" w:afterAutospacing="1"/>
        <w:rPr>
          <w:rFonts w:eastAsia="宋体" w:cs="宋体"/>
          <w:kern w:val="0"/>
          <w:sz w:val="24"/>
          <w:szCs w:val="24"/>
        </w:rPr>
      </w:pPr>
      <w:r w:rsidRPr="00395A80">
        <w:rPr>
          <w:rFonts w:eastAsia="宋体" w:cs="宋体"/>
          <w:kern w:val="0"/>
          <w:sz w:val="24"/>
          <w:szCs w:val="24"/>
        </w:rPr>
        <w:t xml:space="preserve">You are responsible for ensuring that your property is kept safe and secure at all times and for taking out adequate insurance to cover its loss. </w:t>
      </w:r>
    </w:p>
    <w:p w14:paraId="1F384D31" w14:textId="77777777" w:rsidR="00AD539D" w:rsidRPr="00395A80" w:rsidRDefault="00AD539D" w:rsidP="00F93FB9">
      <w:pPr>
        <w:widowControl/>
        <w:adjustRightInd w:val="0"/>
        <w:snapToGrid w:val="0"/>
        <w:spacing w:before="100" w:beforeAutospacing="1" w:after="100" w:afterAutospacing="1"/>
        <w:rPr>
          <w:rFonts w:eastAsia="宋体" w:cs="宋体"/>
          <w:kern w:val="0"/>
          <w:sz w:val="24"/>
          <w:szCs w:val="24"/>
        </w:rPr>
      </w:pPr>
      <w:r w:rsidRPr="00395A80">
        <w:rPr>
          <w:rFonts w:eastAsia="宋体" w:cs="宋体"/>
          <w:kern w:val="0"/>
          <w:sz w:val="24"/>
          <w:szCs w:val="24"/>
        </w:rPr>
        <w:t xml:space="preserve">We all face the risk (albeit very slight) of having our </w:t>
      </w:r>
      <w:r w:rsidR="0043688D">
        <w:rPr>
          <w:rFonts w:eastAsia="宋体" w:cs="宋体"/>
          <w:kern w:val="0"/>
          <w:sz w:val="24"/>
          <w:szCs w:val="24"/>
        </w:rPr>
        <w:t>work,</w:t>
      </w:r>
      <w:r w:rsidR="00E86F08">
        <w:rPr>
          <w:rFonts w:eastAsia="宋体" w:cs="宋体"/>
          <w:kern w:val="0"/>
          <w:sz w:val="24"/>
          <w:szCs w:val="24"/>
        </w:rPr>
        <w:t xml:space="preserve"> assignments, projects et cetera</w:t>
      </w:r>
      <w:r w:rsidRPr="00395A80">
        <w:rPr>
          <w:rFonts w:eastAsia="宋体" w:cs="宋体"/>
          <w:kern w:val="0"/>
          <w:sz w:val="24"/>
          <w:szCs w:val="24"/>
        </w:rPr>
        <w:t xml:space="preserve"> stolen or damaged as a result of burglaries or by virus attack on personal computers. </w:t>
      </w:r>
    </w:p>
    <w:p w14:paraId="4DF605B3" w14:textId="77777777" w:rsidR="00AD539D" w:rsidRDefault="00AD539D" w:rsidP="00F93FB9">
      <w:pPr>
        <w:widowControl/>
        <w:adjustRightInd w:val="0"/>
        <w:snapToGrid w:val="0"/>
        <w:spacing w:before="100" w:beforeAutospacing="1" w:after="100" w:afterAutospacing="1"/>
        <w:rPr>
          <w:rFonts w:eastAsia="宋体" w:cs="宋体"/>
          <w:kern w:val="0"/>
          <w:sz w:val="24"/>
          <w:szCs w:val="24"/>
        </w:rPr>
      </w:pPr>
      <w:r w:rsidRPr="00395A80">
        <w:rPr>
          <w:rFonts w:eastAsia="宋体" w:cs="宋体"/>
          <w:kern w:val="0"/>
          <w:sz w:val="24"/>
          <w:szCs w:val="24"/>
        </w:rPr>
        <w:t xml:space="preserve">Damage to your work prior to its submission is, normally, not regarded as an acceptable explanation for the submission of late or partial work for the purpose of formal </w:t>
      </w:r>
      <w:r w:rsidR="00736A80">
        <w:rPr>
          <w:rFonts w:eastAsia="宋体" w:cs="宋体"/>
          <w:kern w:val="0"/>
          <w:sz w:val="24"/>
          <w:szCs w:val="24"/>
        </w:rPr>
        <w:t>assessment in this University.</w:t>
      </w:r>
    </w:p>
    <w:p w14:paraId="72458701" w14:textId="77777777" w:rsidR="00736A80" w:rsidRPr="00504DF9" w:rsidRDefault="00736A80" w:rsidP="00736A80">
      <w:pPr>
        <w:pStyle w:val="1"/>
        <w:rPr>
          <w:rFonts w:asciiTheme="minorHAnsi" w:hAnsiTheme="minorHAnsi"/>
        </w:rPr>
      </w:pPr>
      <w:bookmarkStart w:id="10" w:name="_Toc445392260"/>
      <w:r w:rsidRPr="00504DF9">
        <w:rPr>
          <w:rFonts w:asciiTheme="minorHAnsi" w:hAnsiTheme="minorHAnsi"/>
        </w:rPr>
        <w:t>How is my work assessed?</w:t>
      </w:r>
      <w:bookmarkEnd w:id="10"/>
    </w:p>
    <w:p w14:paraId="70592F8A" w14:textId="77777777" w:rsidR="00736A80" w:rsidRPr="00504DF9" w:rsidRDefault="00736A80" w:rsidP="00736A80">
      <w:pPr>
        <w:widowControl/>
        <w:jc w:val="left"/>
        <w:rPr>
          <w:rFonts w:eastAsia="宋体" w:cs="宋体"/>
          <w:kern w:val="0"/>
          <w:sz w:val="24"/>
          <w:szCs w:val="24"/>
        </w:rPr>
      </w:pPr>
      <w:r w:rsidRPr="00504DF9">
        <w:rPr>
          <w:rFonts w:eastAsia="宋体" w:cs="宋体"/>
          <w:noProof/>
          <w:kern w:val="0"/>
          <w:sz w:val="24"/>
          <w:szCs w:val="24"/>
        </w:rPr>
        <w:drawing>
          <wp:inline distT="0" distB="0" distL="0" distR="0" wp14:anchorId="036023BA" wp14:editId="1A4756C9">
            <wp:extent cx="952500" cy="952500"/>
            <wp:effectExtent l="0" t="0" r="0" b="0"/>
            <wp:docPr id="6" name="Picture 6" descr="'Signatur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nature' graphi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2881BCD7" w14:textId="77777777" w:rsidR="00736A80" w:rsidRPr="00504DF9" w:rsidRDefault="00736A80" w:rsidP="00506E99">
      <w:pPr>
        <w:widowControl/>
        <w:adjustRightInd w:val="0"/>
        <w:snapToGrid w:val="0"/>
        <w:spacing w:before="100" w:beforeAutospacing="1" w:after="100" w:afterAutospacing="1"/>
        <w:rPr>
          <w:rFonts w:eastAsia="宋体" w:cs="宋体"/>
          <w:kern w:val="0"/>
          <w:sz w:val="24"/>
          <w:szCs w:val="24"/>
        </w:rPr>
      </w:pPr>
      <w:r w:rsidRPr="00504DF9">
        <w:rPr>
          <w:rFonts w:eastAsia="宋体" w:cs="宋体"/>
          <w:kern w:val="0"/>
          <w:sz w:val="24"/>
          <w:szCs w:val="24"/>
        </w:rPr>
        <w:t>You may be assessed by a combination of coursework, examinations and your final dissertation (other awards will have practical assessments and Design Shows etc</w:t>
      </w:r>
      <w:r w:rsidR="00E86F08">
        <w:rPr>
          <w:rFonts w:eastAsia="宋体" w:cs="宋体"/>
          <w:kern w:val="0"/>
          <w:sz w:val="24"/>
          <w:szCs w:val="24"/>
        </w:rPr>
        <w:t>.</w:t>
      </w:r>
      <w:r w:rsidRPr="00504DF9">
        <w:rPr>
          <w:rFonts w:eastAsia="宋体" w:cs="宋体"/>
          <w:kern w:val="0"/>
          <w:sz w:val="24"/>
          <w:szCs w:val="24"/>
        </w:rPr>
        <w:t>). Assessment</w:t>
      </w:r>
      <w:r w:rsidR="00E86F08">
        <w:rPr>
          <w:rFonts w:eastAsia="宋体" w:cs="宋体"/>
          <w:kern w:val="0"/>
          <w:sz w:val="24"/>
          <w:szCs w:val="24"/>
        </w:rPr>
        <w:t>s vary</w:t>
      </w:r>
      <w:r w:rsidRPr="00504DF9">
        <w:rPr>
          <w:rFonts w:eastAsia="宋体" w:cs="宋体"/>
          <w:kern w:val="0"/>
          <w:sz w:val="24"/>
          <w:szCs w:val="24"/>
        </w:rPr>
        <w:t xml:space="preserve"> from course to course and you may also have to keep portfolios and other documents. Your Course Handbook will explain how your particular award will be assessed, so make sure you understand what is required of you and when. </w:t>
      </w:r>
    </w:p>
    <w:p w14:paraId="143659C0" w14:textId="77777777" w:rsidR="00736A80" w:rsidRPr="00504DF9" w:rsidRDefault="00736A80" w:rsidP="00736A80">
      <w:pPr>
        <w:pStyle w:val="1"/>
        <w:rPr>
          <w:rFonts w:asciiTheme="minorHAnsi" w:hAnsiTheme="minorHAnsi"/>
        </w:rPr>
      </w:pPr>
      <w:bookmarkStart w:id="11" w:name="_Toc445392261"/>
      <w:r w:rsidRPr="00504DF9">
        <w:rPr>
          <w:rFonts w:asciiTheme="minorHAnsi" w:hAnsiTheme="minorHAnsi"/>
        </w:rPr>
        <w:t>Progression to the next level of your Award</w:t>
      </w:r>
      <w:bookmarkEnd w:id="11"/>
    </w:p>
    <w:p w14:paraId="041DE5D5" w14:textId="77777777" w:rsidR="00736A80" w:rsidRPr="00504DF9" w:rsidRDefault="00736A80" w:rsidP="00736A80">
      <w:pPr>
        <w:widowControl/>
        <w:jc w:val="left"/>
        <w:rPr>
          <w:rFonts w:eastAsia="宋体" w:cs="宋体"/>
          <w:kern w:val="0"/>
          <w:sz w:val="24"/>
          <w:szCs w:val="24"/>
        </w:rPr>
      </w:pPr>
      <w:r w:rsidRPr="00504DF9">
        <w:rPr>
          <w:rFonts w:eastAsia="宋体" w:cs="宋体"/>
          <w:noProof/>
          <w:kern w:val="0"/>
          <w:sz w:val="24"/>
          <w:szCs w:val="24"/>
        </w:rPr>
        <w:drawing>
          <wp:inline distT="0" distB="0" distL="0" distR="0" wp14:anchorId="3DD92A0C" wp14:editId="4F2EDDB5">
            <wp:extent cx="952500" cy="952500"/>
            <wp:effectExtent l="0" t="0" r="0" b="0"/>
            <wp:docPr id="2" name="Picture 2" descr="Graphic of somebody using st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phic of somebody using stair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A06D002" w14:textId="77777777" w:rsidR="00736A80" w:rsidRPr="00504DF9" w:rsidRDefault="00E86F08" w:rsidP="00506E99">
      <w:pPr>
        <w:widowControl/>
        <w:adjustRightInd w:val="0"/>
        <w:snapToGrid w:val="0"/>
        <w:spacing w:before="100" w:beforeAutospacing="1" w:after="100" w:afterAutospacing="1"/>
        <w:rPr>
          <w:rFonts w:eastAsia="宋体" w:cs="宋体"/>
          <w:kern w:val="0"/>
          <w:sz w:val="24"/>
          <w:szCs w:val="24"/>
        </w:rPr>
      </w:pPr>
      <w:r>
        <w:rPr>
          <w:rFonts w:eastAsia="宋体" w:cs="宋体"/>
          <w:kern w:val="0"/>
          <w:sz w:val="24"/>
          <w:szCs w:val="24"/>
        </w:rPr>
        <w:t xml:space="preserve">In order for you to continue </w:t>
      </w:r>
      <w:r w:rsidR="00736A80" w:rsidRPr="00504DF9">
        <w:rPr>
          <w:rFonts w:eastAsia="宋体" w:cs="宋体"/>
          <w:kern w:val="0"/>
          <w:sz w:val="24"/>
          <w:szCs w:val="24"/>
        </w:rPr>
        <w:t>to the next level of your award, you will be required to pass the necessary number of credits for each level of your study.</w:t>
      </w:r>
    </w:p>
    <w:p w14:paraId="426695F9" w14:textId="77777777" w:rsidR="00736A80" w:rsidRPr="00504DF9" w:rsidRDefault="00736A80" w:rsidP="00506E99">
      <w:pPr>
        <w:widowControl/>
        <w:adjustRightInd w:val="0"/>
        <w:snapToGrid w:val="0"/>
        <w:spacing w:before="100" w:beforeAutospacing="1" w:after="100" w:afterAutospacing="1"/>
        <w:rPr>
          <w:rFonts w:eastAsia="宋体" w:cs="宋体"/>
          <w:kern w:val="0"/>
          <w:sz w:val="24"/>
          <w:szCs w:val="24"/>
        </w:rPr>
      </w:pPr>
      <w:r w:rsidRPr="00504DF9">
        <w:rPr>
          <w:rFonts w:eastAsia="宋体" w:cs="宋体"/>
          <w:kern w:val="0"/>
          <w:sz w:val="24"/>
          <w:szCs w:val="24"/>
        </w:rPr>
        <w:t>If a placement is a compulsory part of your award, you will normally be expected to pass the plac</w:t>
      </w:r>
      <w:r w:rsidR="00E86F08">
        <w:rPr>
          <w:rFonts w:eastAsia="宋体" w:cs="宋体"/>
          <w:kern w:val="0"/>
          <w:sz w:val="24"/>
          <w:szCs w:val="24"/>
        </w:rPr>
        <w:t xml:space="preserve">ement before you can progress </w:t>
      </w:r>
      <w:r w:rsidRPr="00504DF9">
        <w:rPr>
          <w:rFonts w:eastAsia="宋体" w:cs="宋体"/>
          <w:kern w:val="0"/>
          <w:sz w:val="24"/>
          <w:szCs w:val="24"/>
        </w:rPr>
        <w:t>to the next level of your award.</w:t>
      </w:r>
    </w:p>
    <w:p w14:paraId="7494429A" w14:textId="77777777" w:rsidR="00736A80" w:rsidRPr="00504DF9" w:rsidRDefault="00736A80" w:rsidP="00506E99">
      <w:pPr>
        <w:widowControl/>
        <w:adjustRightInd w:val="0"/>
        <w:snapToGrid w:val="0"/>
        <w:spacing w:before="100" w:beforeAutospacing="1" w:after="100" w:afterAutospacing="1"/>
        <w:rPr>
          <w:rFonts w:eastAsia="宋体" w:cs="宋体"/>
          <w:kern w:val="0"/>
          <w:sz w:val="24"/>
          <w:szCs w:val="24"/>
        </w:rPr>
      </w:pPr>
      <w:r w:rsidRPr="00504DF9">
        <w:rPr>
          <w:rFonts w:eastAsia="宋体" w:cs="宋体"/>
          <w:kern w:val="0"/>
          <w:sz w:val="24"/>
          <w:szCs w:val="24"/>
        </w:rPr>
        <w:t xml:space="preserve">If you are studying the fast-track route of an </w:t>
      </w:r>
      <w:proofErr w:type="spellStart"/>
      <w:r w:rsidRPr="00504DF9">
        <w:rPr>
          <w:rFonts w:eastAsia="宋体" w:cs="宋体"/>
          <w:kern w:val="0"/>
          <w:sz w:val="24"/>
          <w:szCs w:val="24"/>
        </w:rPr>
        <w:t>Honours</w:t>
      </w:r>
      <w:proofErr w:type="spellEnd"/>
      <w:r w:rsidRPr="00504DF9">
        <w:rPr>
          <w:rFonts w:eastAsia="宋体" w:cs="宋体"/>
          <w:kern w:val="0"/>
          <w:sz w:val="24"/>
          <w:szCs w:val="24"/>
        </w:rPr>
        <w:t xml:space="preserve"> Degree, please refer to your Course Handbook for specific progression requirements.</w:t>
      </w:r>
    </w:p>
    <w:p w14:paraId="76CC0348" w14:textId="77777777" w:rsidR="00736A80" w:rsidRPr="00506E99" w:rsidRDefault="00736A80" w:rsidP="00506E99">
      <w:pPr>
        <w:widowControl/>
        <w:adjustRightInd w:val="0"/>
        <w:snapToGrid w:val="0"/>
        <w:spacing w:before="100" w:beforeAutospacing="1" w:after="100" w:afterAutospacing="1"/>
        <w:jc w:val="left"/>
        <w:rPr>
          <w:rFonts w:eastAsia="宋体" w:cs="宋体"/>
          <w:kern w:val="0"/>
          <w:sz w:val="24"/>
          <w:szCs w:val="24"/>
        </w:rPr>
      </w:pPr>
      <w:r w:rsidRPr="00504DF9">
        <w:rPr>
          <w:rFonts w:eastAsia="宋体" w:cs="宋体"/>
          <w:kern w:val="0"/>
          <w:sz w:val="24"/>
          <w:szCs w:val="24"/>
        </w:rPr>
        <w:lastRenderedPageBreak/>
        <w:t>Please refer to the relevant section of your Course Handbook or see </w:t>
      </w:r>
      <w:hyperlink r:id="rId31" w:history="1">
        <w:r w:rsidRPr="00504DF9">
          <w:rPr>
            <w:rFonts w:eastAsia="宋体" w:cs="宋体"/>
            <w:color w:val="0066CC"/>
            <w:kern w:val="0"/>
            <w:sz w:val="24"/>
            <w:szCs w:val="24"/>
            <w:u w:val="single"/>
          </w:rPr>
          <w:t>Regulations</w:t>
        </w:r>
      </w:hyperlink>
      <w:r w:rsidR="00E86F08">
        <w:rPr>
          <w:rFonts w:eastAsia="宋体" w:cs="宋体"/>
          <w:kern w:val="0"/>
          <w:sz w:val="24"/>
          <w:szCs w:val="24"/>
        </w:rPr>
        <w:t>.</w:t>
      </w:r>
    </w:p>
    <w:p w14:paraId="0BA6CC62" w14:textId="77777777" w:rsidR="00736A80" w:rsidRPr="00504DF9" w:rsidRDefault="00736A80" w:rsidP="00736A80">
      <w:pPr>
        <w:pStyle w:val="1"/>
        <w:rPr>
          <w:rFonts w:asciiTheme="minorHAnsi" w:hAnsiTheme="minorHAnsi"/>
        </w:rPr>
      </w:pPr>
      <w:bookmarkStart w:id="12" w:name="_Toc445392262"/>
      <w:r w:rsidRPr="00504DF9">
        <w:rPr>
          <w:rFonts w:asciiTheme="minorHAnsi" w:hAnsiTheme="minorHAnsi"/>
        </w:rPr>
        <w:t>What if I fail a module?</w:t>
      </w:r>
      <w:bookmarkEnd w:id="12"/>
    </w:p>
    <w:p w14:paraId="18FB7C62" w14:textId="77777777" w:rsidR="00736A80" w:rsidRPr="00504DF9" w:rsidRDefault="00736A80" w:rsidP="00736A80">
      <w:pPr>
        <w:widowControl/>
        <w:jc w:val="left"/>
        <w:rPr>
          <w:rFonts w:eastAsia="宋体" w:cs="宋体"/>
          <w:kern w:val="0"/>
          <w:sz w:val="24"/>
          <w:szCs w:val="24"/>
        </w:rPr>
      </w:pPr>
      <w:r w:rsidRPr="00504DF9">
        <w:rPr>
          <w:rFonts w:eastAsia="宋体" w:cs="宋体"/>
          <w:noProof/>
          <w:kern w:val="0"/>
          <w:sz w:val="24"/>
          <w:szCs w:val="24"/>
        </w:rPr>
        <w:drawing>
          <wp:inline distT="0" distB="0" distL="0" distR="0" wp14:anchorId="53FC504E" wp14:editId="11A19B3A">
            <wp:extent cx="952500" cy="952500"/>
            <wp:effectExtent l="0" t="0" r="0" b="0"/>
            <wp:docPr id="4" name="Picture 4" descr="Graphic of a link in a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of a link in a chai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2DF7899" w14:textId="77777777" w:rsidR="00736A80" w:rsidRPr="00506E99" w:rsidRDefault="00736A80" w:rsidP="00506E99">
      <w:pPr>
        <w:widowControl/>
        <w:adjustRightInd w:val="0"/>
        <w:snapToGrid w:val="0"/>
        <w:spacing w:before="100" w:beforeAutospacing="1" w:after="100" w:afterAutospacing="1"/>
        <w:jc w:val="left"/>
        <w:rPr>
          <w:rFonts w:eastAsia="宋体" w:cs="宋体"/>
          <w:kern w:val="0"/>
          <w:sz w:val="24"/>
          <w:szCs w:val="24"/>
        </w:rPr>
      </w:pPr>
      <w:r w:rsidRPr="00506E99">
        <w:rPr>
          <w:rFonts w:eastAsia="宋体" w:cs="宋体"/>
          <w:kern w:val="0"/>
          <w:sz w:val="24"/>
          <w:szCs w:val="24"/>
        </w:rPr>
        <w:t>If you have failed a module you need to speak with the module tutor to get feedback on your result. </w:t>
      </w:r>
    </w:p>
    <w:p w14:paraId="52223383" w14:textId="77777777" w:rsidR="00736A80" w:rsidRPr="00506E99" w:rsidRDefault="00736A80" w:rsidP="00506E99">
      <w:pPr>
        <w:widowControl/>
        <w:adjustRightInd w:val="0"/>
        <w:snapToGrid w:val="0"/>
        <w:spacing w:before="100" w:beforeAutospacing="1" w:after="100" w:afterAutospacing="1"/>
        <w:rPr>
          <w:rFonts w:eastAsia="宋体" w:cs="宋体"/>
          <w:kern w:val="0"/>
          <w:sz w:val="24"/>
          <w:szCs w:val="24"/>
        </w:rPr>
      </w:pPr>
      <w:r w:rsidRPr="00506E99">
        <w:rPr>
          <w:rFonts w:eastAsia="宋体" w:cs="宋体"/>
          <w:kern w:val="0"/>
          <w:sz w:val="24"/>
          <w:szCs w:val="24"/>
        </w:rPr>
        <w:t>Provided you have engaged in your studies and completed all your assessments, you are allowed 2 attem</w:t>
      </w:r>
      <w:r w:rsidR="00E86F08">
        <w:rPr>
          <w:rFonts w:eastAsia="宋体" w:cs="宋体"/>
          <w:kern w:val="0"/>
          <w:sz w:val="24"/>
          <w:szCs w:val="24"/>
        </w:rPr>
        <w:t>pts at any one module (</w:t>
      </w:r>
      <w:r w:rsidRPr="00506E99">
        <w:rPr>
          <w:rFonts w:eastAsia="宋体" w:cs="宋体"/>
          <w:kern w:val="0"/>
          <w:sz w:val="24"/>
          <w:szCs w:val="24"/>
        </w:rPr>
        <w:t>i</w:t>
      </w:r>
      <w:r w:rsidR="00E86F08">
        <w:rPr>
          <w:rFonts w:eastAsia="宋体" w:cs="宋体"/>
          <w:kern w:val="0"/>
          <w:sz w:val="24"/>
          <w:szCs w:val="24"/>
        </w:rPr>
        <w:t>.</w:t>
      </w:r>
      <w:r w:rsidRPr="00506E99">
        <w:rPr>
          <w:rFonts w:eastAsia="宋体" w:cs="宋体"/>
          <w:kern w:val="0"/>
          <w:sz w:val="24"/>
          <w:szCs w:val="24"/>
        </w:rPr>
        <w:t>e. the original attempt and one retrieval opportunity</w:t>
      </w:r>
      <w:r w:rsidR="00E86F08">
        <w:rPr>
          <w:rFonts w:eastAsia="宋体" w:cs="宋体"/>
          <w:kern w:val="0"/>
          <w:sz w:val="24"/>
          <w:szCs w:val="24"/>
        </w:rPr>
        <w:t>)</w:t>
      </w:r>
      <w:r w:rsidRPr="00506E99">
        <w:rPr>
          <w:rFonts w:eastAsia="宋体" w:cs="宋体"/>
          <w:kern w:val="0"/>
          <w:sz w:val="24"/>
          <w:szCs w:val="24"/>
        </w:rPr>
        <w:t>.  </w:t>
      </w:r>
      <w:r w:rsidRPr="00506E99">
        <w:rPr>
          <w:rFonts w:eastAsia="宋体" w:cs="宋体"/>
          <w:b/>
          <w:bCs/>
          <w:kern w:val="0"/>
          <w:sz w:val="24"/>
          <w:szCs w:val="24"/>
        </w:rPr>
        <w:t>Therefore, you must submit the first attempt of the assessment to be allowed a second attempt.</w:t>
      </w:r>
      <w:r w:rsidRPr="00506E99">
        <w:rPr>
          <w:rFonts w:eastAsia="宋体" w:cs="宋体"/>
          <w:kern w:val="0"/>
          <w:sz w:val="24"/>
          <w:szCs w:val="24"/>
        </w:rPr>
        <w:t xml:space="preserve">  Please note that you should attempt all elements of </w:t>
      </w:r>
      <w:r w:rsidR="00E86F08">
        <w:rPr>
          <w:rFonts w:eastAsia="宋体" w:cs="宋体"/>
          <w:kern w:val="0"/>
          <w:sz w:val="24"/>
          <w:szCs w:val="24"/>
        </w:rPr>
        <w:t xml:space="preserve">an </w:t>
      </w:r>
      <w:r w:rsidRPr="00506E99">
        <w:rPr>
          <w:rFonts w:eastAsia="宋体" w:cs="宋体"/>
          <w:kern w:val="0"/>
          <w:sz w:val="24"/>
          <w:szCs w:val="24"/>
        </w:rPr>
        <w:t>assessment in all modules.</w:t>
      </w:r>
    </w:p>
    <w:p w14:paraId="051F0FB3" w14:textId="77777777" w:rsidR="00736A80" w:rsidRPr="00506E99" w:rsidRDefault="00736A80" w:rsidP="00506E99">
      <w:pPr>
        <w:widowControl/>
        <w:adjustRightInd w:val="0"/>
        <w:snapToGrid w:val="0"/>
        <w:spacing w:before="100" w:beforeAutospacing="1" w:after="100" w:afterAutospacing="1"/>
        <w:rPr>
          <w:rFonts w:eastAsia="宋体" w:cs="宋体"/>
          <w:kern w:val="0"/>
          <w:sz w:val="24"/>
          <w:szCs w:val="24"/>
        </w:rPr>
      </w:pPr>
      <w:r w:rsidRPr="00506E99">
        <w:rPr>
          <w:rFonts w:eastAsia="宋体" w:cs="宋体"/>
          <w:kern w:val="0"/>
          <w:sz w:val="24"/>
          <w:szCs w:val="24"/>
        </w:rPr>
        <w:t>The Progress Review and Award Boards will set the date by which you are required to retrieve the failed module.  You will receive notification of relevant dates from the Information Points when you are contacted about your results and any referral recommendations.</w:t>
      </w:r>
    </w:p>
    <w:p w14:paraId="13A9E7C0" w14:textId="77777777" w:rsidR="00435B86" w:rsidRDefault="00435B86" w:rsidP="00506E99">
      <w:pPr>
        <w:adjustRightInd w:val="0"/>
        <w:snapToGrid w:val="0"/>
        <w:spacing w:before="100" w:beforeAutospacing="1" w:after="100" w:afterAutospacing="1"/>
        <w:rPr>
          <w:sz w:val="24"/>
          <w:szCs w:val="24"/>
        </w:rPr>
      </w:pPr>
      <w:r w:rsidRPr="00506E99">
        <w:rPr>
          <w:sz w:val="24"/>
          <w:szCs w:val="24"/>
        </w:rPr>
        <w:t xml:space="preserve">Academic Office will inform students who need to undertake their referrals </w:t>
      </w:r>
      <w:r w:rsidRPr="00506E99">
        <w:rPr>
          <w:b/>
          <w:sz w:val="24"/>
          <w:szCs w:val="24"/>
        </w:rPr>
        <w:t xml:space="preserve">via </w:t>
      </w:r>
      <w:proofErr w:type="spellStart"/>
      <w:r w:rsidRPr="00506E99">
        <w:rPr>
          <w:b/>
          <w:sz w:val="24"/>
          <w:szCs w:val="24"/>
        </w:rPr>
        <w:t>SeED</w:t>
      </w:r>
      <w:proofErr w:type="spellEnd"/>
      <w:r w:rsidRPr="00506E99">
        <w:rPr>
          <w:b/>
          <w:sz w:val="24"/>
          <w:szCs w:val="24"/>
        </w:rPr>
        <w:t xml:space="preserve"> ONLY</w:t>
      </w:r>
      <w:r w:rsidRPr="00506E99">
        <w:rPr>
          <w:sz w:val="24"/>
          <w:szCs w:val="24"/>
        </w:rPr>
        <w:t>. It is your responsibility to be aware of the referral dates and return to the College in time for your referrals. The academic policy is very strict in which any student who did not take his/her referral will not be considered for a possible 3rd attempt and thus deemed to have failed the module. Student with a failed module may not be allowed to progress to the next semester and may need to retake the entire module by attending classes for one more semester and paying the appropriate fees. There is also a possibility that you may be denied the opportunity for a retake and will be deemed to have failed the award. Therefore it is extremely important that you return to College to take your refer</w:t>
      </w:r>
      <w:r w:rsidR="00B17740" w:rsidRPr="00506E99">
        <w:rPr>
          <w:sz w:val="24"/>
          <w:szCs w:val="24"/>
        </w:rPr>
        <w:t>rals.</w:t>
      </w:r>
    </w:p>
    <w:p w14:paraId="782C5A2F" w14:textId="77777777" w:rsidR="00A15CDA" w:rsidRPr="007C02F7" w:rsidRDefault="00A15CDA" w:rsidP="00A15CDA">
      <w:pPr>
        <w:jc w:val="center"/>
        <w:rPr>
          <w:b/>
          <w:sz w:val="24"/>
          <w:szCs w:val="24"/>
        </w:rPr>
      </w:pPr>
      <w:r w:rsidRPr="007C02F7">
        <w:rPr>
          <w:b/>
          <w:sz w:val="24"/>
          <w:szCs w:val="24"/>
        </w:rPr>
        <w:t>Rules &amp; Regulations for Referral and Retake of Failed Modules</w:t>
      </w:r>
    </w:p>
    <w:p w14:paraId="588CA812" w14:textId="77777777" w:rsidR="00A15CDA" w:rsidRPr="00153B97" w:rsidRDefault="00A15CDA" w:rsidP="00A15CDA">
      <w:pPr>
        <w:adjustRightInd w:val="0"/>
        <w:snapToGrid w:val="0"/>
        <w:spacing w:before="100" w:beforeAutospacing="1" w:after="100" w:afterAutospacing="1"/>
        <w:rPr>
          <w:b/>
          <w:sz w:val="24"/>
          <w:szCs w:val="24"/>
        </w:rPr>
      </w:pPr>
      <w:r w:rsidRPr="00153B97">
        <w:rPr>
          <w:b/>
          <w:sz w:val="24"/>
          <w:szCs w:val="24"/>
        </w:rPr>
        <w:t>Referrals</w:t>
      </w:r>
    </w:p>
    <w:p w14:paraId="2718A311"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 xml:space="preserve">Students are allowed ONE FREE referral for each failed module during the designated referral dates. </w:t>
      </w:r>
    </w:p>
    <w:p w14:paraId="7734858F"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The corresponding course grade will be recorded as “N” if a student is absent for a certain course examination/assignment. Please note that the Assessment/Award Board has full discretion</w:t>
      </w:r>
      <w:r w:rsidRPr="00153B97">
        <w:rPr>
          <w:rFonts w:hint="eastAsia"/>
          <w:sz w:val="24"/>
          <w:szCs w:val="24"/>
        </w:rPr>
        <w:t xml:space="preserve"> </w:t>
      </w:r>
      <w:r w:rsidRPr="00153B97">
        <w:rPr>
          <w:sz w:val="24"/>
          <w:szCs w:val="24"/>
        </w:rPr>
        <w:t>on whether students are allowed to take their referrals.</w:t>
      </w:r>
    </w:p>
    <w:p w14:paraId="34F4BC9B" w14:textId="77777777" w:rsidR="00153B97" w:rsidRPr="00153B97" w:rsidRDefault="00153B97" w:rsidP="00153B97">
      <w:pPr>
        <w:pStyle w:val="ListParagraph1"/>
        <w:numPr>
          <w:ilvl w:val="0"/>
          <w:numId w:val="29"/>
        </w:numPr>
        <w:ind w:left="1276" w:firstLineChars="0" w:hanging="1276"/>
        <w:rPr>
          <w:sz w:val="24"/>
          <w:szCs w:val="24"/>
        </w:rPr>
      </w:pPr>
      <w:r w:rsidRPr="00153B97">
        <w:rPr>
          <w:rFonts w:hint="eastAsia"/>
          <w:sz w:val="24"/>
          <w:szCs w:val="24"/>
        </w:rPr>
        <w:t>All</w:t>
      </w:r>
      <w:r w:rsidRPr="00153B97">
        <w:rPr>
          <w:sz w:val="24"/>
          <w:szCs w:val="24"/>
        </w:rPr>
        <w:t xml:space="preserve"> referral dates are set during Winter/Summer holiday </w:t>
      </w:r>
      <w:r w:rsidRPr="00153B97">
        <w:rPr>
          <w:rFonts w:hint="eastAsia"/>
          <w:sz w:val="24"/>
          <w:szCs w:val="24"/>
        </w:rPr>
        <w:t xml:space="preserve">and will be posted on </w:t>
      </w:r>
      <w:proofErr w:type="spellStart"/>
      <w:r w:rsidRPr="00153B97">
        <w:rPr>
          <w:rFonts w:hint="eastAsia"/>
          <w:sz w:val="24"/>
          <w:szCs w:val="24"/>
        </w:rPr>
        <w:t>SeED</w:t>
      </w:r>
      <w:proofErr w:type="spellEnd"/>
      <w:r w:rsidRPr="00153B97">
        <w:rPr>
          <w:rFonts w:hint="eastAsia"/>
          <w:sz w:val="24"/>
          <w:szCs w:val="24"/>
        </w:rPr>
        <w:t xml:space="preserve">. </w:t>
      </w:r>
      <w:r w:rsidRPr="00153B97">
        <w:rPr>
          <w:sz w:val="24"/>
          <w:szCs w:val="24"/>
        </w:rPr>
        <w:t xml:space="preserve">It is the students’ responsibility to check </w:t>
      </w:r>
      <w:proofErr w:type="spellStart"/>
      <w:r w:rsidRPr="00153B97">
        <w:rPr>
          <w:sz w:val="24"/>
          <w:szCs w:val="24"/>
        </w:rPr>
        <w:t>SeED</w:t>
      </w:r>
      <w:proofErr w:type="spellEnd"/>
      <w:r w:rsidRPr="00153B97">
        <w:rPr>
          <w:sz w:val="24"/>
          <w:szCs w:val="24"/>
        </w:rPr>
        <w:t xml:space="preserve"> and return to College in time for their referral</w:t>
      </w:r>
      <w:r w:rsidRPr="00153B97">
        <w:rPr>
          <w:rFonts w:hint="eastAsia"/>
          <w:sz w:val="24"/>
          <w:szCs w:val="24"/>
        </w:rPr>
        <w:t>s</w:t>
      </w:r>
      <w:r w:rsidRPr="00153B97">
        <w:rPr>
          <w:sz w:val="24"/>
          <w:szCs w:val="24"/>
        </w:rPr>
        <w:t xml:space="preserve"> otherwise his/her absence will be recorded. Claims of not being aware of referral dates are totally unacceptable as notices are posted on </w:t>
      </w:r>
      <w:proofErr w:type="spellStart"/>
      <w:r w:rsidRPr="00153B97">
        <w:rPr>
          <w:sz w:val="24"/>
          <w:szCs w:val="24"/>
        </w:rPr>
        <w:t>SeED</w:t>
      </w:r>
      <w:proofErr w:type="spellEnd"/>
      <w:r w:rsidRPr="00153B97">
        <w:rPr>
          <w:sz w:val="24"/>
          <w:szCs w:val="24"/>
        </w:rPr>
        <w:t xml:space="preserve"> where students are able to access at any place and at any time.</w:t>
      </w:r>
    </w:p>
    <w:p w14:paraId="2BF45150"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 xml:space="preserve">If a non-submission/absence is recorded for a referral, an “N” will be marked in the </w:t>
      </w:r>
      <w:r w:rsidRPr="00153B97">
        <w:rPr>
          <w:sz w:val="24"/>
          <w:szCs w:val="24"/>
        </w:rPr>
        <w:lastRenderedPageBreak/>
        <w:t xml:space="preserve">student transcript. The Assessment/Award Board will then decide on whether the student is able to </w:t>
      </w:r>
      <w:r w:rsidRPr="00153B97">
        <w:rPr>
          <w:rFonts w:hint="eastAsia"/>
          <w:sz w:val="24"/>
          <w:szCs w:val="24"/>
        </w:rPr>
        <w:t>re</w:t>
      </w:r>
      <w:r w:rsidRPr="00153B97">
        <w:rPr>
          <w:sz w:val="24"/>
          <w:szCs w:val="24"/>
        </w:rPr>
        <w:t>fer/</w:t>
      </w:r>
      <w:proofErr w:type="spellStart"/>
      <w:r w:rsidRPr="00153B97">
        <w:rPr>
          <w:sz w:val="24"/>
          <w:szCs w:val="24"/>
        </w:rPr>
        <w:t>resit</w:t>
      </w:r>
      <w:proofErr w:type="spellEnd"/>
      <w:r w:rsidRPr="00153B97">
        <w:rPr>
          <w:rFonts w:hint="eastAsia"/>
          <w:sz w:val="24"/>
          <w:szCs w:val="24"/>
        </w:rPr>
        <w:t xml:space="preserve"> for </w:t>
      </w:r>
      <w:r w:rsidRPr="00153B97">
        <w:rPr>
          <w:sz w:val="24"/>
          <w:szCs w:val="24"/>
        </w:rPr>
        <w:t>a</w:t>
      </w:r>
      <w:r w:rsidRPr="00153B97">
        <w:rPr>
          <w:rFonts w:hint="eastAsia"/>
          <w:sz w:val="24"/>
          <w:szCs w:val="24"/>
        </w:rPr>
        <w:t xml:space="preserve"> </w:t>
      </w:r>
      <w:r w:rsidRPr="00153B97">
        <w:rPr>
          <w:sz w:val="24"/>
          <w:szCs w:val="24"/>
        </w:rPr>
        <w:t>second</w:t>
      </w:r>
      <w:r w:rsidRPr="00153B97">
        <w:rPr>
          <w:rFonts w:hint="eastAsia"/>
          <w:sz w:val="24"/>
          <w:szCs w:val="24"/>
        </w:rPr>
        <w:t xml:space="preserve"> </w:t>
      </w:r>
      <w:r w:rsidRPr="00153B97">
        <w:rPr>
          <w:sz w:val="24"/>
          <w:szCs w:val="24"/>
        </w:rPr>
        <w:t>time otherwise he/she will need to retake the entire module by attending classes.</w:t>
      </w:r>
    </w:p>
    <w:p w14:paraId="56E03D15"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 xml:space="preserve">The maximum mark awarded for successfully completing a referred element of an assessment will be a pass grade only (i.e. “40R” for SU </w:t>
      </w:r>
      <w:proofErr w:type="spellStart"/>
      <w:r w:rsidRPr="00153B97">
        <w:rPr>
          <w:sz w:val="24"/>
          <w:szCs w:val="24"/>
        </w:rPr>
        <w:t>Programme</w:t>
      </w:r>
      <w:proofErr w:type="spellEnd"/>
      <w:r w:rsidRPr="00153B97">
        <w:rPr>
          <w:sz w:val="24"/>
          <w:szCs w:val="24"/>
        </w:rPr>
        <w:t xml:space="preserve">, “P” for HND </w:t>
      </w:r>
      <w:proofErr w:type="spellStart"/>
      <w:r w:rsidRPr="00153B97">
        <w:rPr>
          <w:sz w:val="24"/>
          <w:szCs w:val="24"/>
        </w:rPr>
        <w:t>Programme</w:t>
      </w:r>
      <w:proofErr w:type="spellEnd"/>
      <w:r w:rsidRPr="00153B97">
        <w:rPr>
          <w:sz w:val="24"/>
          <w:szCs w:val="24"/>
        </w:rPr>
        <w:t xml:space="preserve"> and “60 marks” for GIST </w:t>
      </w:r>
      <w:proofErr w:type="spellStart"/>
      <w:r w:rsidRPr="00153B97">
        <w:rPr>
          <w:sz w:val="24"/>
          <w:szCs w:val="24"/>
        </w:rPr>
        <w:t>Programme</w:t>
      </w:r>
      <w:proofErr w:type="spellEnd"/>
      <w:r w:rsidRPr="00153B97">
        <w:rPr>
          <w:sz w:val="24"/>
          <w:szCs w:val="24"/>
        </w:rPr>
        <w:t>).</w:t>
      </w:r>
    </w:p>
    <w:p w14:paraId="7394325B"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 xml:space="preserve">With regards to Article 1, students who failed to attend their referrals during the designated referral dates will be charged a fee should he/she be granted a referral at another date and time. Also should a student failed his first referral and is later granted another referral by the Assessment/Award Board, a referral fee will thus be charged. This referral fee will be based on the credits for the referred module, i.e. RMB30 per credit for HND </w:t>
      </w:r>
      <w:proofErr w:type="spellStart"/>
      <w:r w:rsidRPr="00153B97">
        <w:rPr>
          <w:sz w:val="24"/>
          <w:szCs w:val="24"/>
        </w:rPr>
        <w:t>programme</w:t>
      </w:r>
      <w:proofErr w:type="spellEnd"/>
      <w:r w:rsidRPr="00153B97">
        <w:rPr>
          <w:sz w:val="24"/>
          <w:szCs w:val="24"/>
        </w:rPr>
        <w:t xml:space="preserve">, RMB20 per </w:t>
      </w:r>
      <w:r w:rsidRPr="00153B97">
        <w:rPr>
          <w:rFonts w:hint="eastAsia"/>
          <w:sz w:val="24"/>
          <w:szCs w:val="24"/>
        </w:rPr>
        <w:t>c</w:t>
      </w:r>
      <w:r w:rsidRPr="00153B97">
        <w:rPr>
          <w:sz w:val="24"/>
          <w:szCs w:val="24"/>
        </w:rPr>
        <w:t xml:space="preserve">redit for SU </w:t>
      </w:r>
      <w:proofErr w:type="spellStart"/>
      <w:r w:rsidRPr="00153B97">
        <w:rPr>
          <w:sz w:val="24"/>
          <w:szCs w:val="24"/>
        </w:rPr>
        <w:t>programme</w:t>
      </w:r>
      <w:proofErr w:type="spellEnd"/>
      <w:r w:rsidRPr="00153B97">
        <w:rPr>
          <w:sz w:val="24"/>
          <w:szCs w:val="24"/>
        </w:rPr>
        <w:t xml:space="preserve"> and RMB20 per credit for other programs.</w:t>
      </w:r>
    </w:p>
    <w:p w14:paraId="175CC433" w14:textId="77777777" w:rsidR="00153B97" w:rsidRPr="00153B97" w:rsidRDefault="00153B97" w:rsidP="00153B97">
      <w:pPr>
        <w:rPr>
          <w:b/>
          <w:sz w:val="24"/>
          <w:szCs w:val="24"/>
        </w:rPr>
      </w:pPr>
      <w:r w:rsidRPr="00153B97">
        <w:rPr>
          <w:rFonts w:hint="eastAsia"/>
          <w:b/>
          <w:sz w:val="24"/>
          <w:szCs w:val="24"/>
        </w:rPr>
        <w:t>Retake</w:t>
      </w:r>
    </w:p>
    <w:p w14:paraId="5CDF84CF"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The A</w:t>
      </w:r>
      <w:r w:rsidRPr="00153B97">
        <w:rPr>
          <w:rFonts w:hint="eastAsia"/>
          <w:sz w:val="24"/>
          <w:szCs w:val="24"/>
        </w:rPr>
        <w:t>ssessment/</w:t>
      </w:r>
      <w:r w:rsidRPr="00153B97">
        <w:rPr>
          <w:sz w:val="24"/>
          <w:szCs w:val="24"/>
        </w:rPr>
        <w:t>A</w:t>
      </w:r>
      <w:r w:rsidRPr="00153B97">
        <w:rPr>
          <w:rFonts w:hint="eastAsia"/>
          <w:sz w:val="24"/>
          <w:szCs w:val="24"/>
        </w:rPr>
        <w:t xml:space="preserve">ward </w:t>
      </w:r>
      <w:r w:rsidRPr="00153B97">
        <w:rPr>
          <w:sz w:val="24"/>
          <w:szCs w:val="24"/>
        </w:rPr>
        <w:t>B</w:t>
      </w:r>
      <w:r w:rsidRPr="00153B97">
        <w:rPr>
          <w:rFonts w:hint="eastAsia"/>
          <w:sz w:val="24"/>
          <w:szCs w:val="24"/>
        </w:rPr>
        <w:t>oard</w:t>
      </w:r>
      <w:r w:rsidRPr="00153B97">
        <w:rPr>
          <w:sz w:val="24"/>
          <w:szCs w:val="24"/>
        </w:rPr>
        <w:t>’s decisions on referrals, retakes or withdrawing from the current award are final.</w:t>
      </w:r>
    </w:p>
    <w:p w14:paraId="05F6E074"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Students who retake a module will need to attend classes as usual during an academic semester. He/she will need to pay the appropriate tuition fee for the retake module.</w:t>
      </w:r>
    </w:p>
    <w:p w14:paraId="6B0D8127"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 xml:space="preserve">The maximum mark awarded for successfully completing a retake module will be a pass grade only based on each </w:t>
      </w:r>
      <w:proofErr w:type="spellStart"/>
      <w:r w:rsidRPr="00153B97">
        <w:rPr>
          <w:sz w:val="24"/>
          <w:szCs w:val="24"/>
        </w:rPr>
        <w:t>programme’s</w:t>
      </w:r>
      <w:proofErr w:type="spellEnd"/>
      <w:r w:rsidRPr="00153B97">
        <w:rPr>
          <w:sz w:val="24"/>
          <w:szCs w:val="24"/>
        </w:rPr>
        <w:t xml:space="preserve"> academic regulations.</w:t>
      </w:r>
    </w:p>
    <w:p w14:paraId="0020AC29"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 xml:space="preserve">Tuition fee for a retake module will be pro-rated based on either full-time or part-time tuition fee charged for an academic year. All fees are to be paid prior to enrollment into the </w:t>
      </w:r>
      <w:proofErr w:type="spellStart"/>
      <w:r w:rsidRPr="00153B97">
        <w:rPr>
          <w:sz w:val="24"/>
          <w:szCs w:val="24"/>
        </w:rPr>
        <w:t>programme</w:t>
      </w:r>
      <w:proofErr w:type="spellEnd"/>
      <w:r w:rsidRPr="00153B97">
        <w:rPr>
          <w:sz w:val="24"/>
          <w:szCs w:val="24"/>
        </w:rPr>
        <w:t>.</w:t>
      </w:r>
    </w:p>
    <w:p w14:paraId="00793F18" w14:textId="77777777" w:rsidR="00153B97" w:rsidRPr="00153B97" w:rsidRDefault="00153B97" w:rsidP="00153B97">
      <w:pPr>
        <w:pStyle w:val="ListParagraph1"/>
        <w:numPr>
          <w:ilvl w:val="0"/>
          <w:numId w:val="29"/>
        </w:numPr>
        <w:ind w:left="1276" w:firstLineChars="0" w:hanging="1276"/>
        <w:rPr>
          <w:sz w:val="24"/>
          <w:szCs w:val="24"/>
        </w:rPr>
      </w:pPr>
      <w:r w:rsidRPr="00153B97">
        <w:rPr>
          <w:sz w:val="24"/>
          <w:szCs w:val="24"/>
        </w:rPr>
        <w:t xml:space="preserve">The College </w:t>
      </w:r>
      <w:proofErr w:type="gramStart"/>
      <w:r w:rsidRPr="00153B97">
        <w:rPr>
          <w:sz w:val="24"/>
          <w:szCs w:val="24"/>
        </w:rPr>
        <w:t>reserve</w:t>
      </w:r>
      <w:proofErr w:type="gramEnd"/>
      <w:r w:rsidRPr="00153B97">
        <w:rPr>
          <w:sz w:val="24"/>
          <w:szCs w:val="24"/>
        </w:rPr>
        <w:t xml:space="preserve"> the right to update the regulations without prior notice.</w:t>
      </w:r>
    </w:p>
    <w:p w14:paraId="467636EA" w14:textId="77777777" w:rsidR="00963B7E" w:rsidRPr="00963B7E" w:rsidRDefault="00963B7E" w:rsidP="00963B7E">
      <w:pPr>
        <w:pStyle w:val="1"/>
        <w:rPr>
          <w:rFonts w:asciiTheme="minorHAnsi" w:hAnsiTheme="minorHAnsi"/>
        </w:rPr>
      </w:pPr>
      <w:bookmarkStart w:id="13" w:name="_Toc445392263"/>
      <w:r w:rsidRPr="00963B7E">
        <w:rPr>
          <w:rFonts w:asciiTheme="minorHAnsi" w:hAnsiTheme="minorHAnsi"/>
        </w:rPr>
        <w:t>Compensation</w:t>
      </w:r>
      <w:r w:rsidR="00CE38A7">
        <w:rPr>
          <w:rFonts w:asciiTheme="minorHAnsi" w:hAnsiTheme="minorHAnsi"/>
        </w:rPr>
        <w:t xml:space="preserve"> (SU </w:t>
      </w:r>
      <w:proofErr w:type="spellStart"/>
      <w:r w:rsidR="00CE38A7">
        <w:rPr>
          <w:rFonts w:asciiTheme="minorHAnsi" w:hAnsiTheme="minorHAnsi"/>
        </w:rPr>
        <w:t>programme</w:t>
      </w:r>
      <w:proofErr w:type="spellEnd"/>
      <w:r w:rsidR="00CE38A7">
        <w:rPr>
          <w:rFonts w:asciiTheme="minorHAnsi" w:hAnsiTheme="minorHAnsi"/>
        </w:rPr>
        <w:t xml:space="preserve"> ONLY)</w:t>
      </w:r>
      <w:bookmarkEnd w:id="13"/>
    </w:p>
    <w:p w14:paraId="402583E4" w14:textId="77777777" w:rsidR="00963B7E" w:rsidRDefault="00CE38A7" w:rsidP="00506E99">
      <w:pPr>
        <w:adjustRightInd w:val="0"/>
        <w:snapToGrid w:val="0"/>
        <w:spacing w:before="100" w:beforeAutospacing="1" w:after="100" w:afterAutospacing="1"/>
        <w:rPr>
          <w:sz w:val="24"/>
          <w:szCs w:val="24"/>
        </w:rPr>
      </w:pPr>
      <w:r w:rsidRPr="00CE38A7">
        <w:rPr>
          <w:sz w:val="24"/>
          <w:szCs w:val="24"/>
        </w:rPr>
        <w:t>Compensation is the awarding of credits for a failed module if you have demonstrated elsewhere in your modules your ability to satisfy the learning outcomes of your award level.</w:t>
      </w:r>
    </w:p>
    <w:p w14:paraId="7A41888F" w14:textId="77777777" w:rsidR="00CE38A7" w:rsidRDefault="00CE38A7" w:rsidP="00506E99">
      <w:pPr>
        <w:adjustRightInd w:val="0"/>
        <w:snapToGrid w:val="0"/>
        <w:spacing w:before="100" w:beforeAutospacing="1" w:after="100" w:afterAutospacing="1"/>
        <w:rPr>
          <w:sz w:val="24"/>
          <w:szCs w:val="24"/>
        </w:rPr>
      </w:pPr>
      <w:r w:rsidRPr="00CE38A7">
        <w:rPr>
          <w:sz w:val="24"/>
          <w:szCs w:val="24"/>
        </w:rPr>
        <w:t xml:space="preserve">An overall mark of 0-29% or N (a non-submission) for an undergraduate module may not be compensated. An overall mark of </w:t>
      </w:r>
      <w:proofErr w:type="spellStart"/>
      <w:r w:rsidRPr="00CE38A7">
        <w:rPr>
          <w:sz w:val="24"/>
          <w:szCs w:val="24"/>
        </w:rPr>
        <w:t>of</w:t>
      </w:r>
      <w:proofErr w:type="spellEnd"/>
      <w:r w:rsidRPr="00CE38A7">
        <w:rPr>
          <w:sz w:val="24"/>
          <w:szCs w:val="24"/>
        </w:rPr>
        <w:t xml:space="preserve"> 0-39% or N (a non-submission) for a postgraduate module may not be compensated.</w:t>
      </w:r>
    </w:p>
    <w:p w14:paraId="3F20C1C5" w14:textId="77777777" w:rsidR="00CE38A7" w:rsidRDefault="00CE38A7" w:rsidP="00506E99">
      <w:pPr>
        <w:adjustRightInd w:val="0"/>
        <w:snapToGrid w:val="0"/>
        <w:spacing w:before="100" w:beforeAutospacing="1" w:after="100" w:afterAutospacing="1"/>
        <w:rPr>
          <w:sz w:val="24"/>
          <w:szCs w:val="24"/>
        </w:rPr>
      </w:pPr>
      <w:r w:rsidRPr="00CE38A7">
        <w:rPr>
          <w:sz w:val="24"/>
          <w:szCs w:val="24"/>
        </w:rPr>
        <w:t>The number of credits that may be compensated within an award will vary depending on the size of the award.</w:t>
      </w:r>
      <w:r>
        <w:rPr>
          <w:sz w:val="24"/>
          <w:szCs w:val="24"/>
        </w:rPr>
        <w:t xml:space="preserve"> </w:t>
      </w:r>
      <w:r w:rsidRPr="00CE38A7">
        <w:rPr>
          <w:sz w:val="24"/>
          <w:szCs w:val="24"/>
        </w:rPr>
        <w:t>A maximum of 30 credits may be awarded a compensated pass at each of Award Levels 4, 5 and 6</w:t>
      </w:r>
      <w:r>
        <w:rPr>
          <w:sz w:val="24"/>
          <w:szCs w:val="24"/>
        </w:rPr>
        <w:t xml:space="preserve">. </w:t>
      </w:r>
      <w:r w:rsidR="005501A6" w:rsidRPr="005501A6">
        <w:rPr>
          <w:sz w:val="24"/>
          <w:szCs w:val="24"/>
        </w:rPr>
        <w:t xml:space="preserve">Full details will be found in Part 3 of the </w:t>
      </w:r>
      <w:r w:rsidR="005501A6">
        <w:rPr>
          <w:sz w:val="24"/>
          <w:szCs w:val="24"/>
        </w:rPr>
        <w:t xml:space="preserve">academic </w:t>
      </w:r>
      <w:r w:rsidR="005501A6" w:rsidRPr="005501A6">
        <w:rPr>
          <w:sz w:val="24"/>
          <w:szCs w:val="24"/>
        </w:rPr>
        <w:t>regulations relating to specific kinds of award.</w:t>
      </w:r>
    </w:p>
    <w:p w14:paraId="66B68B17" w14:textId="77777777" w:rsidR="00CE38A7" w:rsidRDefault="00CE38A7" w:rsidP="00506E99">
      <w:pPr>
        <w:adjustRightInd w:val="0"/>
        <w:snapToGrid w:val="0"/>
        <w:spacing w:before="100" w:beforeAutospacing="1" w:after="100" w:afterAutospacing="1"/>
        <w:rPr>
          <w:sz w:val="24"/>
          <w:szCs w:val="24"/>
        </w:rPr>
      </w:pPr>
      <w:r w:rsidRPr="00CE38A7">
        <w:rPr>
          <w:sz w:val="24"/>
          <w:szCs w:val="24"/>
        </w:rPr>
        <w:t>The Award Board has the discretion to determine whether or not to award a Compensated Pass using the criteria outlined in this section. No more than 30 credits at any one award Level can be awarded a Compensated Pass. The Level 6 Award Board may award a Compensated Pass to module failures remaining at lower levels, provided that the total number of credits compensated in the award overall does not exceed 90 and the original mark was 30% or above.</w:t>
      </w:r>
    </w:p>
    <w:p w14:paraId="0402DA1C" w14:textId="77777777" w:rsidR="00CE38A7" w:rsidRPr="00506E99" w:rsidRDefault="00731BDA" w:rsidP="00506E99">
      <w:pPr>
        <w:adjustRightInd w:val="0"/>
        <w:snapToGrid w:val="0"/>
        <w:spacing w:before="100" w:beforeAutospacing="1" w:after="100" w:afterAutospacing="1"/>
        <w:rPr>
          <w:sz w:val="24"/>
          <w:szCs w:val="24"/>
        </w:rPr>
      </w:pPr>
      <w:r>
        <w:rPr>
          <w:sz w:val="24"/>
          <w:szCs w:val="24"/>
        </w:rPr>
        <w:lastRenderedPageBreak/>
        <w:t>As an e</w:t>
      </w:r>
      <w:r w:rsidR="00CE38A7" w:rsidRPr="00CE38A7">
        <w:rPr>
          <w:sz w:val="24"/>
          <w:szCs w:val="24"/>
        </w:rPr>
        <w:t>xce</w:t>
      </w:r>
      <w:r w:rsidR="00F16B96">
        <w:rPr>
          <w:sz w:val="24"/>
          <w:szCs w:val="24"/>
        </w:rPr>
        <w:t>ption, the</w:t>
      </w:r>
      <w:r w:rsidR="00CE38A7" w:rsidRPr="00CE38A7">
        <w:rPr>
          <w:sz w:val="24"/>
          <w:szCs w:val="24"/>
        </w:rPr>
        <w:t xml:space="preserve"> Award Board may refer to your previous attempt in determining the operation of compensation but only in cases where you have made an attempt at the reassessment. This decision is entirely at the Award Board’s discretion and will be considered on a </w:t>
      </w:r>
      <w:proofErr w:type="gramStart"/>
      <w:r w:rsidR="00CE38A7" w:rsidRPr="00CE38A7">
        <w:rPr>
          <w:sz w:val="24"/>
          <w:szCs w:val="24"/>
        </w:rPr>
        <w:t>case by case</w:t>
      </w:r>
      <w:proofErr w:type="gramEnd"/>
      <w:r w:rsidR="00CE38A7" w:rsidRPr="00CE38A7">
        <w:rPr>
          <w:sz w:val="24"/>
          <w:szCs w:val="24"/>
        </w:rPr>
        <w:t xml:space="preserve"> basis. Alternatively, the Award Board may require the module to be retaken.</w:t>
      </w:r>
    </w:p>
    <w:p w14:paraId="7C761519" w14:textId="77777777" w:rsidR="00D87369" w:rsidRPr="00B01DC1" w:rsidRDefault="00B01DC1" w:rsidP="00B01DC1">
      <w:pPr>
        <w:pStyle w:val="1"/>
        <w:rPr>
          <w:rFonts w:asciiTheme="minorHAnsi" w:hAnsiTheme="minorHAnsi"/>
        </w:rPr>
      </w:pPr>
      <w:bookmarkStart w:id="14" w:name="_Toc445392264"/>
      <w:r w:rsidRPr="00B01DC1">
        <w:rPr>
          <w:rFonts w:asciiTheme="minorHAnsi" w:hAnsiTheme="minorHAnsi" w:hint="eastAsia"/>
        </w:rPr>
        <w:t>Academic Misconduct</w:t>
      </w:r>
      <w:bookmarkEnd w:id="14"/>
    </w:p>
    <w:p w14:paraId="5914515F" w14:textId="77777777" w:rsidR="00395A80" w:rsidRPr="00320E60" w:rsidRDefault="00320E60" w:rsidP="00506E99">
      <w:pPr>
        <w:widowControl/>
        <w:adjustRightInd w:val="0"/>
        <w:snapToGrid w:val="0"/>
        <w:spacing w:before="100" w:beforeAutospacing="1" w:after="100" w:afterAutospacing="1"/>
        <w:rPr>
          <w:sz w:val="24"/>
          <w:szCs w:val="24"/>
        </w:rPr>
      </w:pPr>
      <w:r w:rsidRPr="00320E60">
        <w:rPr>
          <w:sz w:val="24"/>
          <w:szCs w:val="24"/>
        </w:rPr>
        <w:t xml:space="preserve">Academic misconduct is another term for cheating. Cheating is not tolerated at UK universities. As tutors get to know you and your work, cheating is easily detected. Even if you break the rules by accident, it is still treated as academic misconduct, and you will be punished. It is quite common for those who are caught cheating to fail the module involved.  </w:t>
      </w:r>
    </w:p>
    <w:p w14:paraId="7B829BED" w14:textId="77777777" w:rsidR="00F66C78" w:rsidRDefault="00F66C78" w:rsidP="00B15168">
      <w:pPr>
        <w:widowControl/>
        <w:adjustRightInd w:val="0"/>
        <w:snapToGrid w:val="0"/>
        <w:spacing w:before="100" w:beforeAutospacing="1" w:after="100" w:afterAutospacing="1"/>
        <w:rPr>
          <w:rFonts w:eastAsia="Times New Roman" w:cs="Times New Roman"/>
          <w:kern w:val="0"/>
          <w:sz w:val="24"/>
          <w:szCs w:val="24"/>
        </w:rPr>
      </w:pPr>
      <w:proofErr w:type="gramStart"/>
      <w:r w:rsidRPr="00F66C78">
        <w:rPr>
          <w:rFonts w:eastAsia="Times New Roman" w:cs="Times New Roman"/>
          <w:kern w:val="0"/>
          <w:sz w:val="24"/>
          <w:szCs w:val="24"/>
        </w:rPr>
        <w:t>Academic misconduct is defined as an attempt by a student to gain an unfair advantage in any assessment</w:t>
      </w:r>
      <w:proofErr w:type="gramEnd"/>
      <w:r w:rsidRPr="00F66C78">
        <w:rPr>
          <w:rFonts w:eastAsia="Times New Roman" w:cs="Times New Roman"/>
          <w:kern w:val="0"/>
          <w:sz w:val="24"/>
          <w:szCs w:val="24"/>
        </w:rPr>
        <w:t>.</w:t>
      </w:r>
    </w:p>
    <w:p w14:paraId="5CA4BAF2" w14:textId="77777777" w:rsidR="00395A80" w:rsidRPr="00F66C78" w:rsidRDefault="00395A80" w:rsidP="00506E99">
      <w:pPr>
        <w:widowControl/>
        <w:adjustRightInd w:val="0"/>
        <w:snapToGrid w:val="0"/>
        <w:spacing w:before="100" w:beforeAutospacing="1" w:after="100" w:afterAutospacing="1"/>
        <w:rPr>
          <w:rFonts w:eastAsia="Times New Roman" w:cs="Times New Roman"/>
          <w:kern w:val="0"/>
          <w:sz w:val="24"/>
          <w:szCs w:val="24"/>
        </w:rPr>
      </w:pPr>
      <w:r w:rsidRPr="00395A80">
        <w:rPr>
          <w:rFonts w:eastAsia="Times New Roman" w:cs="Times New Roman"/>
          <w:kern w:val="0"/>
          <w:sz w:val="24"/>
          <w:szCs w:val="24"/>
        </w:rPr>
        <w:t>You are responsible for protecting your work by taking appropriate precautionary counter-measures such as creating multiple, back-up, hard and soft copies as you work on assessment tasks, and storing them in more than one physical location.</w:t>
      </w:r>
    </w:p>
    <w:p w14:paraId="36A4CCD3" w14:textId="77777777" w:rsidR="00F66C78" w:rsidRPr="00F66C78" w:rsidRDefault="00F66C78" w:rsidP="00506E99">
      <w:pPr>
        <w:widowControl/>
        <w:adjustRightInd w:val="0"/>
        <w:snapToGrid w:val="0"/>
        <w:spacing w:before="100" w:beforeAutospacing="1" w:after="100" w:afterAutospacing="1"/>
        <w:jc w:val="left"/>
        <w:rPr>
          <w:rFonts w:eastAsia="Times New Roman" w:cs="Times New Roman"/>
          <w:kern w:val="0"/>
          <w:sz w:val="24"/>
          <w:szCs w:val="24"/>
        </w:rPr>
      </w:pPr>
      <w:r w:rsidRPr="00F66C78">
        <w:rPr>
          <w:rFonts w:eastAsia="Times New Roman" w:cs="Times New Roman"/>
          <w:kern w:val="0"/>
          <w:sz w:val="24"/>
          <w:szCs w:val="24"/>
        </w:rPr>
        <w:t>Examples of academic misconduct include, although this is not an exhaustive list, the following:</w:t>
      </w:r>
    </w:p>
    <w:p w14:paraId="6B529E9B"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Aiding and abetting</w:t>
      </w:r>
      <w:r w:rsidRPr="00F66C78">
        <w:rPr>
          <w:rFonts w:eastAsia="Times New Roman" w:cs="Times New Roman"/>
          <w:sz w:val="24"/>
          <w:szCs w:val="24"/>
        </w:rPr>
        <w:t xml:space="preserve"> a student in any form of dishonest practice.</w:t>
      </w:r>
    </w:p>
    <w:p w14:paraId="5B9B85FC"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Bribery</w:t>
      </w:r>
      <w:r w:rsidRPr="00F66C78">
        <w:rPr>
          <w:rFonts w:eastAsia="Times New Roman" w:cs="Times New Roman"/>
          <w:sz w:val="24"/>
          <w:szCs w:val="24"/>
        </w:rPr>
        <w:t>: paying or offering inducements to another person to obtain an advance copy of an unseen examination or test paper or to obtain a copy of a coursework assignment in advance of its distribution to the students concerned.</w:t>
      </w:r>
    </w:p>
    <w:p w14:paraId="7870011D"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Collusion</w:t>
      </w:r>
      <w:r w:rsidRPr="00F66C78">
        <w:rPr>
          <w:rFonts w:eastAsia="Times New Roman" w:cs="Times New Roman"/>
          <w:sz w:val="24"/>
          <w:szCs w:val="24"/>
        </w:rPr>
        <w:t>: where two or more students collaborate to produce a piece of work which is then submitted as though it was an individual student’s own work.</w:t>
      </w:r>
    </w:p>
    <w:p w14:paraId="7BE7BD4D"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Commissioning</w:t>
      </w:r>
      <w:r w:rsidRPr="00F66C78">
        <w:rPr>
          <w:rFonts w:eastAsia="Times New Roman" w:cs="Times New Roman"/>
          <w:sz w:val="24"/>
          <w:szCs w:val="24"/>
        </w:rPr>
        <w:t xml:space="preserve"> another person to complete an </w:t>
      </w:r>
      <w:proofErr w:type="gramStart"/>
      <w:r w:rsidRPr="00F66C78">
        <w:rPr>
          <w:rFonts w:eastAsia="Times New Roman" w:cs="Times New Roman"/>
          <w:sz w:val="24"/>
          <w:szCs w:val="24"/>
        </w:rPr>
        <w:t>assignment which is then submitted as your own work</w:t>
      </w:r>
      <w:proofErr w:type="gramEnd"/>
      <w:r w:rsidRPr="00F66C78">
        <w:rPr>
          <w:rFonts w:eastAsia="Times New Roman" w:cs="Times New Roman"/>
          <w:sz w:val="24"/>
          <w:szCs w:val="24"/>
        </w:rPr>
        <w:t xml:space="preserve"> or making your work available for commissioning, whether or not for monetary or other gain.</w:t>
      </w:r>
    </w:p>
    <w:p w14:paraId="04563846"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Computer fraud</w:t>
      </w:r>
      <w:r w:rsidRPr="00F66C78">
        <w:rPr>
          <w:rFonts w:eastAsia="Times New Roman" w:cs="Times New Roman"/>
          <w:sz w:val="24"/>
          <w:szCs w:val="24"/>
        </w:rPr>
        <w:t>: the use of the material of another person stored electronically as if it were your own.</w:t>
      </w:r>
    </w:p>
    <w:p w14:paraId="7AB98E4C"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Duplication</w:t>
      </w:r>
      <w:r w:rsidRPr="00F66C78">
        <w:rPr>
          <w:rFonts w:eastAsia="Times New Roman" w:cs="Times New Roman"/>
          <w:sz w:val="24"/>
          <w:szCs w:val="24"/>
        </w:rPr>
        <w:t xml:space="preserve">: the inclusion in coursework of any material which is identical or similar to </w:t>
      </w:r>
      <w:proofErr w:type="gramStart"/>
      <w:r w:rsidRPr="00F66C78">
        <w:rPr>
          <w:rFonts w:eastAsia="Times New Roman" w:cs="Times New Roman"/>
          <w:sz w:val="24"/>
          <w:szCs w:val="24"/>
        </w:rPr>
        <w:t>material which has already been submitted for any other assessment within the University or elsewhere, for example</w:t>
      </w:r>
      <w:proofErr w:type="gramEnd"/>
      <w:r w:rsidRPr="00F66C78">
        <w:rPr>
          <w:rFonts w:eastAsia="Times New Roman" w:cs="Times New Roman"/>
          <w:sz w:val="24"/>
          <w:szCs w:val="24"/>
        </w:rPr>
        <w:t xml:space="preserve"> submitting the same piece of coursework for two different modules.</w:t>
      </w:r>
    </w:p>
    <w:p w14:paraId="3B94F4A4"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False declarations</w:t>
      </w:r>
      <w:r w:rsidRPr="00F66C78">
        <w:rPr>
          <w:rFonts w:eastAsia="Times New Roman" w:cs="Times New Roman"/>
          <w:sz w:val="24"/>
          <w:szCs w:val="24"/>
        </w:rPr>
        <w:t xml:space="preserve"> in order to receive special consideration by an Assessment/Award Board.</w:t>
      </w:r>
    </w:p>
    <w:p w14:paraId="5C7A1B4E"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Falsification of data</w:t>
      </w:r>
      <w:r w:rsidRPr="00F66C78">
        <w:rPr>
          <w:rFonts w:eastAsia="Times New Roman" w:cs="Times New Roman"/>
          <w:sz w:val="24"/>
          <w:szCs w:val="24"/>
        </w:rPr>
        <w:t xml:space="preserve">, for example, the presentation of data in projects or laboratory reports, based on work purported to have been carried out by the </w:t>
      </w:r>
      <w:proofErr w:type="gramStart"/>
      <w:r w:rsidRPr="00F66C78">
        <w:rPr>
          <w:rFonts w:eastAsia="Times New Roman" w:cs="Times New Roman"/>
          <w:sz w:val="24"/>
          <w:szCs w:val="24"/>
        </w:rPr>
        <w:t>student which</w:t>
      </w:r>
      <w:proofErr w:type="gramEnd"/>
      <w:r w:rsidRPr="00F66C78">
        <w:rPr>
          <w:rFonts w:eastAsia="Times New Roman" w:cs="Times New Roman"/>
          <w:sz w:val="24"/>
          <w:szCs w:val="24"/>
        </w:rPr>
        <w:t xml:space="preserve"> have, in fact, been invented by the student or altered or copied or obtained by other unfair means.</w:t>
      </w:r>
    </w:p>
    <w:p w14:paraId="53767679" w14:textId="77777777" w:rsidR="00F66C78" w:rsidRPr="00F66C78" w:rsidRDefault="00F66C78" w:rsidP="00506E99">
      <w:pPr>
        <w:pStyle w:val="a6"/>
        <w:numPr>
          <w:ilvl w:val="0"/>
          <w:numId w:val="17"/>
        </w:numPr>
        <w:adjustRightInd w:val="0"/>
        <w:snapToGrid w:val="0"/>
        <w:spacing w:before="100" w:beforeAutospacing="1" w:after="100" w:afterAutospacing="1" w:line="240" w:lineRule="auto"/>
        <w:ind w:left="426" w:hanging="426"/>
        <w:contextualSpacing w:val="0"/>
        <w:jc w:val="left"/>
        <w:rPr>
          <w:rFonts w:eastAsia="Times New Roman" w:cs="Times New Roman"/>
          <w:sz w:val="24"/>
          <w:szCs w:val="24"/>
        </w:rPr>
      </w:pPr>
      <w:r w:rsidRPr="00F66C78">
        <w:rPr>
          <w:rFonts w:eastAsia="Times New Roman" w:cs="Times New Roman"/>
          <w:b/>
          <w:sz w:val="24"/>
          <w:szCs w:val="24"/>
        </w:rPr>
        <w:t>Misconduct in examinations or tests</w:t>
      </w:r>
      <w:r w:rsidRPr="00F66C78">
        <w:rPr>
          <w:rFonts w:eastAsia="Times New Roman" w:cs="Times New Roman"/>
          <w:sz w:val="24"/>
          <w:szCs w:val="24"/>
        </w:rPr>
        <w:t>, such as:</w:t>
      </w:r>
    </w:p>
    <w:p w14:paraId="02ABD275"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t>taking</w:t>
      </w:r>
      <w:proofErr w:type="gramEnd"/>
      <w:r w:rsidRPr="00F66C78">
        <w:rPr>
          <w:rFonts w:eastAsia="Times New Roman" w:cs="Times New Roman"/>
          <w:sz w:val="24"/>
          <w:szCs w:val="24"/>
        </w:rPr>
        <w:t xml:space="preserve"> crib</w:t>
      </w:r>
      <w:r w:rsidR="00F16B96">
        <w:rPr>
          <w:rFonts w:eastAsia="Times New Roman" w:cs="Times New Roman"/>
          <w:sz w:val="24"/>
          <w:szCs w:val="24"/>
        </w:rPr>
        <w:t>s,</w:t>
      </w:r>
      <w:r w:rsidRPr="00F66C78">
        <w:rPr>
          <w:rFonts w:eastAsia="Times New Roman" w:cs="Times New Roman"/>
          <w:sz w:val="24"/>
          <w:szCs w:val="24"/>
        </w:rPr>
        <w:t xml:space="preserve"> notes or other </w:t>
      </w:r>
      <w:proofErr w:type="spellStart"/>
      <w:r w:rsidRPr="00F66C78">
        <w:rPr>
          <w:rFonts w:eastAsia="Times New Roman" w:cs="Times New Roman"/>
          <w:sz w:val="24"/>
          <w:szCs w:val="24"/>
        </w:rPr>
        <w:t>unauthorised</w:t>
      </w:r>
      <w:proofErr w:type="spellEnd"/>
      <w:r w:rsidRPr="00F66C78">
        <w:rPr>
          <w:rFonts w:eastAsia="Times New Roman" w:cs="Times New Roman"/>
          <w:sz w:val="24"/>
          <w:szCs w:val="24"/>
        </w:rPr>
        <w:t xml:space="preserve"> material (including electronic devices) concealed in any manner into an examination or test, whether or not they could be used to gain advantage and whether used or not;</w:t>
      </w:r>
    </w:p>
    <w:p w14:paraId="14B58575"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t>obtaining</w:t>
      </w:r>
      <w:proofErr w:type="gramEnd"/>
      <w:r w:rsidRPr="00F66C78">
        <w:rPr>
          <w:rFonts w:eastAsia="Times New Roman" w:cs="Times New Roman"/>
          <w:sz w:val="24"/>
          <w:szCs w:val="24"/>
        </w:rPr>
        <w:t xml:space="preserve"> an advance copy of an ‘unseen’ written examination or test paper;</w:t>
      </w:r>
    </w:p>
    <w:p w14:paraId="12CDA0C4"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t>communicating</w:t>
      </w:r>
      <w:proofErr w:type="gramEnd"/>
      <w:r w:rsidRPr="00F66C78">
        <w:rPr>
          <w:rFonts w:eastAsia="Times New Roman" w:cs="Times New Roman"/>
          <w:sz w:val="24"/>
          <w:szCs w:val="24"/>
        </w:rPr>
        <w:t xml:space="preserve"> or trying to communicate in any way with another student during an examination or test;</w:t>
      </w:r>
    </w:p>
    <w:p w14:paraId="759D3FB7"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t>copying</w:t>
      </w:r>
      <w:proofErr w:type="gramEnd"/>
      <w:r w:rsidRPr="00F66C78">
        <w:rPr>
          <w:rFonts w:eastAsia="Times New Roman" w:cs="Times New Roman"/>
          <w:sz w:val="24"/>
          <w:szCs w:val="24"/>
        </w:rPr>
        <w:t xml:space="preserve"> or attempting to copy from another student sitting the same examination or test;</w:t>
      </w:r>
    </w:p>
    <w:p w14:paraId="2CA23862"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lastRenderedPageBreak/>
        <w:t>being</w:t>
      </w:r>
      <w:proofErr w:type="gramEnd"/>
      <w:r w:rsidRPr="00F66C78">
        <w:rPr>
          <w:rFonts w:eastAsia="Times New Roman" w:cs="Times New Roman"/>
          <w:sz w:val="24"/>
          <w:szCs w:val="24"/>
        </w:rPr>
        <w:t xml:space="preserve"> party to impersonation, where another person sits an examination or test in the place of the actual student or a student is knowingly impersonated by another;</w:t>
      </w:r>
    </w:p>
    <w:p w14:paraId="6659C677"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t>leaving</w:t>
      </w:r>
      <w:proofErr w:type="gramEnd"/>
      <w:r w:rsidRPr="00F66C78">
        <w:rPr>
          <w:rFonts w:eastAsia="Times New Roman" w:cs="Times New Roman"/>
          <w:sz w:val="24"/>
          <w:szCs w:val="24"/>
        </w:rPr>
        <w:t xml:space="preserve"> the examination or test venue to refer to concealed notes;</w:t>
      </w:r>
    </w:p>
    <w:p w14:paraId="1D1FAC48"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t>taking</w:t>
      </w:r>
      <w:proofErr w:type="gramEnd"/>
      <w:r w:rsidRPr="00F66C78">
        <w:rPr>
          <w:rFonts w:eastAsia="Times New Roman" w:cs="Times New Roman"/>
          <w:sz w:val="24"/>
          <w:szCs w:val="24"/>
        </w:rPr>
        <w:t xml:space="preserve"> </w:t>
      </w:r>
      <w:r w:rsidR="00F16B96">
        <w:rPr>
          <w:rFonts w:eastAsia="Times New Roman" w:cs="Times New Roman"/>
          <w:sz w:val="24"/>
          <w:szCs w:val="24"/>
        </w:rPr>
        <w:t xml:space="preserve">away </w:t>
      </w:r>
      <w:r w:rsidRPr="00F66C78">
        <w:rPr>
          <w:rFonts w:eastAsia="Times New Roman" w:cs="Times New Roman"/>
          <w:sz w:val="24"/>
          <w:szCs w:val="24"/>
        </w:rPr>
        <w:t xml:space="preserve">rough notes, stationery, scripts or examination or test papers which indicate </w:t>
      </w:r>
      <w:r w:rsidR="00F16B96">
        <w:rPr>
          <w:rFonts w:eastAsia="Times New Roman" w:cs="Times New Roman"/>
          <w:sz w:val="24"/>
          <w:szCs w:val="24"/>
        </w:rPr>
        <w:t>that they are not to be removed</w:t>
      </w:r>
      <w:r w:rsidRPr="00F66C78">
        <w:rPr>
          <w:rFonts w:eastAsia="Times New Roman" w:cs="Times New Roman"/>
          <w:sz w:val="24"/>
          <w:szCs w:val="24"/>
        </w:rPr>
        <w:t xml:space="preserve"> from the examination or test venue;</w:t>
      </w:r>
    </w:p>
    <w:p w14:paraId="632112F5" w14:textId="77777777" w:rsidR="00F66C78" w:rsidRPr="00F66C78" w:rsidRDefault="00F66C78" w:rsidP="00506E99">
      <w:pPr>
        <w:pStyle w:val="a6"/>
        <w:numPr>
          <w:ilvl w:val="2"/>
          <w:numId w:val="19"/>
        </w:numPr>
        <w:adjustRightInd w:val="0"/>
        <w:snapToGrid w:val="0"/>
        <w:spacing w:before="100" w:beforeAutospacing="1" w:after="100" w:afterAutospacing="1" w:line="240" w:lineRule="auto"/>
        <w:ind w:left="851" w:hanging="425"/>
        <w:contextualSpacing w:val="0"/>
        <w:jc w:val="left"/>
        <w:rPr>
          <w:rFonts w:eastAsia="Times New Roman" w:cs="Times New Roman"/>
          <w:sz w:val="24"/>
          <w:szCs w:val="24"/>
        </w:rPr>
      </w:pPr>
      <w:proofErr w:type="gramStart"/>
      <w:r w:rsidRPr="00F66C78">
        <w:rPr>
          <w:rFonts w:eastAsia="Times New Roman" w:cs="Times New Roman"/>
          <w:sz w:val="24"/>
          <w:szCs w:val="24"/>
        </w:rPr>
        <w:t>continuing</w:t>
      </w:r>
      <w:proofErr w:type="gramEnd"/>
      <w:r w:rsidRPr="00F66C78">
        <w:rPr>
          <w:rFonts w:eastAsia="Times New Roman" w:cs="Times New Roman"/>
          <w:sz w:val="24"/>
          <w:szCs w:val="24"/>
        </w:rPr>
        <w:t xml:space="preserve"> to write after the invigilator has announced the end of the examination period.</w:t>
      </w:r>
    </w:p>
    <w:p w14:paraId="06E121D1" w14:textId="77777777" w:rsidR="00F66C78" w:rsidRPr="00F66C78" w:rsidRDefault="00F66C78" w:rsidP="00B15168">
      <w:pPr>
        <w:pStyle w:val="a6"/>
        <w:numPr>
          <w:ilvl w:val="0"/>
          <w:numId w:val="17"/>
        </w:numPr>
        <w:adjustRightInd w:val="0"/>
        <w:snapToGrid w:val="0"/>
        <w:spacing w:before="100" w:beforeAutospacing="1" w:after="100" w:afterAutospacing="1" w:line="240" w:lineRule="auto"/>
        <w:ind w:left="426" w:hanging="426"/>
        <w:contextualSpacing w:val="0"/>
        <w:rPr>
          <w:rFonts w:eastAsia="Times New Roman" w:cs="Times New Roman"/>
          <w:b/>
          <w:sz w:val="24"/>
          <w:szCs w:val="24"/>
        </w:rPr>
      </w:pPr>
      <w:r w:rsidRPr="00F66C78">
        <w:rPr>
          <w:rFonts w:eastAsia="Times New Roman" w:cs="Times New Roman"/>
          <w:b/>
          <w:sz w:val="24"/>
          <w:szCs w:val="24"/>
        </w:rPr>
        <w:t>Plagiarism is defined as the representation of another person’s work, without acknowledgement of the source, as the student’s own for the purposes of satisfying formal assessment requirements. Examples of plagiarism include (this is not exhaustive):</w:t>
      </w:r>
    </w:p>
    <w:p w14:paraId="05DAF61E" w14:textId="77777777" w:rsidR="00F66C78" w:rsidRPr="00F66C78" w:rsidRDefault="00F66C78" w:rsidP="00506E99">
      <w:pPr>
        <w:pStyle w:val="a6"/>
        <w:numPr>
          <w:ilvl w:val="0"/>
          <w:numId w:val="18"/>
        </w:numPr>
        <w:adjustRightInd w:val="0"/>
        <w:snapToGrid w:val="0"/>
        <w:spacing w:before="100" w:beforeAutospacing="1" w:after="100" w:afterAutospacing="1" w:line="240" w:lineRule="auto"/>
        <w:ind w:leftChars="202" w:left="846" w:hangingChars="176" w:hanging="422"/>
        <w:contextualSpacing w:val="0"/>
        <w:jc w:val="left"/>
        <w:rPr>
          <w:rFonts w:eastAsia="Times New Roman" w:cs="Times New Roman"/>
          <w:sz w:val="24"/>
          <w:szCs w:val="24"/>
        </w:rPr>
      </w:pPr>
      <w:proofErr w:type="gramStart"/>
      <w:r w:rsidRPr="00F66C78">
        <w:rPr>
          <w:rFonts w:eastAsia="Times New Roman" w:cs="Times New Roman"/>
          <w:sz w:val="24"/>
          <w:szCs w:val="24"/>
        </w:rPr>
        <w:t>the</w:t>
      </w:r>
      <w:proofErr w:type="gramEnd"/>
      <w:r w:rsidRPr="00F66C78">
        <w:rPr>
          <w:rFonts w:eastAsia="Times New Roman" w:cs="Times New Roman"/>
          <w:sz w:val="24"/>
          <w:szCs w:val="24"/>
        </w:rPr>
        <w:t xml:space="preserve"> use in a student’s own work of more than a single phrase from another person’s work, without the use of quotation marks and acknowledgement of the source;</w:t>
      </w:r>
    </w:p>
    <w:p w14:paraId="3C20904D" w14:textId="77777777" w:rsidR="00F66C78" w:rsidRPr="00F66C78" w:rsidRDefault="00F66C78" w:rsidP="00506E99">
      <w:pPr>
        <w:pStyle w:val="a6"/>
        <w:numPr>
          <w:ilvl w:val="0"/>
          <w:numId w:val="18"/>
        </w:numPr>
        <w:adjustRightInd w:val="0"/>
        <w:snapToGrid w:val="0"/>
        <w:spacing w:before="100" w:beforeAutospacing="1" w:after="100" w:afterAutospacing="1" w:line="240" w:lineRule="auto"/>
        <w:ind w:leftChars="202" w:left="846" w:hangingChars="176" w:hanging="422"/>
        <w:contextualSpacing w:val="0"/>
        <w:jc w:val="left"/>
        <w:rPr>
          <w:rFonts w:eastAsia="Times New Roman" w:cs="Times New Roman"/>
          <w:sz w:val="24"/>
          <w:szCs w:val="24"/>
        </w:rPr>
      </w:pPr>
      <w:proofErr w:type="gramStart"/>
      <w:r w:rsidRPr="00F66C78">
        <w:rPr>
          <w:rFonts w:eastAsia="Times New Roman" w:cs="Times New Roman"/>
          <w:sz w:val="24"/>
          <w:szCs w:val="24"/>
        </w:rPr>
        <w:t>the</w:t>
      </w:r>
      <w:proofErr w:type="gramEnd"/>
      <w:r w:rsidRPr="00F66C78">
        <w:rPr>
          <w:rFonts w:eastAsia="Times New Roman" w:cs="Times New Roman"/>
          <w:sz w:val="24"/>
          <w:szCs w:val="24"/>
        </w:rPr>
        <w:t xml:space="preserve"> use of ideas or intellectual data of another person without acknowledgement of the source, or the submission or presentation of work as if it were the student’s own, which are substantially the ideas or intellectual data of another person;</w:t>
      </w:r>
    </w:p>
    <w:p w14:paraId="484CA4AD" w14:textId="77777777" w:rsidR="00F66C78" w:rsidRPr="00F66C78" w:rsidRDefault="00F66C78" w:rsidP="00506E99">
      <w:pPr>
        <w:pStyle w:val="a6"/>
        <w:numPr>
          <w:ilvl w:val="0"/>
          <w:numId w:val="18"/>
        </w:numPr>
        <w:adjustRightInd w:val="0"/>
        <w:snapToGrid w:val="0"/>
        <w:spacing w:before="100" w:beforeAutospacing="1" w:after="100" w:afterAutospacing="1" w:line="240" w:lineRule="auto"/>
        <w:ind w:leftChars="202" w:left="846" w:hangingChars="176" w:hanging="422"/>
        <w:contextualSpacing w:val="0"/>
        <w:jc w:val="left"/>
        <w:rPr>
          <w:rFonts w:eastAsia="Times New Roman" w:cs="Times New Roman"/>
          <w:sz w:val="24"/>
          <w:szCs w:val="24"/>
        </w:rPr>
      </w:pPr>
      <w:proofErr w:type="gramStart"/>
      <w:r w:rsidRPr="00F66C78">
        <w:rPr>
          <w:rFonts w:eastAsia="Times New Roman" w:cs="Times New Roman"/>
          <w:sz w:val="24"/>
          <w:szCs w:val="24"/>
        </w:rPr>
        <w:t>copying</w:t>
      </w:r>
      <w:proofErr w:type="gramEnd"/>
      <w:r w:rsidRPr="00F66C78">
        <w:rPr>
          <w:rFonts w:eastAsia="Times New Roman" w:cs="Times New Roman"/>
          <w:sz w:val="24"/>
          <w:szCs w:val="24"/>
        </w:rPr>
        <w:t xml:space="preserve"> the work of another person;</w:t>
      </w:r>
    </w:p>
    <w:p w14:paraId="3F565E5C" w14:textId="77777777" w:rsidR="00F66C78" w:rsidRPr="00F66C78" w:rsidRDefault="00F66C78" w:rsidP="00506E99">
      <w:pPr>
        <w:pStyle w:val="a6"/>
        <w:numPr>
          <w:ilvl w:val="0"/>
          <w:numId w:val="18"/>
        </w:numPr>
        <w:adjustRightInd w:val="0"/>
        <w:snapToGrid w:val="0"/>
        <w:spacing w:before="100" w:beforeAutospacing="1" w:after="100" w:afterAutospacing="1" w:line="240" w:lineRule="auto"/>
        <w:ind w:leftChars="202" w:left="846" w:hangingChars="176" w:hanging="422"/>
        <w:contextualSpacing w:val="0"/>
        <w:jc w:val="left"/>
        <w:rPr>
          <w:rFonts w:eastAsia="Times New Roman" w:cs="Times New Roman"/>
          <w:sz w:val="24"/>
          <w:szCs w:val="24"/>
        </w:rPr>
      </w:pPr>
      <w:proofErr w:type="gramStart"/>
      <w:r w:rsidRPr="00F66C78">
        <w:rPr>
          <w:rFonts w:eastAsia="Times New Roman" w:cs="Times New Roman"/>
          <w:sz w:val="24"/>
          <w:szCs w:val="24"/>
        </w:rPr>
        <w:t>the</w:t>
      </w:r>
      <w:proofErr w:type="gramEnd"/>
      <w:r w:rsidRPr="00F66C78">
        <w:rPr>
          <w:rFonts w:eastAsia="Times New Roman" w:cs="Times New Roman"/>
          <w:sz w:val="24"/>
          <w:szCs w:val="24"/>
        </w:rPr>
        <w:t xml:space="preserve"> submission of work, as if it were the student’s own, wh</w:t>
      </w:r>
      <w:r w:rsidR="00F16B96">
        <w:rPr>
          <w:rFonts w:eastAsia="Times New Roman" w:cs="Times New Roman"/>
          <w:sz w:val="24"/>
          <w:szCs w:val="24"/>
        </w:rPr>
        <w:t>ich has been obtained from the I</w:t>
      </w:r>
      <w:r w:rsidRPr="00F66C78">
        <w:rPr>
          <w:rFonts w:eastAsia="Times New Roman" w:cs="Times New Roman"/>
          <w:sz w:val="24"/>
          <w:szCs w:val="24"/>
        </w:rPr>
        <w:t>nternet or any other form of information technology;</w:t>
      </w:r>
    </w:p>
    <w:p w14:paraId="6F6EBD45" w14:textId="77777777" w:rsidR="00F66C78" w:rsidRPr="00F66C78" w:rsidRDefault="00F66C78" w:rsidP="00506E99">
      <w:pPr>
        <w:pStyle w:val="a6"/>
        <w:numPr>
          <w:ilvl w:val="0"/>
          <w:numId w:val="18"/>
        </w:numPr>
        <w:adjustRightInd w:val="0"/>
        <w:snapToGrid w:val="0"/>
        <w:spacing w:before="100" w:beforeAutospacing="1" w:after="100" w:afterAutospacing="1" w:line="240" w:lineRule="auto"/>
        <w:ind w:leftChars="202" w:left="846" w:hangingChars="176" w:hanging="422"/>
        <w:contextualSpacing w:val="0"/>
        <w:jc w:val="left"/>
        <w:rPr>
          <w:rFonts w:eastAsia="Times New Roman" w:cs="Times New Roman"/>
          <w:sz w:val="24"/>
          <w:szCs w:val="24"/>
        </w:rPr>
      </w:pPr>
      <w:proofErr w:type="gramStart"/>
      <w:r w:rsidRPr="00F66C78">
        <w:rPr>
          <w:rFonts w:eastAsia="Times New Roman" w:cs="Times New Roman"/>
          <w:sz w:val="24"/>
          <w:szCs w:val="24"/>
        </w:rPr>
        <w:t>the</w:t>
      </w:r>
      <w:proofErr w:type="gramEnd"/>
      <w:r w:rsidRPr="00F66C78">
        <w:rPr>
          <w:rFonts w:eastAsia="Times New Roman" w:cs="Times New Roman"/>
          <w:sz w:val="24"/>
          <w:szCs w:val="24"/>
        </w:rPr>
        <w:t xml:space="preserve"> submission of coursework making significant use of unattributed digital images such </w:t>
      </w:r>
      <w:r w:rsidR="00F16B96">
        <w:rPr>
          <w:rFonts w:eastAsia="Times New Roman" w:cs="Times New Roman"/>
          <w:sz w:val="24"/>
          <w:szCs w:val="24"/>
        </w:rPr>
        <w:t xml:space="preserve">as graphs, tables, photographs </w:t>
      </w:r>
      <w:r w:rsidRPr="00F66C78">
        <w:rPr>
          <w:rFonts w:eastAsia="Times New Roman" w:cs="Times New Roman"/>
          <w:sz w:val="24"/>
          <w:szCs w:val="24"/>
        </w:rPr>
        <w:t xml:space="preserve">etc. </w:t>
      </w:r>
      <w:r w:rsidR="00F16B96">
        <w:rPr>
          <w:rFonts w:eastAsia="Times New Roman" w:cs="Times New Roman"/>
          <w:sz w:val="24"/>
          <w:szCs w:val="24"/>
        </w:rPr>
        <w:t>taken from books/articles, the I</w:t>
      </w:r>
      <w:r w:rsidRPr="00F66C78">
        <w:rPr>
          <w:rFonts w:eastAsia="Times New Roman" w:cs="Times New Roman"/>
          <w:sz w:val="24"/>
          <w:szCs w:val="24"/>
        </w:rPr>
        <w:t>nternet or from the work of another person;</w:t>
      </w:r>
    </w:p>
    <w:p w14:paraId="065FF5B5" w14:textId="77777777" w:rsidR="00F66C78" w:rsidRPr="00F66C78" w:rsidRDefault="00F66C78" w:rsidP="00506E99">
      <w:pPr>
        <w:pStyle w:val="a6"/>
        <w:numPr>
          <w:ilvl w:val="0"/>
          <w:numId w:val="18"/>
        </w:numPr>
        <w:adjustRightInd w:val="0"/>
        <w:snapToGrid w:val="0"/>
        <w:spacing w:before="100" w:beforeAutospacing="1" w:after="100" w:afterAutospacing="1" w:line="240" w:lineRule="auto"/>
        <w:ind w:leftChars="202" w:left="846" w:hangingChars="176" w:hanging="422"/>
        <w:contextualSpacing w:val="0"/>
        <w:jc w:val="left"/>
        <w:rPr>
          <w:rFonts w:eastAsia="Times New Roman" w:cs="Times New Roman"/>
          <w:sz w:val="24"/>
          <w:szCs w:val="24"/>
        </w:rPr>
      </w:pPr>
      <w:proofErr w:type="gramStart"/>
      <w:r w:rsidRPr="00F66C78">
        <w:rPr>
          <w:rFonts w:eastAsia="Times New Roman" w:cs="Times New Roman"/>
          <w:sz w:val="24"/>
          <w:szCs w:val="24"/>
        </w:rPr>
        <w:t>allowing</w:t>
      </w:r>
      <w:proofErr w:type="gramEnd"/>
      <w:r w:rsidRPr="00F66C78">
        <w:rPr>
          <w:rFonts w:eastAsia="Times New Roman" w:cs="Times New Roman"/>
          <w:sz w:val="24"/>
          <w:szCs w:val="24"/>
        </w:rPr>
        <w:t xml:space="preserve"> or being involved in allowing, either knowingly or unknowingly, another student to copy another’s work, including physical or digital images.</w:t>
      </w:r>
    </w:p>
    <w:p w14:paraId="2A61DB20" w14:textId="77777777" w:rsidR="00320E60" w:rsidRPr="00D218A4" w:rsidRDefault="00F66C78" w:rsidP="00506E99">
      <w:pPr>
        <w:widowControl/>
        <w:adjustRightInd w:val="0"/>
        <w:snapToGrid w:val="0"/>
        <w:spacing w:before="100" w:beforeAutospacing="1" w:after="100" w:afterAutospacing="1"/>
        <w:rPr>
          <w:rFonts w:eastAsia="Times New Roman" w:cs="Times New Roman"/>
          <w:b/>
          <w:kern w:val="0"/>
          <w:sz w:val="24"/>
          <w:szCs w:val="24"/>
        </w:rPr>
      </w:pPr>
      <w:r w:rsidRPr="00D218A4">
        <w:rPr>
          <w:rFonts w:eastAsia="Times New Roman" w:cs="Times New Roman"/>
          <w:b/>
          <w:kern w:val="0"/>
          <w:sz w:val="24"/>
          <w:szCs w:val="24"/>
        </w:rPr>
        <w:t>THE ABOVE LIST IS NOT EXHAUSTIVE AND SHOULD NOT BE INTERPRETED AS SUCH BY STUDENTS.</w:t>
      </w:r>
    </w:p>
    <w:p w14:paraId="07202136" w14:textId="77777777" w:rsidR="00234418" w:rsidRPr="00234418" w:rsidRDefault="00234418" w:rsidP="00234418">
      <w:pPr>
        <w:pStyle w:val="1"/>
        <w:rPr>
          <w:rFonts w:asciiTheme="minorHAnsi" w:hAnsiTheme="minorHAnsi"/>
        </w:rPr>
      </w:pPr>
      <w:bookmarkStart w:id="15" w:name="_Toc445392265"/>
      <w:r w:rsidRPr="00234418">
        <w:rPr>
          <w:rFonts w:asciiTheme="minorHAnsi" w:hAnsiTheme="minorHAnsi"/>
        </w:rPr>
        <w:t>Extenuating Circumstance</w:t>
      </w:r>
      <w:bookmarkEnd w:id="15"/>
    </w:p>
    <w:p w14:paraId="76A6CC23" w14:textId="77777777" w:rsidR="00AD539D" w:rsidRDefault="00234418" w:rsidP="00EC7455">
      <w:pPr>
        <w:pStyle w:val="a8"/>
        <w:adjustRightInd w:val="0"/>
        <w:snapToGrid w:val="0"/>
        <w:spacing w:before="100" w:beforeAutospacing="1" w:after="100" w:afterAutospacing="1"/>
        <w:jc w:val="both"/>
        <w:rPr>
          <w:rFonts w:ascii="Calibri" w:hAnsi="Calibri"/>
          <w:b w:val="0"/>
          <w:sz w:val="24"/>
          <w:szCs w:val="24"/>
        </w:rPr>
      </w:pPr>
      <w:r w:rsidRPr="00234418">
        <w:rPr>
          <w:rFonts w:ascii="Calibri" w:hAnsi="Calibri"/>
          <w:b w:val="0"/>
          <w:sz w:val="24"/>
          <w:szCs w:val="24"/>
        </w:rPr>
        <w:t xml:space="preserve">An “Extenuating Circumstance” is something unexpected that gets </w:t>
      </w:r>
      <w:r w:rsidR="006A304C">
        <w:rPr>
          <w:rFonts w:ascii="Calibri" w:hAnsi="Calibri"/>
          <w:b w:val="0"/>
          <w:sz w:val="24"/>
          <w:szCs w:val="24"/>
        </w:rPr>
        <w:t xml:space="preserve">in the way of your studies. The </w:t>
      </w:r>
      <w:r w:rsidR="006A304C" w:rsidRPr="00234418">
        <w:rPr>
          <w:rFonts w:ascii="Calibri" w:hAnsi="Calibri"/>
          <w:b w:val="0"/>
          <w:sz w:val="24"/>
          <w:szCs w:val="24"/>
        </w:rPr>
        <w:t>Extenuating Circumstance</w:t>
      </w:r>
      <w:r w:rsidRPr="00234418">
        <w:rPr>
          <w:rFonts w:ascii="Calibri" w:hAnsi="Calibri"/>
          <w:b w:val="0"/>
          <w:sz w:val="24"/>
          <w:szCs w:val="24"/>
        </w:rPr>
        <w:t xml:space="preserve"> form lets us take this sort of event into account. If something happens that stops you learning as well as you can, use this form. If something stops you </w:t>
      </w:r>
      <w:r w:rsidR="006A304C">
        <w:rPr>
          <w:rFonts w:ascii="Calibri" w:hAnsi="Calibri"/>
          <w:b w:val="0"/>
          <w:sz w:val="24"/>
          <w:szCs w:val="24"/>
        </w:rPr>
        <w:t xml:space="preserve">from </w:t>
      </w:r>
      <w:r w:rsidRPr="00234418">
        <w:rPr>
          <w:rFonts w:ascii="Calibri" w:hAnsi="Calibri"/>
          <w:b w:val="0"/>
          <w:sz w:val="24"/>
          <w:szCs w:val="24"/>
        </w:rPr>
        <w:t xml:space="preserve">doing any of your course assessments (including examinations) as well as you can, use </w:t>
      </w:r>
      <w:r w:rsidR="006A304C">
        <w:rPr>
          <w:rFonts w:ascii="Calibri" w:hAnsi="Calibri"/>
          <w:b w:val="0"/>
          <w:sz w:val="24"/>
          <w:szCs w:val="24"/>
        </w:rPr>
        <w:t>this</w:t>
      </w:r>
      <w:r w:rsidRPr="00234418">
        <w:rPr>
          <w:rFonts w:ascii="Calibri" w:hAnsi="Calibri"/>
          <w:b w:val="0"/>
          <w:sz w:val="24"/>
          <w:szCs w:val="24"/>
        </w:rPr>
        <w:t xml:space="preserve"> form.</w:t>
      </w:r>
    </w:p>
    <w:p w14:paraId="77F24B67" w14:textId="77777777" w:rsidR="00234418" w:rsidRPr="00F37213" w:rsidRDefault="00234418" w:rsidP="00506E99">
      <w:pPr>
        <w:pStyle w:val="a8"/>
        <w:adjustRightInd w:val="0"/>
        <w:snapToGrid w:val="0"/>
        <w:spacing w:before="100" w:beforeAutospacing="1" w:after="100" w:afterAutospacing="1"/>
        <w:rPr>
          <w:rFonts w:ascii="Calibri" w:hAnsi="Calibri"/>
          <w:sz w:val="24"/>
          <w:szCs w:val="24"/>
        </w:rPr>
      </w:pPr>
      <w:r w:rsidRPr="00F37213">
        <w:rPr>
          <w:rFonts w:ascii="Calibri" w:hAnsi="Calibri"/>
          <w:sz w:val="24"/>
          <w:szCs w:val="24"/>
        </w:rPr>
        <w:t>There are some things we usually do not accept as Extenuating Circumstances. These are:</w:t>
      </w:r>
    </w:p>
    <w:p w14:paraId="2543B5D1"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Holidays.</w:t>
      </w:r>
    </w:p>
    <w:p w14:paraId="31A2CF18"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Lateness due to traffic problems.</w:t>
      </w:r>
    </w:p>
    <w:p w14:paraId="4DEFA016"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Money problems.</w:t>
      </w:r>
    </w:p>
    <w:p w14:paraId="7CDD5A0F"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Claims that you did not know hand-in or exam dates or times.</w:t>
      </w:r>
    </w:p>
    <w:p w14:paraId="52D4EB22"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Personal computer and printer problems. (See below).</w:t>
      </w:r>
    </w:p>
    <w:p w14:paraId="4D4D5097"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Handing work in late on the due date.</w:t>
      </w:r>
    </w:p>
    <w:p w14:paraId="2A199782"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Cases where your medical evidence is about a different period</w:t>
      </w:r>
      <w:r>
        <w:rPr>
          <w:rFonts w:ascii="Calibri" w:hAnsi="Calibri"/>
          <w:b w:val="0"/>
          <w:sz w:val="24"/>
          <w:szCs w:val="24"/>
        </w:rPr>
        <w:t xml:space="preserve"> </w:t>
      </w:r>
      <w:r w:rsidRPr="00234418">
        <w:rPr>
          <w:rFonts w:ascii="Calibri" w:hAnsi="Calibri"/>
          <w:b w:val="0"/>
          <w:sz w:val="24"/>
          <w:szCs w:val="24"/>
        </w:rPr>
        <w:t>of time.</w:t>
      </w:r>
    </w:p>
    <w:p w14:paraId="32D62A39"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Cases where you do not give us any evidence (medical or otherwise).</w:t>
      </w:r>
    </w:p>
    <w:p w14:paraId="5D1E97EF"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If you could have foreseen, avoided or prevented the problem.</w:t>
      </w:r>
    </w:p>
    <w:p w14:paraId="79B793BF"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Minor illness or accident.</w:t>
      </w:r>
    </w:p>
    <w:p w14:paraId="12AC041F"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lastRenderedPageBreak/>
        <w:t>Late submission if the work is more than ten Working Days late (this</w:t>
      </w:r>
      <w:r>
        <w:rPr>
          <w:rFonts w:ascii="Calibri" w:hAnsi="Calibri"/>
          <w:b w:val="0"/>
          <w:sz w:val="24"/>
          <w:szCs w:val="24"/>
        </w:rPr>
        <w:t xml:space="preserve"> </w:t>
      </w:r>
      <w:r w:rsidRPr="00234418">
        <w:rPr>
          <w:rFonts w:ascii="Calibri" w:hAnsi="Calibri"/>
          <w:b w:val="0"/>
          <w:sz w:val="24"/>
          <w:szCs w:val="24"/>
        </w:rPr>
        <w:t>would be “Non-submission”).</w:t>
      </w:r>
    </w:p>
    <w:p w14:paraId="6C26C4F1" w14:textId="77777777" w:rsidR="00234418" w:rsidRP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Poor time planning or poor time management.</w:t>
      </w:r>
    </w:p>
    <w:p w14:paraId="265E4DC9" w14:textId="77777777" w:rsidR="00234418" w:rsidRDefault="00234418" w:rsidP="00F37213">
      <w:pPr>
        <w:pStyle w:val="a8"/>
        <w:numPr>
          <w:ilvl w:val="1"/>
          <w:numId w:val="17"/>
        </w:numPr>
        <w:adjustRightInd w:val="0"/>
        <w:snapToGrid w:val="0"/>
        <w:spacing w:before="100" w:beforeAutospacing="1" w:after="100" w:afterAutospacing="1"/>
        <w:ind w:left="851" w:hanging="425"/>
        <w:rPr>
          <w:rFonts w:ascii="Calibri" w:hAnsi="Calibri"/>
          <w:b w:val="0"/>
          <w:sz w:val="24"/>
          <w:szCs w:val="24"/>
        </w:rPr>
      </w:pPr>
      <w:r w:rsidRPr="00234418">
        <w:rPr>
          <w:rFonts w:ascii="Calibri" w:hAnsi="Calibri"/>
          <w:b w:val="0"/>
          <w:sz w:val="24"/>
          <w:szCs w:val="24"/>
        </w:rPr>
        <w:t>Poor or careless practice (e.g. no computer back-ups).</w:t>
      </w:r>
    </w:p>
    <w:p w14:paraId="0ADAD1CB" w14:textId="77777777" w:rsidR="00F37213" w:rsidRPr="00F37213" w:rsidRDefault="00F37213" w:rsidP="00F37213">
      <w:pPr>
        <w:pStyle w:val="a8"/>
        <w:adjustRightInd w:val="0"/>
        <w:snapToGrid w:val="0"/>
        <w:spacing w:before="100" w:beforeAutospacing="1" w:after="100" w:afterAutospacing="1"/>
        <w:jc w:val="both"/>
        <w:rPr>
          <w:rFonts w:ascii="Calibri" w:hAnsi="Calibri"/>
          <w:b w:val="0"/>
          <w:sz w:val="24"/>
          <w:szCs w:val="24"/>
        </w:rPr>
      </w:pPr>
      <w:r>
        <w:rPr>
          <w:rFonts w:ascii="Calibri" w:hAnsi="Calibri"/>
          <w:b w:val="0"/>
          <w:sz w:val="24"/>
          <w:szCs w:val="24"/>
        </w:rPr>
        <w:t>When you f</w:t>
      </w:r>
      <w:r w:rsidRPr="00F37213">
        <w:rPr>
          <w:rFonts w:ascii="Calibri" w:hAnsi="Calibri"/>
          <w:b w:val="0"/>
          <w:sz w:val="24"/>
          <w:szCs w:val="24"/>
        </w:rPr>
        <w:t xml:space="preserve">ill in the </w:t>
      </w:r>
      <w:r>
        <w:rPr>
          <w:rFonts w:ascii="Calibri" w:hAnsi="Calibri"/>
          <w:b w:val="0"/>
          <w:sz w:val="24"/>
          <w:szCs w:val="24"/>
        </w:rPr>
        <w:t xml:space="preserve">Extenuating Circumstances form, </w:t>
      </w:r>
      <w:r w:rsidRPr="00F37213">
        <w:rPr>
          <w:rFonts w:ascii="Calibri" w:hAnsi="Calibri"/>
          <w:sz w:val="24"/>
          <w:szCs w:val="24"/>
        </w:rPr>
        <w:t>you must give us evidence with your claim</w:t>
      </w:r>
      <w:r w:rsidRPr="00F37213">
        <w:rPr>
          <w:rFonts w:ascii="Calibri" w:hAnsi="Calibri"/>
          <w:b w:val="0"/>
          <w:sz w:val="24"/>
          <w:szCs w:val="24"/>
        </w:rPr>
        <w:t>. We will not search for evidence – you must hand in whatever evidence you want us to look at. What is appropriate evidence is different in every case. If you need to give us a full medical report or letter, you m</w:t>
      </w:r>
      <w:r w:rsidR="006A304C">
        <w:rPr>
          <w:rFonts w:ascii="Calibri" w:hAnsi="Calibri"/>
          <w:b w:val="0"/>
          <w:sz w:val="24"/>
          <w:szCs w:val="24"/>
        </w:rPr>
        <w:t>ay</w:t>
      </w:r>
      <w:r w:rsidRPr="00F37213">
        <w:rPr>
          <w:rFonts w:ascii="Calibri" w:hAnsi="Calibri"/>
          <w:b w:val="0"/>
          <w:sz w:val="24"/>
          <w:szCs w:val="24"/>
        </w:rPr>
        <w:t xml:space="preserve"> have to pay your doctor to provide this.</w:t>
      </w:r>
    </w:p>
    <w:p w14:paraId="07AF0DF3" w14:textId="77777777" w:rsidR="00F37213" w:rsidRPr="00F37213" w:rsidRDefault="00F37213" w:rsidP="00F37213">
      <w:pPr>
        <w:pStyle w:val="a8"/>
        <w:adjustRightInd w:val="0"/>
        <w:snapToGrid w:val="0"/>
        <w:spacing w:before="100" w:beforeAutospacing="1" w:after="100" w:afterAutospacing="1"/>
        <w:jc w:val="both"/>
        <w:rPr>
          <w:rFonts w:ascii="Calibri" w:hAnsi="Calibri"/>
          <w:b w:val="0"/>
          <w:sz w:val="24"/>
          <w:szCs w:val="24"/>
        </w:rPr>
      </w:pPr>
      <w:r w:rsidRPr="00F37213">
        <w:rPr>
          <w:rFonts w:ascii="Calibri" w:hAnsi="Calibri"/>
          <w:b w:val="0"/>
          <w:sz w:val="24"/>
          <w:szCs w:val="24"/>
        </w:rPr>
        <w:t>We need more than just your own statement of your circumsta</w:t>
      </w:r>
      <w:r w:rsidR="006A304C">
        <w:rPr>
          <w:rFonts w:ascii="Calibri" w:hAnsi="Calibri"/>
          <w:b w:val="0"/>
          <w:sz w:val="24"/>
          <w:szCs w:val="24"/>
        </w:rPr>
        <w:t>nces to prove you have been ill;</w:t>
      </w:r>
      <w:r w:rsidRPr="00F37213">
        <w:rPr>
          <w:rFonts w:ascii="Calibri" w:hAnsi="Calibri"/>
          <w:b w:val="0"/>
          <w:sz w:val="24"/>
          <w:szCs w:val="24"/>
        </w:rPr>
        <w:t xml:space="preserve"> you cannot “self-certificate” for late submission or non-submission of work. A full medical report from your Doctor will be needed.</w:t>
      </w:r>
    </w:p>
    <w:p w14:paraId="61B6D567" w14:textId="77777777" w:rsidR="00F37213" w:rsidRPr="00F37213" w:rsidRDefault="00F37213" w:rsidP="00F37213">
      <w:pPr>
        <w:pStyle w:val="a8"/>
        <w:adjustRightInd w:val="0"/>
        <w:snapToGrid w:val="0"/>
        <w:spacing w:before="100" w:beforeAutospacing="1" w:after="100" w:afterAutospacing="1"/>
        <w:jc w:val="both"/>
        <w:rPr>
          <w:rFonts w:ascii="Calibri" w:hAnsi="Calibri"/>
          <w:b w:val="0"/>
          <w:sz w:val="24"/>
          <w:szCs w:val="24"/>
        </w:rPr>
      </w:pPr>
      <w:r w:rsidRPr="00B15168">
        <w:rPr>
          <w:rFonts w:ascii="Calibri" w:hAnsi="Calibri"/>
          <w:b w:val="0"/>
          <w:sz w:val="24"/>
          <w:szCs w:val="24"/>
        </w:rPr>
        <w:t>Do not use the Extenuating Circumstances form if you have missed a seminar, lecture or lab work because of illness but will be able to catch up on work and hand it in on time. You need to let us know if you cannot attend because of illness.</w:t>
      </w:r>
    </w:p>
    <w:p w14:paraId="3E25BE1D" w14:textId="77777777" w:rsidR="00F37213" w:rsidRDefault="00F37213" w:rsidP="00F37213">
      <w:pPr>
        <w:pStyle w:val="a8"/>
        <w:adjustRightInd w:val="0"/>
        <w:snapToGrid w:val="0"/>
        <w:spacing w:before="100" w:beforeAutospacing="1" w:after="100" w:afterAutospacing="1"/>
        <w:jc w:val="both"/>
        <w:rPr>
          <w:rFonts w:ascii="Calibri" w:hAnsi="Calibri"/>
          <w:b w:val="0"/>
          <w:sz w:val="24"/>
          <w:szCs w:val="24"/>
        </w:rPr>
      </w:pPr>
      <w:r w:rsidRPr="00F37213">
        <w:rPr>
          <w:rFonts w:ascii="Calibri" w:hAnsi="Calibri"/>
          <w:b w:val="0"/>
          <w:sz w:val="24"/>
          <w:szCs w:val="24"/>
        </w:rPr>
        <w:t>If you join a course after it has already begun (e.g. part-way through the year), this will not be an extenuating circumstance.</w:t>
      </w:r>
    </w:p>
    <w:p w14:paraId="48FB3560" w14:textId="77777777" w:rsidR="003938E6" w:rsidRDefault="003938E6" w:rsidP="00F37213">
      <w:pPr>
        <w:pStyle w:val="a8"/>
        <w:adjustRightInd w:val="0"/>
        <w:snapToGrid w:val="0"/>
        <w:spacing w:before="100" w:beforeAutospacing="1" w:after="100" w:afterAutospacing="1"/>
        <w:jc w:val="both"/>
        <w:rPr>
          <w:rFonts w:ascii="Calibri" w:hAnsi="Calibri"/>
          <w:b w:val="0"/>
          <w:sz w:val="24"/>
          <w:szCs w:val="24"/>
        </w:rPr>
      </w:pPr>
      <w:r>
        <w:rPr>
          <w:rFonts w:ascii="Calibri" w:hAnsi="Calibri"/>
          <w:b w:val="0"/>
          <w:sz w:val="24"/>
          <w:szCs w:val="24"/>
        </w:rPr>
        <w:t>Once you</w:t>
      </w:r>
      <w:r w:rsidRPr="003938E6">
        <w:rPr>
          <w:rFonts w:ascii="Calibri" w:hAnsi="Calibri"/>
          <w:b w:val="0"/>
          <w:sz w:val="24"/>
          <w:szCs w:val="24"/>
        </w:rPr>
        <w:t xml:space="preserve"> submit a claim for extenuating circumstances, </w:t>
      </w:r>
      <w:r>
        <w:rPr>
          <w:rFonts w:ascii="Calibri" w:hAnsi="Calibri"/>
          <w:b w:val="0"/>
          <w:sz w:val="24"/>
          <w:szCs w:val="24"/>
        </w:rPr>
        <w:t>you have to:</w:t>
      </w:r>
    </w:p>
    <w:p w14:paraId="683B91B8" w14:textId="77777777" w:rsidR="003938E6" w:rsidRPr="003938E6" w:rsidRDefault="003938E6" w:rsidP="007F505D">
      <w:pPr>
        <w:pStyle w:val="a8"/>
        <w:numPr>
          <w:ilvl w:val="0"/>
          <w:numId w:val="27"/>
        </w:numPr>
        <w:adjustRightInd w:val="0"/>
        <w:snapToGrid w:val="0"/>
        <w:spacing w:before="100" w:beforeAutospacing="1" w:after="100" w:afterAutospacing="1"/>
        <w:rPr>
          <w:rFonts w:ascii="Calibri" w:hAnsi="Calibri"/>
          <w:b w:val="0"/>
          <w:sz w:val="24"/>
          <w:szCs w:val="24"/>
        </w:rPr>
      </w:pPr>
      <w:r w:rsidRPr="003938E6">
        <w:rPr>
          <w:rFonts w:ascii="Calibri" w:hAnsi="Calibri"/>
          <w:b w:val="0"/>
          <w:sz w:val="24"/>
          <w:szCs w:val="24"/>
        </w:rPr>
        <w:t>If you are claiming “Mitigation” you should hand in your work by the</w:t>
      </w:r>
      <w:r>
        <w:rPr>
          <w:rFonts w:ascii="Calibri" w:hAnsi="Calibri"/>
          <w:b w:val="0"/>
          <w:sz w:val="24"/>
          <w:szCs w:val="24"/>
        </w:rPr>
        <w:t xml:space="preserve"> </w:t>
      </w:r>
      <w:r w:rsidRPr="003938E6">
        <w:rPr>
          <w:rFonts w:ascii="Calibri" w:hAnsi="Calibri"/>
          <w:b w:val="0"/>
          <w:sz w:val="24"/>
          <w:szCs w:val="24"/>
        </w:rPr>
        <w:t>original deadline.</w:t>
      </w:r>
    </w:p>
    <w:p w14:paraId="5052249F" w14:textId="77777777" w:rsidR="003938E6" w:rsidRPr="003938E6" w:rsidRDefault="003938E6" w:rsidP="007F505D">
      <w:pPr>
        <w:pStyle w:val="a8"/>
        <w:numPr>
          <w:ilvl w:val="0"/>
          <w:numId w:val="27"/>
        </w:numPr>
        <w:adjustRightInd w:val="0"/>
        <w:snapToGrid w:val="0"/>
        <w:spacing w:before="100" w:beforeAutospacing="1" w:after="100" w:afterAutospacing="1"/>
        <w:jc w:val="both"/>
        <w:rPr>
          <w:rFonts w:ascii="Calibri" w:hAnsi="Calibri"/>
          <w:b w:val="0"/>
          <w:sz w:val="24"/>
          <w:szCs w:val="24"/>
        </w:rPr>
      </w:pPr>
      <w:r w:rsidRPr="003938E6">
        <w:rPr>
          <w:rFonts w:ascii="Calibri" w:hAnsi="Calibri"/>
          <w:b w:val="0"/>
          <w:sz w:val="24"/>
          <w:szCs w:val="24"/>
        </w:rPr>
        <w:t>If you are claiming for “Late Submission” you should hand in your</w:t>
      </w:r>
      <w:r>
        <w:rPr>
          <w:rFonts w:ascii="Calibri" w:hAnsi="Calibri"/>
          <w:b w:val="0"/>
          <w:sz w:val="24"/>
          <w:szCs w:val="24"/>
        </w:rPr>
        <w:t xml:space="preserve"> </w:t>
      </w:r>
      <w:r w:rsidRPr="003938E6">
        <w:rPr>
          <w:rFonts w:ascii="Calibri" w:hAnsi="Calibri"/>
          <w:b w:val="0"/>
          <w:sz w:val="24"/>
          <w:szCs w:val="24"/>
        </w:rPr>
        <w:t>work as soon as you can but within 5 Working Days of the original</w:t>
      </w:r>
      <w:r>
        <w:rPr>
          <w:rFonts w:ascii="Calibri" w:hAnsi="Calibri"/>
          <w:b w:val="0"/>
          <w:sz w:val="24"/>
          <w:szCs w:val="24"/>
        </w:rPr>
        <w:t xml:space="preserve"> </w:t>
      </w:r>
      <w:r w:rsidRPr="003938E6">
        <w:rPr>
          <w:rFonts w:ascii="Calibri" w:hAnsi="Calibri"/>
          <w:b w:val="0"/>
          <w:sz w:val="24"/>
          <w:szCs w:val="24"/>
        </w:rPr>
        <w:t>deadline</w:t>
      </w:r>
      <w:r w:rsidR="006A304C">
        <w:rPr>
          <w:rFonts w:ascii="Calibri" w:hAnsi="Calibri"/>
          <w:b w:val="0"/>
          <w:sz w:val="24"/>
          <w:szCs w:val="24"/>
        </w:rPr>
        <w:t xml:space="preserve">. </w:t>
      </w:r>
    </w:p>
    <w:p w14:paraId="7A53CD5C" w14:textId="77777777" w:rsidR="003938E6" w:rsidRPr="003938E6" w:rsidRDefault="003938E6" w:rsidP="007F505D">
      <w:pPr>
        <w:pStyle w:val="a8"/>
        <w:numPr>
          <w:ilvl w:val="0"/>
          <w:numId w:val="27"/>
        </w:numPr>
        <w:adjustRightInd w:val="0"/>
        <w:snapToGrid w:val="0"/>
        <w:spacing w:before="100" w:beforeAutospacing="1" w:after="100" w:afterAutospacing="1"/>
        <w:jc w:val="both"/>
        <w:rPr>
          <w:rFonts w:ascii="Calibri" w:hAnsi="Calibri"/>
          <w:b w:val="0"/>
          <w:sz w:val="24"/>
          <w:szCs w:val="24"/>
        </w:rPr>
      </w:pPr>
      <w:r w:rsidRPr="003938E6">
        <w:rPr>
          <w:rFonts w:ascii="Calibri" w:hAnsi="Calibri"/>
          <w:b w:val="0"/>
          <w:sz w:val="24"/>
          <w:szCs w:val="24"/>
        </w:rPr>
        <w:t>If you do not submit the work, your claim would be for “Non-submission”.</w:t>
      </w:r>
    </w:p>
    <w:p w14:paraId="7BFA4E4F" w14:textId="77777777" w:rsidR="00F37213" w:rsidRDefault="003938E6" w:rsidP="007F505D">
      <w:pPr>
        <w:pStyle w:val="a8"/>
        <w:adjustRightInd w:val="0"/>
        <w:snapToGrid w:val="0"/>
        <w:spacing w:before="100" w:beforeAutospacing="1" w:after="100" w:afterAutospacing="1"/>
        <w:jc w:val="both"/>
        <w:rPr>
          <w:rFonts w:ascii="Calibri" w:hAnsi="Calibri"/>
          <w:b w:val="0"/>
          <w:sz w:val="24"/>
          <w:szCs w:val="24"/>
        </w:rPr>
      </w:pPr>
      <w:r w:rsidRPr="003938E6">
        <w:rPr>
          <w:rFonts w:ascii="Calibri" w:hAnsi="Calibri"/>
          <w:b w:val="0"/>
          <w:sz w:val="24"/>
          <w:szCs w:val="24"/>
        </w:rPr>
        <w:t>A “Working Day” is classed as Monday to Friday (except public holidays). The Extenuating Circumstances Panel will make a decision based on when your extenuating circumstances happened and the date when you submitted your work.</w:t>
      </w:r>
    </w:p>
    <w:p w14:paraId="4C9B31B2" w14:textId="77777777" w:rsidR="007F505D" w:rsidRDefault="00944525" w:rsidP="00944525">
      <w:pPr>
        <w:pStyle w:val="a8"/>
        <w:adjustRightInd w:val="0"/>
        <w:snapToGrid w:val="0"/>
        <w:spacing w:before="100" w:beforeAutospacing="1" w:after="100" w:afterAutospacing="1"/>
        <w:jc w:val="both"/>
        <w:rPr>
          <w:rFonts w:ascii="Calibri" w:hAnsi="Calibri"/>
          <w:b w:val="0"/>
          <w:sz w:val="24"/>
          <w:szCs w:val="24"/>
        </w:rPr>
      </w:pPr>
      <w:r w:rsidRPr="00944525">
        <w:rPr>
          <w:rFonts w:ascii="Calibri" w:hAnsi="Calibri"/>
          <w:b w:val="0"/>
          <w:sz w:val="24"/>
          <w:szCs w:val="24"/>
        </w:rPr>
        <w:t>Remember: a claim based on a minor illness (for example, a cold) will fail.</w:t>
      </w:r>
      <w:r>
        <w:rPr>
          <w:rFonts w:ascii="Calibri" w:hAnsi="Calibri"/>
          <w:b w:val="0"/>
          <w:sz w:val="24"/>
          <w:szCs w:val="24"/>
        </w:rPr>
        <w:t xml:space="preserve"> </w:t>
      </w:r>
      <w:r w:rsidRPr="00944525">
        <w:rPr>
          <w:rFonts w:ascii="Calibri" w:hAnsi="Calibri"/>
          <w:b w:val="0"/>
          <w:sz w:val="24"/>
          <w:szCs w:val="24"/>
        </w:rPr>
        <w:t xml:space="preserve">Unless you see your Doctor or </w:t>
      </w:r>
      <w:proofErr w:type="spellStart"/>
      <w:r w:rsidRPr="00944525">
        <w:rPr>
          <w:rFonts w:ascii="Calibri" w:hAnsi="Calibri"/>
          <w:b w:val="0"/>
          <w:sz w:val="24"/>
          <w:szCs w:val="24"/>
        </w:rPr>
        <w:t>Counsellor</w:t>
      </w:r>
      <w:proofErr w:type="spellEnd"/>
      <w:r w:rsidRPr="00944525">
        <w:rPr>
          <w:rFonts w:ascii="Calibri" w:hAnsi="Calibri"/>
          <w:b w:val="0"/>
          <w:sz w:val="24"/>
          <w:szCs w:val="24"/>
        </w:rPr>
        <w:t xml:space="preserve"> when you are ill or having a problem, your Extenuating Circumstances claim will probably fail.</w:t>
      </w:r>
      <w:r>
        <w:rPr>
          <w:rFonts w:ascii="Calibri" w:hAnsi="Calibri"/>
          <w:b w:val="0"/>
          <w:sz w:val="24"/>
          <w:szCs w:val="24"/>
        </w:rPr>
        <w:t xml:space="preserve"> </w:t>
      </w:r>
      <w:r w:rsidRPr="00944525">
        <w:rPr>
          <w:rFonts w:ascii="Calibri" w:hAnsi="Calibri"/>
          <w:sz w:val="24"/>
          <w:szCs w:val="24"/>
        </w:rPr>
        <w:t>We need to be sure when things that affected your course happened. The dates in your evidence should match the dates you are telling us about.</w:t>
      </w:r>
    </w:p>
    <w:p w14:paraId="78CE6362" w14:textId="77777777" w:rsidR="00944525" w:rsidRDefault="00944525" w:rsidP="00944525">
      <w:pPr>
        <w:pStyle w:val="a8"/>
        <w:adjustRightInd w:val="0"/>
        <w:snapToGrid w:val="0"/>
        <w:spacing w:before="100" w:beforeAutospacing="1" w:after="100" w:afterAutospacing="1"/>
        <w:jc w:val="both"/>
        <w:rPr>
          <w:rFonts w:ascii="Calibri" w:hAnsi="Calibri"/>
          <w:b w:val="0"/>
          <w:sz w:val="24"/>
          <w:szCs w:val="24"/>
        </w:rPr>
      </w:pPr>
      <w:r w:rsidRPr="00944525">
        <w:rPr>
          <w:rFonts w:ascii="Calibri" w:hAnsi="Calibri"/>
          <w:b w:val="0"/>
          <w:sz w:val="24"/>
          <w:szCs w:val="24"/>
        </w:rPr>
        <w:t>A claim will usually fail if it has no appropriate supporting evidence.</w:t>
      </w:r>
      <w:r>
        <w:rPr>
          <w:rFonts w:ascii="Calibri" w:hAnsi="Calibri"/>
          <w:b w:val="0"/>
          <w:sz w:val="24"/>
          <w:szCs w:val="24"/>
        </w:rPr>
        <w:t xml:space="preserve"> </w:t>
      </w:r>
      <w:r w:rsidRPr="00944525">
        <w:rPr>
          <w:rFonts w:ascii="Calibri" w:hAnsi="Calibri"/>
          <w:b w:val="0"/>
          <w:sz w:val="24"/>
          <w:szCs w:val="24"/>
        </w:rPr>
        <w:t xml:space="preserve">Think about what happened and who knew about this: try to find an independent person, </w:t>
      </w:r>
      <w:proofErr w:type="spellStart"/>
      <w:r w:rsidRPr="00944525">
        <w:rPr>
          <w:rFonts w:ascii="Calibri" w:hAnsi="Calibri"/>
          <w:b w:val="0"/>
          <w:sz w:val="24"/>
          <w:szCs w:val="24"/>
        </w:rPr>
        <w:t>organisation</w:t>
      </w:r>
      <w:proofErr w:type="spellEnd"/>
      <w:r w:rsidRPr="00944525">
        <w:rPr>
          <w:rFonts w:ascii="Calibri" w:hAnsi="Calibri"/>
          <w:b w:val="0"/>
          <w:sz w:val="24"/>
          <w:szCs w:val="24"/>
        </w:rPr>
        <w:t xml:space="preserve"> or support service that could write a letter (or fill in Part B of the form) and tell us what happened. A member of University staff may be able to do this if you spoke with them when the problem was happening.</w:t>
      </w:r>
    </w:p>
    <w:p w14:paraId="20C7B21F" w14:textId="77777777" w:rsidR="00C160A1" w:rsidRPr="00C160A1" w:rsidRDefault="00C160A1" w:rsidP="00C160A1">
      <w:pPr>
        <w:pStyle w:val="a8"/>
        <w:adjustRightInd w:val="0"/>
        <w:snapToGrid w:val="0"/>
        <w:spacing w:before="100" w:beforeAutospacing="1" w:after="100" w:afterAutospacing="1"/>
        <w:jc w:val="both"/>
        <w:rPr>
          <w:rFonts w:ascii="Calibri" w:hAnsi="Calibri"/>
          <w:b w:val="0"/>
          <w:sz w:val="24"/>
          <w:szCs w:val="24"/>
        </w:rPr>
      </w:pPr>
      <w:r>
        <w:rPr>
          <w:rFonts w:ascii="Calibri" w:hAnsi="Calibri"/>
          <w:b w:val="0"/>
          <w:sz w:val="24"/>
          <w:szCs w:val="24"/>
        </w:rPr>
        <w:t xml:space="preserve">If your claim is </w:t>
      </w:r>
      <w:r w:rsidRPr="00C160A1">
        <w:rPr>
          <w:rFonts w:ascii="Calibri" w:hAnsi="Calibri"/>
          <w:b w:val="0"/>
          <w:sz w:val="24"/>
          <w:szCs w:val="24"/>
        </w:rPr>
        <w:t>claim is upheld/supported</w:t>
      </w:r>
      <w:r>
        <w:rPr>
          <w:rFonts w:ascii="Calibri" w:hAnsi="Calibri"/>
          <w:b w:val="0"/>
          <w:sz w:val="24"/>
          <w:szCs w:val="24"/>
        </w:rPr>
        <w:t>,</w:t>
      </w:r>
      <w:r w:rsidRPr="00C160A1">
        <w:rPr>
          <w:rFonts w:ascii="Calibri" w:hAnsi="Calibri"/>
          <w:b w:val="0"/>
          <w:sz w:val="24"/>
          <w:szCs w:val="24"/>
        </w:rPr>
        <w:t xml:space="preserve"> </w:t>
      </w:r>
      <w:r>
        <w:rPr>
          <w:rFonts w:ascii="Calibri" w:hAnsi="Calibri"/>
          <w:b w:val="0"/>
          <w:sz w:val="24"/>
          <w:szCs w:val="24"/>
        </w:rPr>
        <w:t>y</w:t>
      </w:r>
      <w:r w:rsidRPr="00C160A1">
        <w:rPr>
          <w:rFonts w:ascii="Calibri" w:hAnsi="Calibri"/>
          <w:b w:val="0"/>
          <w:sz w:val="24"/>
          <w:szCs w:val="24"/>
        </w:rPr>
        <w:t>ou will not be given a higher grade as a result of a successful claim. It will allow late submission, or to give you another chance to do your best work, if your situation makes this the right thing to do.</w:t>
      </w:r>
    </w:p>
    <w:p w14:paraId="28090B22" w14:textId="77777777" w:rsidR="00C160A1" w:rsidRDefault="00C160A1" w:rsidP="000656FC">
      <w:pPr>
        <w:pStyle w:val="a8"/>
        <w:numPr>
          <w:ilvl w:val="0"/>
          <w:numId w:val="28"/>
        </w:numPr>
        <w:adjustRightInd w:val="0"/>
        <w:snapToGrid w:val="0"/>
        <w:spacing w:before="100" w:beforeAutospacing="1" w:after="100" w:afterAutospacing="1"/>
        <w:jc w:val="both"/>
        <w:rPr>
          <w:rFonts w:ascii="Calibri" w:hAnsi="Calibri"/>
          <w:b w:val="0"/>
          <w:sz w:val="24"/>
          <w:szCs w:val="24"/>
        </w:rPr>
      </w:pPr>
      <w:r w:rsidRPr="00C160A1">
        <w:rPr>
          <w:rFonts w:ascii="Calibri" w:hAnsi="Calibri"/>
          <w:sz w:val="24"/>
          <w:szCs w:val="24"/>
        </w:rPr>
        <w:t>If a claim for Non-sub</w:t>
      </w:r>
      <w:r w:rsidR="006A304C">
        <w:rPr>
          <w:rFonts w:ascii="Calibri" w:hAnsi="Calibri"/>
          <w:sz w:val="24"/>
          <w:szCs w:val="24"/>
        </w:rPr>
        <w:t>mission is upheld (i.e. successful</w:t>
      </w:r>
      <w:r w:rsidRPr="00C160A1">
        <w:rPr>
          <w:rFonts w:ascii="Calibri" w:hAnsi="Calibri"/>
          <w:sz w:val="24"/>
          <w:szCs w:val="24"/>
        </w:rPr>
        <w:t>),</w:t>
      </w:r>
      <w:r w:rsidRPr="00C160A1">
        <w:rPr>
          <w:rFonts w:ascii="Calibri" w:hAnsi="Calibri"/>
          <w:b w:val="0"/>
          <w:sz w:val="24"/>
          <w:szCs w:val="24"/>
        </w:rPr>
        <w:t xml:space="preserve"> you will be allowed a new chance at that work as if the deadline you missed had never happened. </w:t>
      </w:r>
    </w:p>
    <w:p w14:paraId="7DFCCFD8" w14:textId="77777777" w:rsidR="00C160A1" w:rsidRPr="00C160A1" w:rsidRDefault="00C160A1" w:rsidP="000656FC">
      <w:pPr>
        <w:pStyle w:val="a8"/>
        <w:numPr>
          <w:ilvl w:val="0"/>
          <w:numId w:val="28"/>
        </w:numPr>
        <w:adjustRightInd w:val="0"/>
        <w:snapToGrid w:val="0"/>
        <w:spacing w:before="100" w:beforeAutospacing="1" w:after="100" w:afterAutospacing="1"/>
        <w:jc w:val="both"/>
        <w:rPr>
          <w:rFonts w:ascii="Calibri" w:hAnsi="Calibri"/>
          <w:b w:val="0"/>
          <w:sz w:val="24"/>
          <w:szCs w:val="24"/>
        </w:rPr>
      </w:pPr>
      <w:r w:rsidRPr="00C160A1">
        <w:rPr>
          <w:rFonts w:ascii="Calibri" w:hAnsi="Calibri"/>
          <w:sz w:val="24"/>
          <w:szCs w:val="24"/>
        </w:rPr>
        <w:lastRenderedPageBreak/>
        <w:t xml:space="preserve">If a claim for </w:t>
      </w:r>
      <w:proofErr w:type="gramStart"/>
      <w:r w:rsidRPr="00C160A1">
        <w:rPr>
          <w:rFonts w:ascii="Calibri" w:hAnsi="Calibri"/>
          <w:sz w:val="24"/>
          <w:szCs w:val="24"/>
        </w:rPr>
        <w:t>Late</w:t>
      </w:r>
      <w:proofErr w:type="gramEnd"/>
      <w:r w:rsidRPr="00C160A1">
        <w:rPr>
          <w:rFonts w:ascii="Calibri" w:hAnsi="Calibri"/>
          <w:sz w:val="24"/>
          <w:szCs w:val="24"/>
        </w:rPr>
        <w:t xml:space="preserve"> submission is upheld,</w:t>
      </w:r>
      <w:r w:rsidRPr="00C160A1">
        <w:rPr>
          <w:rFonts w:ascii="Calibri" w:hAnsi="Calibri"/>
          <w:b w:val="0"/>
          <w:sz w:val="24"/>
          <w:szCs w:val="24"/>
        </w:rPr>
        <w:t xml:space="preserve"> your work will be marked and counted as if you had handed it in on time.</w:t>
      </w:r>
    </w:p>
    <w:p w14:paraId="66BE9005" w14:textId="77777777" w:rsidR="00C160A1" w:rsidRPr="00C160A1" w:rsidRDefault="00C160A1" w:rsidP="000656FC">
      <w:pPr>
        <w:pStyle w:val="a8"/>
        <w:numPr>
          <w:ilvl w:val="0"/>
          <w:numId w:val="28"/>
        </w:numPr>
        <w:adjustRightInd w:val="0"/>
        <w:snapToGrid w:val="0"/>
        <w:spacing w:before="100" w:beforeAutospacing="1" w:after="100" w:afterAutospacing="1"/>
        <w:jc w:val="both"/>
        <w:rPr>
          <w:rFonts w:ascii="Calibri" w:hAnsi="Calibri"/>
          <w:b w:val="0"/>
          <w:sz w:val="24"/>
          <w:szCs w:val="24"/>
        </w:rPr>
      </w:pPr>
      <w:r w:rsidRPr="00C160A1">
        <w:rPr>
          <w:rFonts w:ascii="Calibri" w:hAnsi="Calibri"/>
          <w:sz w:val="24"/>
          <w:szCs w:val="24"/>
        </w:rPr>
        <w:t>If a claim for Mitigation is upheld,</w:t>
      </w:r>
      <w:r w:rsidRPr="00C160A1">
        <w:rPr>
          <w:rFonts w:ascii="Calibri" w:hAnsi="Calibri"/>
          <w:b w:val="0"/>
          <w:sz w:val="24"/>
          <w:szCs w:val="24"/>
        </w:rPr>
        <w:t xml:space="preserve"> you will be told what mark the work got. You can then choose whether to accept that mark or try again if you feel you could improve the mark by doing the assessment again.</w:t>
      </w:r>
    </w:p>
    <w:p w14:paraId="37A80814" w14:textId="77777777" w:rsidR="00C97930" w:rsidRPr="00234418" w:rsidRDefault="00C160A1" w:rsidP="00BD436F">
      <w:pPr>
        <w:pStyle w:val="a8"/>
        <w:adjustRightInd w:val="0"/>
        <w:snapToGrid w:val="0"/>
        <w:spacing w:before="100" w:beforeAutospacing="1" w:after="100" w:afterAutospacing="1"/>
        <w:rPr>
          <w:rFonts w:ascii="Calibri" w:hAnsi="Calibri"/>
          <w:b w:val="0"/>
          <w:sz w:val="24"/>
          <w:szCs w:val="24"/>
        </w:rPr>
      </w:pPr>
      <w:r w:rsidRPr="00C160A1">
        <w:rPr>
          <w:rFonts w:ascii="Calibri" w:hAnsi="Calibri"/>
          <w:b w:val="0"/>
          <w:sz w:val="24"/>
          <w:szCs w:val="24"/>
        </w:rPr>
        <w:t>If you want more detailed information, see your Award Handbook</w:t>
      </w:r>
      <w:r w:rsidR="00BD436F">
        <w:rPr>
          <w:rFonts w:ascii="Calibri" w:hAnsi="Calibri"/>
          <w:b w:val="0"/>
          <w:sz w:val="24"/>
          <w:szCs w:val="24"/>
        </w:rPr>
        <w:t xml:space="preserve"> or </w:t>
      </w:r>
      <w:r w:rsidR="00BD436F" w:rsidRPr="00C00D1A">
        <w:rPr>
          <w:rFonts w:ascii="Calibri" w:hAnsi="Calibri"/>
          <w:b w:val="0"/>
          <w:color w:val="0070C0"/>
          <w:sz w:val="24"/>
          <w:szCs w:val="24"/>
        </w:rPr>
        <w:t>http://www.staffs.ac.uk/support_depts/info_centre/handbook/extenuating/</w:t>
      </w:r>
      <w:r w:rsidRPr="00C160A1">
        <w:rPr>
          <w:rFonts w:ascii="Calibri" w:hAnsi="Calibri"/>
          <w:b w:val="0"/>
          <w:sz w:val="24"/>
          <w:szCs w:val="24"/>
        </w:rPr>
        <w:t>. If you are claiming for mitigation or non submission/non attendance, your new submission date will be set by the next Award Board and you will be notified of this in your results letter, following the relevant Award Board.</w:t>
      </w:r>
    </w:p>
    <w:p w14:paraId="444AAF32" w14:textId="77777777" w:rsidR="00A9246A" w:rsidRPr="00504DF9" w:rsidRDefault="00A9246A" w:rsidP="00256445">
      <w:pPr>
        <w:pStyle w:val="1"/>
        <w:rPr>
          <w:rFonts w:asciiTheme="minorHAnsi" w:hAnsiTheme="minorHAnsi"/>
        </w:rPr>
      </w:pPr>
      <w:bookmarkStart w:id="16" w:name="_Toc445392266"/>
      <w:r w:rsidRPr="00504DF9">
        <w:rPr>
          <w:rFonts w:asciiTheme="minorHAnsi" w:hAnsiTheme="minorHAnsi"/>
        </w:rPr>
        <w:t>How do I work out which Classification I will receive?</w:t>
      </w:r>
      <w:bookmarkEnd w:id="16"/>
    </w:p>
    <w:p w14:paraId="002FF965" w14:textId="77777777" w:rsidR="00A9246A" w:rsidRPr="00504DF9" w:rsidRDefault="00A9246A" w:rsidP="00A9246A">
      <w:pPr>
        <w:widowControl/>
        <w:jc w:val="left"/>
        <w:rPr>
          <w:rFonts w:eastAsia="宋体" w:cs="宋体"/>
          <w:kern w:val="0"/>
          <w:sz w:val="24"/>
          <w:szCs w:val="24"/>
        </w:rPr>
      </w:pPr>
      <w:r w:rsidRPr="00504DF9">
        <w:rPr>
          <w:rFonts w:eastAsia="宋体" w:cs="宋体"/>
          <w:noProof/>
          <w:kern w:val="0"/>
          <w:sz w:val="24"/>
          <w:szCs w:val="24"/>
        </w:rPr>
        <w:drawing>
          <wp:inline distT="0" distB="0" distL="0" distR="0" wp14:anchorId="7FCCC035" wp14:editId="6CF69DAC">
            <wp:extent cx="952500" cy="952500"/>
            <wp:effectExtent l="0" t="0" r="0" b="0"/>
            <wp:docPr id="1" name="Picture 1" descr="Grad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duatio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4B7F3E34" w14:textId="77777777" w:rsidR="00A9246A" w:rsidRPr="00504DF9" w:rsidRDefault="00A9246A" w:rsidP="00506E99">
      <w:pPr>
        <w:widowControl/>
        <w:snapToGrid w:val="0"/>
        <w:spacing w:before="100" w:beforeAutospacing="1" w:after="100" w:afterAutospacing="1"/>
        <w:rPr>
          <w:rFonts w:eastAsia="宋体" w:cs="宋体"/>
          <w:kern w:val="0"/>
          <w:sz w:val="24"/>
          <w:szCs w:val="24"/>
        </w:rPr>
      </w:pPr>
      <w:r w:rsidRPr="00504DF9">
        <w:rPr>
          <w:rFonts w:eastAsia="宋体" w:cs="宋体"/>
          <w:kern w:val="0"/>
          <w:sz w:val="24"/>
          <w:szCs w:val="24"/>
        </w:rPr>
        <w:t>In order to be considered for a degree, the Award Board considers whether you have met the credit requirements for your award and will award you </w:t>
      </w:r>
      <w:r w:rsidR="003A0B33">
        <w:rPr>
          <w:rFonts w:eastAsia="宋体" w:cs="宋体"/>
          <w:kern w:val="0"/>
          <w:sz w:val="24"/>
          <w:szCs w:val="24"/>
        </w:rPr>
        <w:t>the appropriate classification.</w:t>
      </w:r>
      <w:r w:rsidRPr="00504DF9">
        <w:rPr>
          <w:rFonts w:eastAsia="宋体" w:cs="宋体"/>
          <w:kern w:val="0"/>
          <w:sz w:val="24"/>
          <w:szCs w:val="24"/>
        </w:rPr>
        <w:t xml:space="preserve"> In certain circumstances, the Award Board can award you a higher classification, depending upon your performance at level 6 modules. </w:t>
      </w:r>
    </w:p>
    <w:p w14:paraId="6B8238AA" w14:textId="77777777" w:rsidR="00A9246A" w:rsidRPr="00504DF9" w:rsidRDefault="00A9246A" w:rsidP="00506E99">
      <w:pPr>
        <w:widowControl/>
        <w:snapToGrid w:val="0"/>
        <w:spacing w:before="100" w:beforeAutospacing="1" w:after="100" w:afterAutospacing="1"/>
        <w:rPr>
          <w:rFonts w:eastAsia="宋体" w:cs="宋体"/>
          <w:kern w:val="0"/>
          <w:sz w:val="24"/>
          <w:szCs w:val="24"/>
        </w:rPr>
      </w:pPr>
      <w:r w:rsidRPr="00504DF9">
        <w:rPr>
          <w:rFonts w:eastAsia="宋体" w:cs="宋体"/>
          <w:kern w:val="0"/>
          <w:sz w:val="24"/>
          <w:szCs w:val="24"/>
        </w:rPr>
        <w:t>Please refer to your Course Handbook or Award Regulations for further information on determining your degree classification</w:t>
      </w:r>
      <w:r w:rsidR="003A0B33">
        <w:rPr>
          <w:rFonts w:eastAsia="宋体" w:cs="宋体"/>
          <w:kern w:val="0"/>
          <w:sz w:val="24"/>
          <w:szCs w:val="24"/>
        </w:rPr>
        <w:t>.</w:t>
      </w:r>
    </w:p>
    <w:p w14:paraId="7DC4CFEF" w14:textId="77777777" w:rsidR="00B17740" w:rsidRPr="00B17740" w:rsidRDefault="00B17740" w:rsidP="00506E99">
      <w:pPr>
        <w:pStyle w:val="aa"/>
        <w:snapToGrid w:val="0"/>
        <w:spacing w:before="100" w:beforeAutospacing="1" w:after="100" w:afterAutospacing="1"/>
        <w:jc w:val="center"/>
        <w:rPr>
          <w:b/>
          <w:sz w:val="24"/>
          <w:szCs w:val="24"/>
        </w:rPr>
      </w:pPr>
      <w:r w:rsidRPr="00B17740">
        <w:rPr>
          <w:b/>
          <w:sz w:val="24"/>
          <w:szCs w:val="24"/>
        </w:rPr>
        <w:t>Grading System</w:t>
      </w:r>
      <w:r w:rsidR="00B15168">
        <w:rPr>
          <w:b/>
          <w:sz w:val="24"/>
          <w:szCs w:val="24"/>
        </w:rPr>
        <w:t xml:space="preserve"> (SU </w:t>
      </w:r>
      <w:proofErr w:type="spellStart"/>
      <w:r w:rsidR="00B15168">
        <w:rPr>
          <w:b/>
          <w:sz w:val="24"/>
          <w:szCs w:val="24"/>
        </w:rPr>
        <w:t>Programme</w:t>
      </w:r>
      <w:proofErr w:type="spellEnd"/>
      <w:r w:rsidR="00B15168">
        <w:rPr>
          <w:b/>
          <w:sz w:val="24"/>
          <w:szCs w:val="24"/>
        </w:rPr>
        <w:t>)</w:t>
      </w:r>
    </w:p>
    <w:tbl>
      <w:tblPr>
        <w:tblStyle w:val="a7"/>
        <w:tblW w:w="0" w:type="auto"/>
        <w:jc w:val="center"/>
        <w:tblLook w:val="04A0" w:firstRow="1" w:lastRow="0" w:firstColumn="1" w:lastColumn="0" w:noHBand="0" w:noVBand="1"/>
      </w:tblPr>
      <w:tblGrid>
        <w:gridCol w:w="2263"/>
        <w:gridCol w:w="4814"/>
      </w:tblGrid>
      <w:tr w:rsidR="00774F1D" w:rsidRPr="000D7113" w14:paraId="4BC5EFCE" w14:textId="77777777" w:rsidTr="00774F1D">
        <w:trPr>
          <w:jc w:val="center"/>
        </w:trPr>
        <w:tc>
          <w:tcPr>
            <w:tcW w:w="2263" w:type="dxa"/>
          </w:tcPr>
          <w:p w14:paraId="0269FF89" w14:textId="77777777" w:rsidR="00774F1D" w:rsidRPr="000D7113" w:rsidRDefault="00774F1D" w:rsidP="00774F1D">
            <w:pPr>
              <w:rPr>
                <w:b/>
              </w:rPr>
            </w:pPr>
            <w:r w:rsidRPr="000D7113">
              <w:rPr>
                <w:b/>
              </w:rPr>
              <w:t>Percentage Range</w:t>
            </w:r>
          </w:p>
        </w:tc>
        <w:tc>
          <w:tcPr>
            <w:tcW w:w="4814" w:type="dxa"/>
          </w:tcPr>
          <w:p w14:paraId="377CDA0D" w14:textId="77777777" w:rsidR="00774F1D" w:rsidRPr="000D7113" w:rsidRDefault="00774F1D" w:rsidP="00774F1D">
            <w:pPr>
              <w:rPr>
                <w:b/>
              </w:rPr>
            </w:pPr>
            <w:r w:rsidRPr="000D7113">
              <w:rPr>
                <w:b/>
              </w:rPr>
              <w:t xml:space="preserve">Associated </w:t>
            </w:r>
            <w:proofErr w:type="spellStart"/>
            <w:r w:rsidRPr="000D7113">
              <w:rPr>
                <w:b/>
              </w:rPr>
              <w:t>Honours</w:t>
            </w:r>
            <w:proofErr w:type="spellEnd"/>
            <w:r w:rsidRPr="000D7113">
              <w:rPr>
                <w:b/>
              </w:rPr>
              <w:t xml:space="preserve"> Classification</w:t>
            </w:r>
          </w:p>
        </w:tc>
      </w:tr>
      <w:tr w:rsidR="00774F1D" w:rsidRPr="000D7113" w14:paraId="4552F8E7" w14:textId="77777777" w:rsidTr="00774F1D">
        <w:trPr>
          <w:jc w:val="center"/>
        </w:trPr>
        <w:tc>
          <w:tcPr>
            <w:tcW w:w="2263" w:type="dxa"/>
            <w:vAlign w:val="center"/>
          </w:tcPr>
          <w:p w14:paraId="038D7C78" w14:textId="77777777" w:rsidR="00774F1D" w:rsidRPr="000D7113" w:rsidRDefault="00774F1D" w:rsidP="00774F1D">
            <w:pPr>
              <w:snapToGrid w:val="0"/>
              <w:spacing w:before="100" w:beforeAutospacing="1" w:after="100" w:afterAutospacing="1"/>
              <w:jc w:val="center"/>
              <w:rPr>
                <w:rFonts w:ascii="Calibri" w:hAnsi="Calibri" w:cs="Arial"/>
                <w:color w:val="000000"/>
              </w:rPr>
            </w:pPr>
            <w:r w:rsidRPr="000D7113">
              <w:rPr>
                <w:rFonts w:ascii="Calibri" w:hAnsi="Calibri" w:cs="Arial"/>
                <w:color w:val="000000"/>
              </w:rPr>
              <w:t>70-100%</w:t>
            </w:r>
          </w:p>
        </w:tc>
        <w:tc>
          <w:tcPr>
            <w:tcW w:w="4814" w:type="dxa"/>
            <w:vAlign w:val="center"/>
          </w:tcPr>
          <w:p w14:paraId="65ECB7C5" w14:textId="77777777" w:rsidR="00774F1D" w:rsidRPr="000D7113" w:rsidRDefault="00774F1D" w:rsidP="00774F1D">
            <w:pPr>
              <w:snapToGrid w:val="0"/>
              <w:spacing w:before="100" w:beforeAutospacing="1" w:after="100" w:afterAutospacing="1"/>
              <w:rPr>
                <w:rFonts w:ascii="Calibri" w:hAnsi="Calibri" w:cs="Arial"/>
                <w:color w:val="000000"/>
              </w:rPr>
            </w:pPr>
            <w:r w:rsidRPr="000D7113">
              <w:rPr>
                <w:rFonts w:ascii="Calibri" w:hAnsi="Calibri" w:cs="Arial"/>
                <w:color w:val="000000"/>
              </w:rPr>
              <w:t>First Class</w:t>
            </w:r>
          </w:p>
        </w:tc>
      </w:tr>
      <w:tr w:rsidR="00774F1D" w:rsidRPr="000D7113" w14:paraId="0D784229" w14:textId="77777777" w:rsidTr="00774F1D">
        <w:trPr>
          <w:jc w:val="center"/>
        </w:trPr>
        <w:tc>
          <w:tcPr>
            <w:tcW w:w="2263" w:type="dxa"/>
            <w:vAlign w:val="center"/>
          </w:tcPr>
          <w:p w14:paraId="1B2384D2" w14:textId="77777777" w:rsidR="00774F1D" w:rsidRPr="000D7113" w:rsidRDefault="00774F1D" w:rsidP="00774F1D">
            <w:pPr>
              <w:snapToGrid w:val="0"/>
              <w:spacing w:before="100" w:beforeAutospacing="1" w:after="100" w:afterAutospacing="1"/>
              <w:jc w:val="center"/>
              <w:rPr>
                <w:rFonts w:ascii="Calibri" w:hAnsi="Calibri" w:cs="Arial"/>
                <w:color w:val="000000"/>
              </w:rPr>
            </w:pPr>
            <w:r w:rsidRPr="000D7113">
              <w:rPr>
                <w:rFonts w:ascii="Calibri" w:hAnsi="Calibri" w:cs="Arial"/>
                <w:color w:val="000000"/>
              </w:rPr>
              <w:t>60-69%</w:t>
            </w:r>
          </w:p>
        </w:tc>
        <w:tc>
          <w:tcPr>
            <w:tcW w:w="4814" w:type="dxa"/>
            <w:vAlign w:val="center"/>
          </w:tcPr>
          <w:p w14:paraId="3CAB2A08" w14:textId="77777777" w:rsidR="00774F1D" w:rsidRPr="000D7113" w:rsidRDefault="00774F1D" w:rsidP="00774F1D">
            <w:pPr>
              <w:snapToGrid w:val="0"/>
              <w:spacing w:before="100" w:beforeAutospacing="1" w:after="100" w:afterAutospacing="1"/>
              <w:rPr>
                <w:rFonts w:ascii="Calibri" w:hAnsi="Calibri" w:cs="Arial"/>
                <w:color w:val="000000"/>
              </w:rPr>
            </w:pPr>
            <w:r w:rsidRPr="000D7113">
              <w:rPr>
                <w:rFonts w:ascii="Calibri" w:hAnsi="Calibri" w:cs="Arial"/>
                <w:color w:val="000000"/>
              </w:rPr>
              <w:t xml:space="preserve">Second Class (upper division) </w:t>
            </w:r>
          </w:p>
        </w:tc>
      </w:tr>
      <w:tr w:rsidR="00774F1D" w:rsidRPr="000D7113" w14:paraId="48645B44" w14:textId="77777777" w:rsidTr="00774F1D">
        <w:trPr>
          <w:jc w:val="center"/>
        </w:trPr>
        <w:tc>
          <w:tcPr>
            <w:tcW w:w="2263" w:type="dxa"/>
            <w:vAlign w:val="center"/>
          </w:tcPr>
          <w:p w14:paraId="598EDCC9" w14:textId="77777777" w:rsidR="00774F1D" w:rsidRPr="000D7113" w:rsidRDefault="00774F1D" w:rsidP="00774F1D">
            <w:pPr>
              <w:snapToGrid w:val="0"/>
              <w:spacing w:before="100" w:beforeAutospacing="1" w:after="100" w:afterAutospacing="1"/>
              <w:jc w:val="center"/>
              <w:rPr>
                <w:rFonts w:ascii="Calibri" w:hAnsi="Calibri" w:cs="Arial"/>
                <w:color w:val="000000"/>
              </w:rPr>
            </w:pPr>
            <w:r w:rsidRPr="000D7113">
              <w:rPr>
                <w:rFonts w:ascii="Calibri" w:hAnsi="Calibri" w:cs="Arial"/>
                <w:color w:val="000000"/>
              </w:rPr>
              <w:t>50-59%</w:t>
            </w:r>
          </w:p>
        </w:tc>
        <w:tc>
          <w:tcPr>
            <w:tcW w:w="4814" w:type="dxa"/>
            <w:vAlign w:val="center"/>
          </w:tcPr>
          <w:p w14:paraId="58B8E635" w14:textId="77777777" w:rsidR="00774F1D" w:rsidRPr="000D7113" w:rsidRDefault="00774F1D" w:rsidP="00774F1D">
            <w:pPr>
              <w:snapToGrid w:val="0"/>
              <w:spacing w:before="100" w:beforeAutospacing="1" w:after="100" w:afterAutospacing="1"/>
              <w:rPr>
                <w:rFonts w:ascii="Calibri" w:hAnsi="Calibri" w:cs="Arial"/>
                <w:color w:val="000000"/>
              </w:rPr>
            </w:pPr>
            <w:r w:rsidRPr="000D7113">
              <w:rPr>
                <w:rFonts w:ascii="Calibri" w:hAnsi="Calibri" w:cs="Arial"/>
                <w:color w:val="000000"/>
              </w:rPr>
              <w:t xml:space="preserve">Second Class (lower division) </w:t>
            </w:r>
          </w:p>
        </w:tc>
      </w:tr>
      <w:tr w:rsidR="00774F1D" w:rsidRPr="000D7113" w14:paraId="142ACEF4" w14:textId="77777777" w:rsidTr="00774F1D">
        <w:trPr>
          <w:jc w:val="center"/>
        </w:trPr>
        <w:tc>
          <w:tcPr>
            <w:tcW w:w="2263" w:type="dxa"/>
            <w:vAlign w:val="center"/>
          </w:tcPr>
          <w:p w14:paraId="4D0E1BA4" w14:textId="77777777" w:rsidR="00774F1D" w:rsidRPr="000D7113" w:rsidRDefault="00774F1D" w:rsidP="00774F1D">
            <w:pPr>
              <w:snapToGrid w:val="0"/>
              <w:spacing w:before="100" w:beforeAutospacing="1" w:after="100" w:afterAutospacing="1"/>
              <w:jc w:val="center"/>
              <w:rPr>
                <w:rFonts w:ascii="Calibri" w:hAnsi="Calibri" w:cs="Arial"/>
                <w:color w:val="000000"/>
              </w:rPr>
            </w:pPr>
            <w:r w:rsidRPr="000D7113">
              <w:rPr>
                <w:rFonts w:ascii="Calibri" w:hAnsi="Calibri" w:cs="Arial"/>
                <w:color w:val="000000"/>
              </w:rPr>
              <w:t>40-49%</w:t>
            </w:r>
          </w:p>
        </w:tc>
        <w:tc>
          <w:tcPr>
            <w:tcW w:w="4814" w:type="dxa"/>
            <w:vAlign w:val="center"/>
          </w:tcPr>
          <w:p w14:paraId="3147378C" w14:textId="77777777" w:rsidR="00774F1D" w:rsidRPr="000D7113" w:rsidRDefault="00774F1D" w:rsidP="00774F1D">
            <w:pPr>
              <w:snapToGrid w:val="0"/>
              <w:spacing w:before="100" w:beforeAutospacing="1" w:after="100" w:afterAutospacing="1"/>
              <w:rPr>
                <w:rFonts w:ascii="Calibri" w:hAnsi="Calibri" w:cs="Arial"/>
                <w:color w:val="000000"/>
              </w:rPr>
            </w:pPr>
            <w:r w:rsidRPr="000D7113">
              <w:rPr>
                <w:rFonts w:ascii="Calibri" w:hAnsi="Calibri" w:cs="Arial"/>
                <w:color w:val="000000"/>
              </w:rPr>
              <w:t>Third Class</w:t>
            </w:r>
          </w:p>
        </w:tc>
      </w:tr>
      <w:tr w:rsidR="00774F1D" w:rsidRPr="000D7113" w14:paraId="20D50012" w14:textId="77777777" w:rsidTr="00774F1D">
        <w:trPr>
          <w:jc w:val="center"/>
        </w:trPr>
        <w:tc>
          <w:tcPr>
            <w:tcW w:w="2263" w:type="dxa"/>
            <w:vAlign w:val="center"/>
          </w:tcPr>
          <w:p w14:paraId="495218FE" w14:textId="77777777" w:rsidR="00774F1D" w:rsidRPr="000D7113" w:rsidRDefault="00774F1D" w:rsidP="00774F1D">
            <w:pPr>
              <w:snapToGrid w:val="0"/>
              <w:spacing w:before="100" w:beforeAutospacing="1" w:after="100" w:afterAutospacing="1"/>
              <w:jc w:val="center"/>
              <w:rPr>
                <w:rFonts w:ascii="Calibri" w:hAnsi="Calibri" w:cs="Arial"/>
                <w:color w:val="000000"/>
              </w:rPr>
            </w:pPr>
            <w:r w:rsidRPr="000D7113">
              <w:rPr>
                <w:rFonts w:ascii="Calibri" w:hAnsi="Calibri" w:cs="Arial"/>
                <w:color w:val="000000"/>
              </w:rPr>
              <w:t>30-39%</w:t>
            </w:r>
          </w:p>
        </w:tc>
        <w:tc>
          <w:tcPr>
            <w:tcW w:w="4814" w:type="dxa"/>
            <w:vAlign w:val="center"/>
          </w:tcPr>
          <w:p w14:paraId="6D95A482" w14:textId="77777777" w:rsidR="00774F1D" w:rsidRPr="000D7113" w:rsidRDefault="00774F1D" w:rsidP="00774F1D">
            <w:pPr>
              <w:snapToGrid w:val="0"/>
              <w:spacing w:before="100" w:beforeAutospacing="1" w:after="100" w:afterAutospacing="1"/>
              <w:rPr>
                <w:rFonts w:ascii="Calibri" w:hAnsi="Calibri" w:cs="Arial"/>
                <w:color w:val="000000"/>
              </w:rPr>
            </w:pPr>
            <w:r w:rsidRPr="000D7113">
              <w:rPr>
                <w:rFonts w:ascii="Calibri" w:hAnsi="Calibri" w:cs="Arial"/>
                <w:color w:val="000000"/>
              </w:rPr>
              <w:t xml:space="preserve">Fail which may be compensated </w:t>
            </w:r>
          </w:p>
        </w:tc>
      </w:tr>
      <w:tr w:rsidR="00774F1D" w:rsidRPr="000D7113" w14:paraId="54075343" w14:textId="77777777" w:rsidTr="00774F1D">
        <w:trPr>
          <w:jc w:val="center"/>
        </w:trPr>
        <w:tc>
          <w:tcPr>
            <w:tcW w:w="2263" w:type="dxa"/>
            <w:vAlign w:val="center"/>
          </w:tcPr>
          <w:p w14:paraId="26707B4C" w14:textId="77777777" w:rsidR="00774F1D" w:rsidRPr="000D7113" w:rsidRDefault="00774F1D" w:rsidP="00774F1D">
            <w:pPr>
              <w:snapToGrid w:val="0"/>
              <w:spacing w:before="100" w:beforeAutospacing="1" w:after="100" w:afterAutospacing="1"/>
              <w:jc w:val="center"/>
              <w:rPr>
                <w:rFonts w:ascii="Calibri" w:hAnsi="Calibri" w:cs="Arial"/>
                <w:color w:val="000000"/>
              </w:rPr>
            </w:pPr>
            <w:r w:rsidRPr="000D7113">
              <w:rPr>
                <w:rFonts w:ascii="Calibri" w:hAnsi="Calibri" w:cs="Arial"/>
                <w:color w:val="000000"/>
              </w:rPr>
              <w:t>0-29%</w:t>
            </w:r>
          </w:p>
        </w:tc>
        <w:tc>
          <w:tcPr>
            <w:tcW w:w="4814" w:type="dxa"/>
            <w:vAlign w:val="center"/>
          </w:tcPr>
          <w:p w14:paraId="4436D466" w14:textId="77777777" w:rsidR="00774F1D" w:rsidRPr="000D7113" w:rsidRDefault="00774F1D" w:rsidP="006A3F77">
            <w:pPr>
              <w:snapToGrid w:val="0"/>
              <w:spacing w:afterLines="50" w:after="156"/>
              <w:rPr>
                <w:rFonts w:ascii="Calibri" w:hAnsi="Calibri" w:cs="Arial"/>
                <w:color w:val="000000"/>
              </w:rPr>
            </w:pPr>
            <w:r w:rsidRPr="000D7113">
              <w:rPr>
                <w:rFonts w:ascii="Calibri" w:hAnsi="Calibri" w:cs="Arial"/>
                <w:color w:val="000000"/>
              </w:rPr>
              <w:t xml:space="preserve">Fail which cannot be compensated </w:t>
            </w:r>
          </w:p>
          <w:p w14:paraId="067F12F7" w14:textId="77777777" w:rsidR="00774F1D" w:rsidRPr="000D7113" w:rsidRDefault="00774F1D" w:rsidP="00774F1D">
            <w:pPr>
              <w:snapToGrid w:val="0"/>
              <w:rPr>
                <w:rFonts w:ascii="Calibri" w:hAnsi="Calibri" w:cs="Arial"/>
                <w:color w:val="000000"/>
              </w:rPr>
            </w:pPr>
            <w:r w:rsidRPr="000D7113">
              <w:rPr>
                <w:rFonts w:ascii="Calibri" w:hAnsi="Calibri" w:cs="Arial"/>
                <w:color w:val="000000"/>
              </w:rPr>
              <w:t>A minimum mark of</w:t>
            </w:r>
            <w:r w:rsidRPr="000D7113">
              <w:rPr>
                <w:rFonts w:ascii="Calibri" w:hAnsi="Calibri" w:cs="Arial"/>
              </w:rPr>
              <w:t xml:space="preserve"> </w:t>
            </w:r>
            <w:r w:rsidRPr="000D7113">
              <w:rPr>
                <w:rFonts w:ascii="Calibri" w:hAnsi="Calibri" w:cs="Arial"/>
                <w:b/>
              </w:rPr>
              <w:t>20%</w:t>
            </w:r>
            <w:r w:rsidRPr="000D7113">
              <w:rPr>
                <w:rFonts w:ascii="Calibri" w:hAnsi="Calibri" w:cs="Arial"/>
                <w:color w:val="000000"/>
              </w:rPr>
              <w:t xml:space="preserve"> must be achieved in each element of assessment in order for a module to be passed overall</w:t>
            </w:r>
            <w:proofErr w:type="gramStart"/>
            <w:r w:rsidRPr="000D7113">
              <w:rPr>
                <w:rFonts w:ascii="Calibri" w:hAnsi="Calibri" w:cs="Arial"/>
                <w:color w:val="000000"/>
              </w:rPr>
              <w:t>.*</w:t>
            </w:r>
            <w:proofErr w:type="gramEnd"/>
          </w:p>
        </w:tc>
      </w:tr>
      <w:tr w:rsidR="00774F1D" w:rsidRPr="000D7113" w14:paraId="7AC96A80" w14:textId="77777777" w:rsidTr="00774F1D">
        <w:trPr>
          <w:jc w:val="center"/>
        </w:trPr>
        <w:tc>
          <w:tcPr>
            <w:tcW w:w="2263" w:type="dxa"/>
            <w:vAlign w:val="center"/>
          </w:tcPr>
          <w:p w14:paraId="381220C2" w14:textId="77777777" w:rsidR="00774F1D" w:rsidRPr="000D7113" w:rsidRDefault="00774F1D" w:rsidP="00774F1D">
            <w:pPr>
              <w:snapToGrid w:val="0"/>
              <w:spacing w:before="100" w:beforeAutospacing="1" w:after="100" w:afterAutospacing="1"/>
              <w:jc w:val="center"/>
              <w:rPr>
                <w:rFonts w:ascii="Calibri" w:hAnsi="Calibri" w:cs="Arial"/>
                <w:color w:val="000000"/>
              </w:rPr>
            </w:pPr>
            <w:r w:rsidRPr="000D7113">
              <w:rPr>
                <w:rFonts w:ascii="Calibri" w:hAnsi="Calibri" w:cs="Arial"/>
                <w:color w:val="000000"/>
              </w:rPr>
              <w:t>N</w:t>
            </w:r>
          </w:p>
        </w:tc>
        <w:tc>
          <w:tcPr>
            <w:tcW w:w="4814" w:type="dxa"/>
            <w:vAlign w:val="center"/>
          </w:tcPr>
          <w:p w14:paraId="2A7F9023" w14:textId="77777777" w:rsidR="00774F1D" w:rsidRPr="000D7113" w:rsidRDefault="00774F1D" w:rsidP="00774F1D">
            <w:pPr>
              <w:snapToGrid w:val="0"/>
              <w:spacing w:before="100" w:beforeAutospacing="1" w:after="100" w:afterAutospacing="1"/>
              <w:rPr>
                <w:rFonts w:ascii="Calibri" w:hAnsi="Calibri" w:cs="Arial"/>
                <w:color w:val="000000"/>
              </w:rPr>
            </w:pPr>
            <w:r w:rsidRPr="000D7113">
              <w:rPr>
                <w:rFonts w:ascii="Calibri" w:hAnsi="Calibri" w:cs="Arial"/>
                <w:color w:val="000000"/>
              </w:rPr>
              <w:t>Fail due to non-</w:t>
            </w:r>
            <w:proofErr w:type="gramStart"/>
            <w:r w:rsidRPr="000D7113">
              <w:rPr>
                <w:rFonts w:ascii="Calibri" w:hAnsi="Calibri" w:cs="Arial"/>
                <w:color w:val="000000"/>
              </w:rPr>
              <w:t>submission which</w:t>
            </w:r>
            <w:proofErr w:type="gramEnd"/>
            <w:r w:rsidRPr="000D7113">
              <w:rPr>
                <w:rFonts w:ascii="Calibri" w:hAnsi="Calibri" w:cs="Arial"/>
                <w:color w:val="000000"/>
              </w:rPr>
              <w:t xml:space="preserve"> cannot be compensated. No further attempt allowed.</w:t>
            </w:r>
          </w:p>
        </w:tc>
      </w:tr>
    </w:tbl>
    <w:p w14:paraId="1C079DE6" w14:textId="77777777" w:rsidR="004A7056" w:rsidRPr="00D40845" w:rsidRDefault="00B17740" w:rsidP="000D7113">
      <w:pPr>
        <w:pStyle w:val="a8"/>
        <w:snapToGrid w:val="0"/>
        <w:spacing w:before="100" w:beforeAutospacing="1" w:after="100" w:afterAutospacing="1"/>
        <w:jc w:val="both"/>
        <w:rPr>
          <w:rFonts w:ascii="Calibri" w:hAnsi="Calibri"/>
          <w:b w:val="0"/>
          <w:sz w:val="24"/>
          <w:szCs w:val="24"/>
        </w:rPr>
      </w:pPr>
      <w:r w:rsidRPr="00C23EFC">
        <w:rPr>
          <w:rFonts w:ascii="Calibri" w:hAnsi="Calibri"/>
          <w:b w:val="0"/>
          <w:sz w:val="24"/>
          <w:szCs w:val="24"/>
        </w:rPr>
        <w:t xml:space="preserve">* </w:t>
      </w:r>
      <w:r w:rsidR="00774F1D" w:rsidRPr="00C23EFC">
        <w:rPr>
          <w:rFonts w:ascii="Calibri" w:hAnsi="Calibri"/>
          <w:b w:val="0"/>
          <w:sz w:val="24"/>
          <w:szCs w:val="24"/>
        </w:rPr>
        <w:t>All Staffordshire University modules are assessed with a Percentage Mark Scale system.</w:t>
      </w:r>
      <w:r w:rsidR="00774F1D">
        <w:rPr>
          <w:rFonts w:ascii="Calibri" w:hAnsi="Calibri"/>
          <w:b w:val="0"/>
          <w:sz w:val="24"/>
          <w:szCs w:val="24"/>
        </w:rPr>
        <w:t xml:space="preserve"> </w:t>
      </w:r>
      <w:r w:rsidRPr="00C23EFC">
        <w:rPr>
          <w:rFonts w:ascii="Calibri" w:hAnsi="Calibri"/>
          <w:b w:val="0"/>
          <w:sz w:val="24"/>
          <w:szCs w:val="24"/>
        </w:rPr>
        <w:t xml:space="preserve">Some modules may specify that a higher minimum percentage is required in each element of assessment </w:t>
      </w:r>
      <w:r w:rsidRPr="00C23EFC">
        <w:rPr>
          <w:rFonts w:ascii="Calibri" w:hAnsi="Calibri"/>
          <w:b w:val="0"/>
          <w:sz w:val="24"/>
          <w:szCs w:val="24"/>
        </w:rPr>
        <w:lastRenderedPageBreak/>
        <w:t xml:space="preserve">in order for an overall pass in that </w:t>
      </w:r>
      <w:r w:rsidR="003A0B33">
        <w:rPr>
          <w:rFonts w:ascii="Calibri" w:hAnsi="Calibri"/>
          <w:b w:val="0"/>
          <w:sz w:val="24"/>
          <w:szCs w:val="24"/>
        </w:rPr>
        <w:t>module</w:t>
      </w:r>
      <w:r w:rsidRPr="00C23EFC">
        <w:rPr>
          <w:rFonts w:ascii="Calibri" w:hAnsi="Calibri"/>
          <w:b w:val="0"/>
          <w:sz w:val="24"/>
          <w:szCs w:val="24"/>
        </w:rPr>
        <w:t>. Where this is the case, it will be stated on the module descriptor.</w:t>
      </w:r>
    </w:p>
    <w:p w14:paraId="6B413B85" w14:textId="77777777" w:rsidR="00914DD0" w:rsidRDefault="00914DD0">
      <w:pPr>
        <w:widowControl/>
        <w:jc w:val="left"/>
        <w:rPr>
          <w:rFonts w:eastAsia="宋体" w:cs="宋体"/>
          <w:b/>
          <w:bCs/>
          <w:kern w:val="36"/>
          <w:sz w:val="48"/>
          <w:szCs w:val="48"/>
        </w:rPr>
      </w:pPr>
      <w:r>
        <w:rPr>
          <w:rFonts w:eastAsia="宋体" w:cs="宋体"/>
          <w:b/>
          <w:bCs/>
          <w:kern w:val="36"/>
          <w:sz w:val="48"/>
          <w:szCs w:val="48"/>
        </w:rPr>
        <w:br w:type="page"/>
      </w:r>
    </w:p>
    <w:p w14:paraId="40955BA5" w14:textId="77777777" w:rsidR="00B17740" w:rsidRPr="00504DF9" w:rsidRDefault="00B17740" w:rsidP="00B17740">
      <w:pPr>
        <w:widowControl/>
        <w:spacing w:before="300" w:after="150"/>
        <w:jc w:val="left"/>
        <w:outlineLvl w:val="1"/>
        <w:rPr>
          <w:rFonts w:eastAsia="宋体" w:cs="Helvetica"/>
          <w:color w:val="000000"/>
          <w:kern w:val="0"/>
          <w:sz w:val="39"/>
          <w:szCs w:val="39"/>
        </w:rPr>
      </w:pPr>
      <w:r w:rsidRPr="00504DF9">
        <w:rPr>
          <w:rFonts w:eastAsia="宋体" w:cs="宋体"/>
          <w:b/>
          <w:bCs/>
          <w:kern w:val="36"/>
          <w:sz w:val="48"/>
          <w:szCs w:val="48"/>
        </w:rPr>
        <w:lastRenderedPageBreak/>
        <w:t>Fee</w:t>
      </w:r>
      <w:r>
        <w:rPr>
          <w:rFonts w:eastAsia="宋体" w:cs="宋体"/>
          <w:b/>
          <w:bCs/>
          <w:kern w:val="36"/>
          <w:sz w:val="48"/>
          <w:szCs w:val="48"/>
        </w:rPr>
        <w:t>s</w:t>
      </w:r>
    </w:p>
    <w:p w14:paraId="3CE9AC5F" w14:textId="77777777" w:rsidR="00B17740" w:rsidRPr="00506E99" w:rsidRDefault="00B17740" w:rsidP="00506E99">
      <w:pPr>
        <w:pStyle w:val="a6"/>
        <w:numPr>
          <w:ilvl w:val="0"/>
          <w:numId w:val="21"/>
        </w:numPr>
        <w:adjustRightInd w:val="0"/>
        <w:snapToGrid w:val="0"/>
        <w:spacing w:before="100" w:beforeAutospacing="1" w:after="100" w:afterAutospacing="1" w:line="240" w:lineRule="auto"/>
        <w:contextualSpacing w:val="0"/>
        <w:rPr>
          <w:b/>
          <w:sz w:val="24"/>
          <w:szCs w:val="24"/>
        </w:rPr>
      </w:pPr>
      <w:r w:rsidRPr="00506E99">
        <w:rPr>
          <w:b/>
          <w:sz w:val="24"/>
          <w:szCs w:val="24"/>
        </w:rPr>
        <w:t>Tuition fees</w:t>
      </w:r>
    </w:p>
    <w:p w14:paraId="6B8693C6" w14:textId="77777777" w:rsidR="00B17740" w:rsidRPr="00506E99" w:rsidRDefault="00B17740" w:rsidP="00506E99">
      <w:pPr>
        <w:adjustRightInd w:val="0"/>
        <w:snapToGrid w:val="0"/>
        <w:spacing w:before="100" w:beforeAutospacing="1" w:after="100" w:afterAutospacing="1"/>
        <w:rPr>
          <w:sz w:val="24"/>
          <w:szCs w:val="24"/>
        </w:rPr>
      </w:pPr>
      <w:r w:rsidRPr="00506E99">
        <w:rPr>
          <w:sz w:val="24"/>
          <w:szCs w:val="24"/>
        </w:rPr>
        <w:t xml:space="preserve">Tuition fees are payable in full, at enrolment each semester/year, unless acceptable </w:t>
      </w:r>
      <w:proofErr w:type="spellStart"/>
      <w:r w:rsidRPr="00506E99">
        <w:rPr>
          <w:sz w:val="24"/>
          <w:szCs w:val="24"/>
        </w:rPr>
        <w:t>instalment</w:t>
      </w:r>
      <w:proofErr w:type="spellEnd"/>
      <w:r w:rsidRPr="00506E99">
        <w:rPr>
          <w:sz w:val="24"/>
          <w:szCs w:val="24"/>
        </w:rPr>
        <w:t xml:space="preserve"> or payment arrangements have been agreed with Financial Services.</w:t>
      </w:r>
    </w:p>
    <w:p w14:paraId="24DFF5E9" w14:textId="77777777" w:rsidR="00B17740" w:rsidRPr="00506E99" w:rsidRDefault="00B17740" w:rsidP="00506E99">
      <w:pPr>
        <w:pStyle w:val="a6"/>
        <w:numPr>
          <w:ilvl w:val="3"/>
          <w:numId w:val="5"/>
        </w:numPr>
        <w:adjustRightInd w:val="0"/>
        <w:snapToGrid w:val="0"/>
        <w:spacing w:before="100" w:beforeAutospacing="1" w:after="100" w:afterAutospacing="1" w:line="240" w:lineRule="auto"/>
        <w:ind w:left="425" w:hanging="425"/>
        <w:contextualSpacing w:val="0"/>
        <w:rPr>
          <w:sz w:val="24"/>
          <w:szCs w:val="24"/>
        </w:rPr>
      </w:pPr>
      <w:r w:rsidRPr="00506E99">
        <w:rPr>
          <w:sz w:val="24"/>
          <w:szCs w:val="24"/>
        </w:rPr>
        <w:t>Accounts will become due on the dates specified in the invoice/College Notices.</w:t>
      </w:r>
    </w:p>
    <w:p w14:paraId="3EE9C389" w14:textId="77777777" w:rsidR="00B17740" w:rsidRPr="00506E99" w:rsidRDefault="00B17740" w:rsidP="00506E99">
      <w:pPr>
        <w:pStyle w:val="a6"/>
        <w:numPr>
          <w:ilvl w:val="3"/>
          <w:numId w:val="5"/>
        </w:numPr>
        <w:adjustRightInd w:val="0"/>
        <w:snapToGrid w:val="0"/>
        <w:spacing w:before="100" w:beforeAutospacing="1" w:after="100" w:afterAutospacing="1" w:line="240" w:lineRule="auto"/>
        <w:ind w:left="425" w:hanging="425"/>
        <w:contextualSpacing w:val="0"/>
        <w:rPr>
          <w:sz w:val="24"/>
          <w:szCs w:val="24"/>
        </w:rPr>
      </w:pPr>
      <w:r w:rsidRPr="00506E99">
        <w:rPr>
          <w:sz w:val="24"/>
          <w:szCs w:val="24"/>
        </w:rPr>
        <w:t xml:space="preserve">Where an account remains overdue after the due date, a series of reminder will be sent via </w:t>
      </w:r>
      <w:proofErr w:type="spellStart"/>
      <w:r w:rsidRPr="00506E99">
        <w:rPr>
          <w:sz w:val="24"/>
          <w:szCs w:val="24"/>
        </w:rPr>
        <w:t>SeED</w:t>
      </w:r>
      <w:proofErr w:type="spellEnd"/>
      <w:r w:rsidRPr="00506E99">
        <w:rPr>
          <w:sz w:val="24"/>
          <w:szCs w:val="24"/>
        </w:rPr>
        <w:t>. The relevant Faculty will be notified of the tuition fee and make contact with the student to resolve the situation.</w:t>
      </w:r>
    </w:p>
    <w:p w14:paraId="28FF3B15" w14:textId="77777777" w:rsidR="00B17740" w:rsidRPr="00506E99" w:rsidRDefault="00B17740" w:rsidP="00506E99">
      <w:pPr>
        <w:pStyle w:val="a6"/>
        <w:numPr>
          <w:ilvl w:val="3"/>
          <w:numId w:val="5"/>
        </w:numPr>
        <w:adjustRightInd w:val="0"/>
        <w:snapToGrid w:val="0"/>
        <w:spacing w:before="100" w:beforeAutospacing="1" w:after="100" w:afterAutospacing="1" w:line="240" w:lineRule="auto"/>
        <w:ind w:left="425" w:hanging="425"/>
        <w:contextualSpacing w:val="0"/>
        <w:rPr>
          <w:sz w:val="24"/>
          <w:szCs w:val="24"/>
        </w:rPr>
      </w:pPr>
      <w:r w:rsidRPr="00506E99">
        <w:rPr>
          <w:sz w:val="24"/>
          <w:szCs w:val="24"/>
        </w:rPr>
        <w:t xml:space="preserve">Following this, a final warning will be post on </w:t>
      </w:r>
      <w:proofErr w:type="spellStart"/>
      <w:r w:rsidRPr="00506E99">
        <w:rPr>
          <w:sz w:val="24"/>
          <w:szCs w:val="24"/>
        </w:rPr>
        <w:t>SeED</w:t>
      </w:r>
      <w:proofErr w:type="spellEnd"/>
      <w:r w:rsidRPr="00506E99">
        <w:rPr>
          <w:sz w:val="24"/>
          <w:szCs w:val="24"/>
        </w:rPr>
        <w:t xml:space="preserve"> and Notice Board notifying the student of their exclusion from the University.</w:t>
      </w:r>
    </w:p>
    <w:p w14:paraId="628A6613" w14:textId="77777777" w:rsidR="00B17740" w:rsidRPr="00506E99" w:rsidRDefault="00B17740" w:rsidP="00506E99">
      <w:pPr>
        <w:pStyle w:val="a6"/>
        <w:numPr>
          <w:ilvl w:val="3"/>
          <w:numId w:val="5"/>
        </w:numPr>
        <w:adjustRightInd w:val="0"/>
        <w:snapToGrid w:val="0"/>
        <w:spacing w:before="100" w:beforeAutospacing="1" w:after="100" w:afterAutospacing="1" w:line="240" w:lineRule="auto"/>
        <w:ind w:left="425" w:hanging="425"/>
        <w:contextualSpacing w:val="0"/>
        <w:rPr>
          <w:sz w:val="24"/>
          <w:szCs w:val="24"/>
        </w:rPr>
      </w:pPr>
      <w:r w:rsidRPr="00506E99">
        <w:rPr>
          <w:sz w:val="24"/>
          <w:szCs w:val="24"/>
        </w:rPr>
        <w:t>The University will refer all outstanding accounts for tuition fees to its external debt recovery agents for appropriate legal action to recover the debt. This may incur additional charges being added to your account and ultimately affect your ability to obtain credit in the future.</w:t>
      </w:r>
    </w:p>
    <w:p w14:paraId="727AD1BF" w14:textId="77777777" w:rsidR="00B17740" w:rsidRPr="00506E99" w:rsidRDefault="00B17740" w:rsidP="00506E99">
      <w:pPr>
        <w:pStyle w:val="a6"/>
        <w:numPr>
          <w:ilvl w:val="3"/>
          <w:numId w:val="5"/>
        </w:numPr>
        <w:adjustRightInd w:val="0"/>
        <w:snapToGrid w:val="0"/>
        <w:spacing w:before="100" w:beforeAutospacing="1" w:after="100" w:afterAutospacing="1" w:line="240" w:lineRule="auto"/>
        <w:ind w:left="425" w:hanging="425"/>
        <w:contextualSpacing w:val="0"/>
        <w:rPr>
          <w:sz w:val="24"/>
          <w:szCs w:val="24"/>
        </w:rPr>
      </w:pPr>
      <w:r w:rsidRPr="00506E99">
        <w:rPr>
          <w:sz w:val="24"/>
          <w:szCs w:val="24"/>
        </w:rPr>
        <w:t xml:space="preserve">If a </w:t>
      </w:r>
      <w:r w:rsidR="003A0B33">
        <w:rPr>
          <w:sz w:val="24"/>
          <w:szCs w:val="24"/>
        </w:rPr>
        <w:t>debt on the tuition fee</w:t>
      </w:r>
      <w:r w:rsidRPr="00506E99">
        <w:rPr>
          <w:sz w:val="24"/>
          <w:szCs w:val="24"/>
        </w:rPr>
        <w:t xml:space="preserve"> is outstanding</w:t>
      </w:r>
      <w:r w:rsidR="003A0B33">
        <w:rPr>
          <w:sz w:val="24"/>
          <w:szCs w:val="24"/>
        </w:rPr>
        <w:t>,</w:t>
      </w:r>
      <w:r w:rsidRPr="00506E99">
        <w:rPr>
          <w:sz w:val="24"/>
          <w:szCs w:val="24"/>
        </w:rPr>
        <w:t xml:space="preserve"> </w:t>
      </w:r>
      <w:proofErr w:type="gramStart"/>
      <w:r w:rsidRPr="00506E99">
        <w:rPr>
          <w:sz w:val="24"/>
          <w:szCs w:val="24"/>
        </w:rPr>
        <w:t>coursework, examination and other assessments will not be considered by Award Boards</w:t>
      </w:r>
      <w:proofErr w:type="gramEnd"/>
      <w:r w:rsidRPr="00506E99">
        <w:rPr>
          <w:sz w:val="24"/>
          <w:szCs w:val="24"/>
        </w:rPr>
        <w:t>. If the debt remains outstanding at the end of the academic year, the student will not be allowed to graduate or re-enroll at the University until the account is cleared.</w:t>
      </w:r>
    </w:p>
    <w:p w14:paraId="6CCD8D56" w14:textId="77777777" w:rsidR="00B17740" w:rsidRPr="00506E99" w:rsidRDefault="00B17740" w:rsidP="00506E99">
      <w:pPr>
        <w:pStyle w:val="a6"/>
        <w:numPr>
          <w:ilvl w:val="3"/>
          <w:numId w:val="5"/>
        </w:numPr>
        <w:adjustRightInd w:val="0"/>
        <w:snapToGrid w:val="0"/>
        <w:spacing w:before="100" w:beforeAutospacing="1" w:after="100" w:afterAutospacing="1" w:line="240" w:lineRule="auto"/>
        <w:ind w:left="425" w:hanging="425"/>
        <w:contextualSpacing w:val="0"/>
        <w:rPr>
          <w:sz w:val="24"/>
          <w:szCs w:val="24"/>
        </w:rPr>
      </w:pPr>
      <w:r w:rsidRPr="00506E99">
        <w:rPr>
          <w:sz w:val="24"/>
          <w:szCs w:val="24"/>
        </w:rPr>
        <w:t xml:space="preserve">Where a student has made an agreement to pay their tuition fee account by </w:t>
      </w:r>
      <w:proofErr w:type="spellStart"/>
      <w:r w:rsidRPr="00506E99">
        <w:rPr>
          <w:sz w:val="24"/>
          <w:szCs w:val="24"/>
        </w:rPr>
        <w:t>instalments</w:t>
      </w:r>
      <w:proofErr w:type="spellEnd"/>
      <w:r w:rsidRPr="00506E99">
        <w:rPr>
          <w:sz w:val="24"/>
          <w:szCs w:val="24"/>
        </w:rPr>
        <w:t xml:space="preserve"> but has defaulted; then these credit control procedures will commence immediately after the initial def</w:t>
      </w:r>
      <w:r w:rsidR="003A0B33">
        <w:rPr>
          <w:sz w:val="24"/>
          <w:szCs w:val="24"/>
        </w:rPr>
        <w:t>ault whereby the whole debt will</w:t>
      </w:r>
      <w:r w:rsidRPr="00506E99">
        <w:rPr>
          <w:sz w:val="24"/>
          <w:szCs w:val="24"/>
        </w:rPr>
        <w:t xml:space="preserve"> then be due in full.</w:t>
      </w:r>
    </w:p>
    <w:p w14:paraId="24B40D50" w14:textId="77777777" w:rsidR="00B17740" w:rsidRPr="00506E99" w:rsidRDefault="00B17740" w:rsidP="00506E99">
      <w:pPr>
        <w:adjustRightInd w:val="0"/>
        <w:snapToGrid w:val="0"/>
        <w:spacing w:before="100" w:beforeAutospacing="1" w:after="100" w:afterAutospacing="1"/>
        <w:rPr>
          <w:sz w:val="24"/>
          <w:szCs w:val="24"/>
        </w:rPr>
      </w:pPr>
      <w:r w:rsidRPr="00506E99">
        <w:rPr>
          <w:sz w:val="24"/>
          <w:szCs w:val="24"/>
        </w:rPr>
        <w:t xml:space="preserve">Finance Department will send invoices to ALL international students each semester </w:t>
      </w:r>
      <w:r w:rsidRPr="00506E99">
        <w:rPr>
          <w:b/>
          <w:sz w:val="24"/>
          <w:szCs w:val="24"/>
        </w:rPr>
        <w:t>via email</w:t>
      </w:r>
      <w:r w:rsidRPr="00506E99">
        <w:rPr>
          <w:sz w:val="24"/>
          <w:szCs w:val="24"/>
        </w:rPr>
        <w:t xml:space="preserve">. If you did not receive your invoice, please contact Finance Office’s Ms. </w:t>
      </w:r>
      <w:proofErr w:type="spellStart"/>
      <w:r w:rsidRPr="00506E99">
        <w:rPr>
          <w:sz w:val="24"/>
          <w:szCs w:val="24"/>
        </w:rPr>
        <w:t>Hui</w:t>
      </w:r>
      <w:proofErr w:type="spellEnd"/>
      <w:r w:rsidRPr="00506E99">
        <w:rPr>
          <w:sz w:val="24"/>
          <w:szCs w:val="24"/>
        </w:rPr>
        <w:t xml:space="preserve"> YU (refer to “Contacts”).</w:t>
      </w:r>
      <w:r w:rsidRPr="00506E99">
        <w:rPr>
          <w:color w:val="FF0000"/>
          <w:sz w:val="24"/>
          <w:szCs w:val="24"/>
        </w:rPr>
        <w:t xml:space="preserve"> </w:t>
      </w:r>
      <w:r w:rsidRPr="00506E99">
        <w:rPr>
          <w:sz w:val="24"/>
          <w:szCs w:val="24"/>
        </w:rPr>
        <w:t xml:space="preserve">You are advised to pay your fees by the due date as stated in the invoice. We would like to remind you that </w:t>
      </w:r>
      <w:r w:rsidRPr="00506E99">
        <w:rPr>
          <w:b/>
          <w:sz w:val="24"/>
          <w:szCs w:val="24"/>
        </w:rPr>
        <w:t xml:space="preserve">any late fee </w:t>
      </w:r>
      <w:proofErr w:type="gramStart"/>
      <w:r w:rsidRPr="00506E99">
        <w:rPr>
          <w:b/>
          <w:sz w:val="24"/>
          <w:szCs w:val="24"/>
        </w:rPr>
        <w:t>will</w:t>
      </w:r>
      <w:proofErr w:type="gramEnd"/>
      <w:r w:rsidRPr="00506E99">
        <w:rPr>
          <w:b/>
          <w:sz w:val="24"/>
          <w:szCs w:val="24"/>
        </w:rPr>
        <w:t xml:space="preserve"> be subjected to a penalty of 5% per month with immediate effect</w:t>
      </w:r>
      <w:r w:rsidR="00506E99">
        <w:rPr>
          <w:sz w:val="24"/>
          <w:szCs w:val="24"/>
        </w:rPr>
        <w:t xml:space="preserve">. </w:t>
      </w:r>
    </w:p>
    <w:p w14:paraId="2A6F6D49" w14:textId="77777777" w:rsidR="00B17740" w:rsidRPr="00506E99" w:rsidRDefault="00B17740" w:rsidP="00506E99">
      <w:pPr>
        <w:adjustRightInd w:val="0"/>
        <w:snapToGrid w:val="0"/>
        <w:spacing w:before="100" w:beforeAutospacing="1" w:after="100" w:afterAutospacing="1"/>
        <w:rPr>
          <w:sz w:val="24"/>
          <w:szCs w:val="24"/>
        </w:rPr>
      </w:pPr>
      <w:r w:rsidRPr="00506E99">
        <w:rPr>
          <w:sz w:val="24"/>
          <w:szCs w:val="24"/>
        </w:rPr>
        <w:t>All fees are to be paid in US dollars (USD) except for University Fee, which is quoted in Sterling Pounds (GBP). Any conversion must be based on these two currencies only. New applicants must pay the International Registration Fee in full and 50% of their first semester's tuition fee in order to have their visa processed.</w:t>
      </w:r>
    </w:p>
    <w:p w14:paraId="0FC05E57" w14:textId="77777777" w:rsidR="00B17740" w:rsidRPr="00506E99" w:rsidRDefault="00B17740" w:rsidP="00506E99">
      <w:pPr>
        <w:adjustRightInd w:val="0"/>
        <w:snapToGrid w:val="0"/>
        <w:spacing w:before="100" w:beforeAutospacing="1"/>
        <w:rPr>
          <w:sz w:val="24"/>
          <w:szCs w:val="24"/>
        </w:rPr>
      </w:pPr>
      <w:r w:rsidRPr="00506E99">
        <w:rPr>
          <w:sz w:val="24"/>
          <w:szCs w:val="24"/>
        </w:rPr>
        <w:t>Please take note of our Hong Kong HSBC account details (for International Students ONLY) below:</w:t>
      </w:r>
    </w:p>
    <w:p w14:paraId="61EFFAC2" w14:textId="77777777" w:rsidR="00B17740" w:rsidRPr="00506E99" w:rsidRDefault="00B17740" w:rsidP="00506E99">
      <w:pPr>
        <w:adjustRightInd w:val="0"/>
        <w:snapToGrid w:val="0"/>
        <w:spacing w:after="100" w:afterAutospacing="1"/>
        <w:rPr>
          <w:sz w:val="24"/>
          <w:szCs w:val="24"/>
        </w:rPr>
      </w:pPr>
      <w:r w:rsidRPr="00506E99">
        <w:rPr>
          <w:noProof/>
          <w:sz w:val="24"/>
          <w:szCs w:val="24"/>
        </w:rPr>
        <w:drawing>
          <wp:inline distT="0" distB="0" distL="0" distR="0" wp14:anchorId="4C0BC964" wp14:editId="7B39EF8B">
            <wp:extent cx="3952875" cy="1714500"/>
            <wp:effectExtent l="0" t="0" r="9525" b="0"/>
            <wp:docPr id="33" name="Picture 33" descr="C:\Users\Min Wen\Desktop\HSBC%20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n Wen\Desktop\HSBC%20Bank.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2875" cy="1714500"/>
                    </a:xfrm>
                    <a:prstGeom prst="rect">
                      <a:avLst/>
                    </a:prstGeom>
                    <a:noFill/>
                    <a:ln>
                      <a:noFill/>
                    </a:ln>
                  </pic:spPr>
                </pic:pic>
              </a:graphicData>
            </a:graphic>
          </wp:inline>
        </w:drawing>
      </w:r>
    </w:p>
    <w:p w14:paraId="4E73C56F" w14:textId="77777777" w:rsidR="00B17740" w:rsidRPr="00506E99" w:rsidRDefault="00B17740" w:rsidP="00506E99">
      <w:pPr>
        <w:adjustRightInd w:val="0"/>
        <w:snapToGrid w:val="0"/>
        <w:spacing w:before="100" w:beforeAutospacing="1"/>
        <w:rPr>
          <w:sz w:val="24"/>
          <w:szCs w:val="24"/>
        </w:rPr>
      </w:pPr>
      <w:r w:rsidRPr="00506E99">
        <w:rPr>
          <w:sz w:val="24"/>
          <w:szCs w:val="24"/>
        </w:rPr>
        <w:t>ICBC account details (for Local Chinese Students ONLY):</w:t>
      </w:r>
    </w:p>
    <w:p w14:paraId="4A6A0ED0" w14:textId="77777777" w:rsidR="00B17740" w:rsidRPr="00506E99" w:rsidRDefault="00B17740" w:rsidP="00506E99">
      <w:pPr>
        <w:adjustRightInd w:val="0"/>
        <w:snapToGrid w:val="0"/>
        <w:spacing w:after="100" w:afterAutospacing="1"/>
        <w:rPr>
          <w:sz w:val="24"/>
          <w:szCs w:val="24"/>
        </w:rPr>
      </w:pPr>
      <w:r w:rsidRPr="00506E99">
        <w:rPr>
          <w:noProof/>
          <w:sz w:val="24"/>
          <w:szCs w:val="24"/>
        </w:rPr>
        <w:lastRenderedPageBreak/>
        <w:drawing>
          <wp:inline distT="0" distB="0" distL="0" distR="0" wp14:anchorId="78A7AF1D" wp14:editId="53F5E30B">
            <wp:extent cx="3876675" cy="1104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3876675" cy="1104900"/>
                    </a:xfrm>
                    <a:prstGeom prst="rect">
                      <a:avLst/>
                    </a:prstGeom>
                  </pic:spPr>
                </pic:pic>
              </a:graphicData>
            </a:graphic>
          </wp:inline>
        </w:drawing>
      </w:r>
    </w:p>
    <w:p w14:paraId="61C71315" w14:textId="77777777" w:rsidR="00B17740" w:rsidRPr="00506E99" w:rsidRDefault="00B17740" w:rsidP="00506E99">
      <w:pPr>
        <w:adjustRightInd w:val="0"/>
        <w:snapToGrid w:val="0"/>
        <w:spacing w:before="100" w:beforeAutospacing="1" w:after="100" w:afterAutospacing="1"/>
        <w:rPr>
          <w:sz w:val="24"/>
          <w:szCs w:val="24"/>
        </w:rPr>
      </w:pPr>
      <w:r w:rsidRPr="00506E99">
        <w:rPr>
          <w:sz w:val="24"/>
          <w:szCs w:val="24"/>
        </w:rPr>
        <w:t xml:space="preserve">You are required to pay for all transaction fees levied by your home country’s bank (the paying account). Therefore please ensure that these amount paid will include the transaction fees levied by your bank. </w:t>
      </w:r>
      <w:r w:rsidRPr="00506E99">
        <w:rPr>
          <w:b/>
          <w:sz w:val="24"/>
          <w:szCs w:val="24"/>
        </w:rPr>
        <w:t>Please include your name and your GIC student ID when remitting your tuition fees</w:t>
      </w:r>
      <w:r w:rsidR="00506E99">
        <w:rPr>
          <w:sz w:val="24"/>
          <w:szCs w:val="24"/>
        </w:rPr>
        <w:t>.</w:t>
      </w:r>
    </w:p>
    <w:p w14:paraId="2D33FE72" w14:textId="77777777" w:rsidR="00B17740" w:rsidRPr="00506E99" w:rsidRDefault="00B17740" w:rsidP="00506E99">
      <w:pPr>
        <w:adjustRightInd w:val="0"/>
        <w:snapToGrid w:val="0"/>
        <w:spacing w:before="100" w:beforeAutospacing="1" w:after="100" w:afterAutospacing="1"/>
        <w:rPr>
          <w:sz w:val="24"/>
          <w:szCs w:val="24"/>
        </w:rPr>
      </w:pPr>
      <w:r w:rsidRPr="00506E99">
        <w:rPr>
          <w:sz w:val="24"/>
          <w:szCs w:val="24"/>
        </w:rPr>
        <w:t xml:space="preserve">To confirm your payment of fees, please </w:t>
      </w:r>
      <w:r w:rsidRPr="00506E99">
        <w:rPr>
          <w:b/>
          <w:sz w:val="24"/>
          <w:szCs w:val="24"/>
        </w:rPr>
        <w:t xml:space="preserve">forward a scanned copy of the bank-in slips to our Finance Office’s Ms. </w:t>
      </w:r>
      <w:proofErr w:type="spellStart"/>
      <w:r w:rsidRPr="00506E99">
        <w:rPr>
          <w:b/>
          <w:sz w:val="24"/>
          <w:szCs w:val="24"/>
        </w:rPr>
        <w:t>Hui</w:t>
      </w:r>
      <w:proofErr w:type="spellEnd"/>
      <w:r w:rsidRPr="00506E99">
        <w:rPr>
          <w:b/>
          <w:sz w:val="24"/>
          <w:szCs w:val="24"/>
        </w:rPr>
        <w:t xml:space="preserve"> YU</w:t>
      </w:r>
      <w:r w:rsidRPr="00506E99">
        <w:rPr>
          <w:sz w:val="24"/>
          <w:szCs w:val="24"/>
        </w:rPr>
        <w:t xml:space="preserve"> (refer to “Contacts”) as proof of payment.</w:t>
      </w:r>
    </w:p>
    <w:p w14:paraId="3EB531E2" w14:textId="77777777" w:rsidR="00B17740" w:rsidRPr="00506E99" w:rsidRDefault="00B17740" w:rsidP="00506E99">
      <w:pPr>
        <w:adjustRightInd w:val="0"/>
        <w:snapToGrid w:val="0"/>
        <w:spacing w:before="100" w:beforeAutospacing="1" w:after="100" w:afterAutospacing="1"/>
        <w:rPr>
          <w:sz w:val="24"/>
          <w:szCs w:val="24"/>
        </w:rPr>
      </w:pPr>
      <w:r w:rsidRPr="00506E99">
        <w:rPr>
          <w:sz w:val="24"/>
          <w:szCs w:val="24"/>
        </w:rPr>
        <w:t>In addition to the payment of tuition fees, some courses also require the payment of a registration, Residential and Visa Renewal Fees and/or examination fee at the same time. Payment should be made as soon as requested by the University. Such fees are sent directly to external awarding bodies by the University on your behalf and are non-returnable.</w:t>
      </w:r>
    </w:p>
    <w:p w14:paraId="4847761B" w14:textId="77777777" w:rsidR="00B17740" w:rsidRPr="00506E99" w:rsidRDefault="00B17740" w:rsidP="00506E99">
      <w:pPr>
        <w:adjustRightInd w:val="0"/>
        <w:snapToGrid w:val="0"/>
        <w:spacing w:before="100" w:beforeAutospacing="1" w:after="100" w:afterAutospacing="1"/>
        <w:rPr>
          <w:sz w:val="24"/>
          <w:szCs w:val="24"/>
        </w:rPr>
      </w:pPr>
      <w:r w:rsidRPr="00506E99">
        <w:rPr>
          <w:sz w:val="24"/>
          <w:szCs w:val="24"/>
        </w:rPr>
        <w:t xml:space="preserve">For any direct cash payment to our Finance Office in China, please ensure that you have converted your cash to Chinese </w:t>
      </w:r>
      <w:proofErr w:type="spellStart"/>
      <w:r w:rsidRPr="00506E99">
        <w:rPr>
          <w:sz w:val="24"/>
          <w:szCs w:val="24"/>
        </w:rPr>
        <w:t>Renminbi</w:t>
      </w:r>
      <w:proofErr w:type="spellEnd"/>
      <w:r w:rsidRPr="00506E99">
        <w:rPr>
          <w:sz w:val="24"/>
          <w:szCs w:val="24"/>
        </w:rPr>
        <w:t xml:space="preserve"> (RMB/CNY) beforehand. Finance Office will </w:t>
      </w:r>
      <w:r w:rsidR="00506E99">
        <w:rPr>
          <w:sz w:val="24"/>
          <w:szCs w:val="24"/>
        </w:rPr>
        <w:t>not accept any other currencies.</w:t>
      </w:r>
    </w:p>
    <w:p w14:paraId="788ABCD3" w14:textId="77777777" w:rsidR="00B17740" w:rsidRPr="00506E99" w:rsidRDefault="00B17740" w:rsidP="00506E99">
      <w:pPr>
        <w:pStyle w:val="a6"/>
        <w:numPr>
          <w:ilvl w:val="0"/>
          <w:numId w:val="21"/>
        </w:numPr>
        <w:adjustRightInd w:val="0"/>
        <w:snapToGrid w:val="0"/>
        <w:spacing w:before="100" w:beforeAutospacing="1" w:after="100" w:afterAutospacing="1" w:line="240" w:lineRule="auto"/>
        <w:contextualSpacing w:val="0"/>
        <w:rPr>
          <w:b/>
          <w:sz w:val="24"/>
          <w:szCs w:val="24"/>
        </w:rPr>
      </w:pPr>
      <w:r w:rsidRPr="00506E99">
        <w:rPr>
          <w:rFonts w:hint="eastAsia"/>
          <w:b/>
          <w:sz w:val="24"/>
          <w:szCs w:val="24"/>
        </w:rPr>
        <w:t>Repeat / Referral Fees</w:t>
      </w:r>
    </w:p>
    <w:p w14:paraId="7D7AF4BE" w14:textId="77777777" w:rsidR="00B17740" w:rsidRDefault="00B17740" w:rsidP="00506E99">
      <w:pPr>
        <w:adjustRightInd w:val="0"/>
        <w:snapToGrid w:val="0"/>
        <w:spacing w:before="100" w:beforeAutospacing="1" w:after="100" w:afterAutospacing="1"/>
        <w:rPr>
          <w:sz w:val="24"/>
          <w:szCs w:val="24"/>
        </w:rPr>
      </w:pPr>
      <w:r w:rsidRPr="00506E99">
        <w:rPr>
          <w:sz w:val="24"/>
          <w:szCs w:val="24"/>
        </w:rPr>
        <w:t xml:space="preserve">Full-time and part-time students repeating a module(s) with attendance (or the distance learning equivalent), studying a replacement module or returning from </w:t>
      </w:r>
      <w:proofErr w:type="gramStart"/>
      <w:r w:rsidRPr="00506E99">
        <w:rPr>
          <w:sz w:val="24"/>
          <w:szCs w:val="24"/>
        </w:rPr>
        <w:t>intermission,</w:t>
      </w:r>
      <w:proofErr w:type="gramEnd"/>
      <w:r w:rsidRPr="00506E99">
        <w:rPr>
          <w:sz w:val="24"/>
          <w:szCs w:val="24"/>
        </w:rPr>
        <w:t xml:space="preserve"> will be charged an additional tuition fee based on the number of credits being undertaken unless they have had extenuating circumstances accepted by the University for the failed credits. The fee will be pro-rata that of the full-time/part-time rate fees charged in the year and will be payable on enrolment.</w:t>
      </w:r>
    </w:p>
    <w:p w14:paraId="710C143B" w14:textId="77777777" w:rsidR="00B17740" w:rsidRPr="00506E99" w:rsidRDefault="00506E99" w:rsidP="00506E99">
      <w:pPr>
        <w:widowControl/>
        <w:adjustRightInd w:val="0"/>
        <w:snapToGrid w:val="0"/>
        <w:spacing w:before="100" w:beforeAutospacing="1" w:after="100" w:afterAutospacing="1"/>
        <w:jc w:val="left"/>
        <w:rPr>
          <w:sz w:val="24"/>
          <w:szCs w:val="24"/>
        </w:rPr>
      </w:pPr>
      <w:r w:rsidRPr="00332ABC">
        <w:rPr>
          <w:rFonts w:hint="eastAsia"/>
          <w:sz w:val="24"/>
          <w:szCs w:val="24"/>
        </w:rPr>
        <w:t xml:space="preserve">Referral fees- </w:t>
      </w:r>
      <w:r w:rsidR="00332ABC" w:rsidRPr="00332ABC">
        <w:rPr>
          <w:sz w:val="24"/>
          <w:szCs w:val="24"/>
        </w:rPr>
        <w:t xml:space="preserve">RMB30/credit for HND </w:t>
      </w:r>
      <w:proofErr w:type="spellStart"/>
      <w:r w:rsidR="00332ABC" w:rsidRPr="00332ABC">
        <w:rPr>
          <w:sz w:val="24"/>
          <w:szCs w:val="24"/>
        </w:rPr>
        <w:t>programme</w:t>
      </w:r>
      <w:proofErr w:type="spellEnd"/>
      <w:r w:rsidR="00332ABC" w:rsidRPr="00332ABC">
        <w:rPr>
          <w:sz w:val="24"/>
          <w:szCs w:val="24"/>
        </w:rPr>
        <w:t xml:space="preserve">, RMB20/credits for SU and GIST </w:t>
      </w:r>
      <w:proofErr w:type="spellStart"/>
      <w:r w:rsidR="00332ABC" w:rsidRPr="00332ABC">
        <w:rPr>
          <w:sz w:val="24"/>
          <w:szCs w:val="24"/>
        </w:rPr>
        <w:t>programme</w:t>
      </w:r>
      <w:proofErr w:type="spellEnd"/>
      <w:r w:rsidR="00332ABC" w:rsidRPr="00332ABC">
        <w:rPr>
          <w:sz w:val="24"/>
          <w:szCs w:val="24"/>
        </w:rPr>
        <w:t>.</w:t>
      </w:r>
    </w:p>
    <w:p w14:paraId="77711B55" w14:textId="77777777" w:rsidR="00AD539D" w:rsidRPr="00504DF9" w:rsidRDefault="00AD539D" w:rsidP="00AD539D">
      <w:pPr>
        <w:pStyle w:val="1"/>
        <w:rPr>
          <w:rFonts w:asciiTheme="minorHAnsi" w:hAnsiTheme="minorHAnsi"/>
        </w:rPr>
      </w:pPr>
      <w:bookmarkStart w:id="17" w:name="_Toc445392267"/>
      <w:r w:rsidRPr="00504DF9">
        <w:rPr>
          <w:rFonts w:asciiTheme="minorHAnsi" w:hAnsiTheme="minorHAnsi"/>
        </w:rPr>
        <w:t xml:space="preserve">Resource Room &amp; </w:t>
      </w:r>
      <w:proofErr w:type="spellStart"/>
      <w:r w:rsidRPr="00504DF9">
        <w:rPr>
          <w:rFonts w:asciiTheme="minorHAnsi" w:hAnsiTheme="minorHAnsi"/>
        </w:rPr>
        <w:t>DuShu</w:t>
      </w:r>
      <w:proofErr w:type="spellEnd"/>
      <w:r w:rsidRPr="00504DF9">
        <w:rPr>
          <w:rFonts w:asciiTheme="minorHAnsi" w:hAnsiTheme="minorHAnsi"/>
        </w:rPr>
        <w:t xml:space="preserve"> Lake Library</w:t>
      </w:r>
      <w:bookmarkEnd w:id="17"/>
    </w:p>
    <w:p w14:paraId="49328E7B"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Our resource room is located on the 3</w:t>
      </w:r>
      <w:r w:rsidRPr="004A0F59">
        <w:rPr>
          <w:sz w:val="24"/>
          <w:szCs w:val="24"/>
          <w:vertAlign w:val="superscript"/>
        </w:rPr>
        <w:t>rd</w:t>
      </w:r>
      <w:r w:rsidRPr="004A0F59">
        <w:rPr>
          <w:sz w:val="24"/>
          <w:szCs w:val="24"/>
        </w:rPr>
        <w:t xml:space="preserve"> floor. Should students be deemed liable for any damage books, articles or facilities in the Resource Room, you will be required to pay for a new replacement. Failure to do so may result in your exam results being withheld by the College.</w:t>
      </w:r>
    </w:p>
    <w:p w14:paraId="3390CF3D"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 xml:space="preserve">Each student may apply for a library card to borrow international books from </w:t>
      </w:r>
      <w:proofErr w:type="spellStart"/>
      <w:r w:rsidRPr="004A0F59">
        <w:rPr>
          <w:sz w:val="24"/>
          <w:szCs w:val="24"/>
        </w:rPr>
        <w:t>DuShu</w:t>
      </w:r>
      <w:proofErr w:type="spellEnd"/>
      <w:r w:rsidRPr="004A0F59">
        <w:rPr>
          <w:sz w:val="24"/>
          <w:szCs w:val="24"/>
        </w:rPr>
        <w:t xml:space="preserve"> Lake Library, which is a community library. Our Student Services staff will help you with your application but you are required to pay for any charges or deposit levied by the library. </w:t>
      </w:r>
    </w:p>
    <w:p w14:paraId="556B26BC" w14:textId="77777777" w:rsidR="00AD539D" w:rsidRPr="004A0F59" w:rsidRDefault="00AD539D" w:rsidP="004A0F59">
      <w:pPr>
        <w:widowControl/>
        <w:adjustRightInd w:val="0"/>
        <w:snapToGrid w:val="0"/>
        <w:spacing w:before="100" w:beforeAutospacing="1" w:after="100" w:afterAutospacing="1"/>
        <w:jc w:val="center"/>
        <w:rPr>
          <w:rFonts w:eastAsia="Times New Roman" w:cs="Times New Roman"/>
          <w:b/>
          <w:kern w:val="0"/>
          <w:sz w:val="24"/>
          <w:szCs w:val="24"/>
        </w:rPr>
      </w:pPr>
      <w:r w:rsidRPr="004A0F59">
        <w:rPr>
          <w:rFonts w:eastAsia="Times New Roman" w:cs="Times New Roman"/>
          <w:b/>
          <w:kern w:val="0"/>
          <w:sz w:val="24"/>
          <w:szCs w:val="24"/>
        </w:rPr>
        <w:t>Learning &amp; Resource Centre General Rules and Regulations</w:t>
      </w:r>
    </w:p>
    <w:p w14:paraId="0AB9D065" w14:textId="77777777" w:rsidR="00AD539D" w:rsidRPr="004A0F59" w:rsidRDefault="00AD539D" w:rsidP="004A0F59">
      <w:pPr>
        <w:adjustRightInd w:val="0"/>
        <w:snapToGrid w:val="0"/>
        <w:spacing w:before="100" w:beforeAutospacing="1" w:after="100" w:afterAutospacing="1"/>
        <w:rPr>
          <w:b/>
          <w:sz w:val="24"/>
          <w:szCs w:val="24"/>
        </w:rPr>
      </w:pPr>
      <w:r w:rsidRPr="004A0F59">
        <w:rPr>
          <w:b/>
          <w:sz w:val="24"/>
          <w:szCs w:val="24"/>
        </w:rPr>
        <w:t>Opening Hours</w:t>
      </w:r>
    </w:p>
    <w:p w14:paraId="157C5ADB" w14:textId="77777777" w:rsidR="00AD539D" w:rsidRPr="004A0F59" w:rsidRDefault="00AD539D" w:rsidP="004A0F59">
      <w:pPr>
        <w:adjustRightInd w:val="0"/>
        <w:snapToGrid w:val="0"/>
        <w:spacing w:before="100" w:beforeAutospacing="1" w:after="100" w:afterAutospacing="1"/>
        <w:ind w:left="360" w:hanging="360"/>
        <w:rPr>
          <w:sz w:val="24"/>
          <w:szCs w:val="24"/>
        </w:rPr>
      </w:pPr>
      <w:r w:rsidRPr="004A0F59">
        <w:rPr>
          <w:sz w:val="24"/>
          <w:szCs w:val="24"/>
        </w:rPr>
        <w:lastRenderedPageBreak/>
        <w:t xml:space="preserve">Please refer to Schedule Posted on </w:t>
      </w:r>
      <w:r w:rsidR="00BB0FF5">
        <w:rPr>
          <w:sz w:val="24"/>
          <w:szCs w:val="24"/>
        </w:rPr>
        <w:t xml:space="preserve">the </w:t>
      </w:r>
      <w:r w:rsidRPr="004A0F59">
        <w:rPr>
          <w:sz w:val="24"/>
          <w:szCs w:val="24"/>
        </w:rPr>
        <w:t>Entrance</w:t>
      </w:r>
      <w:r w:rsidR="00FC0EC7">
        <w:rPr>
          <w:sz w:val="24"/>
          <w:szCs w:val="24"/>
        </w:rPr>
        <w:t>.</w:t>
      </w:r>
    </w:p>
    <w:p w14:paraId="5EB644D2"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 xml:space="preserve">All books are for reading in </w:t>
      </w:r>
      <w:r w:rsidR="00BB0FF5">
        <w:rPr>
          <w:sz w:val="24"/>
          <w:szCs w:val="24"/>
        </w:rPr>
        <w:t xml:space="preserve">the </w:t>
      </w:r>
      <w:r w:rsidRPr="004A0F59">
        <w:rPr>
          <w:sz w:val="24"/>
          <w:szCs w:val="24"/>
        </w:rPr>
        <w:t xml:space="preserve">Resource Center, </w:t>
      </w:r>
      <w:r w:rsidRPr="004A0F59">
        <w:rPr>
          <w:b/>
          <w:sz w:val="24"/>
          <w:szCs w:val="24"/>
          <w:u w:val="single"/>
        </w:rPr>
        <w:t>NO BORROWING BOOKS</w:t>
      </w:r>
      <w:r w:rsidRPr="004A0F59">
        <w:rPr>
          <w:sz w:val="24"/>
          <w:szCs w:val="24"/>
        </w:rPr>
        <w:t>.</w:t>
      </w:r>
    </w:p>
    <w:p w14:paraId="117B0E26" w14:textId="77777777" w:rsidR="00AD539D" w:rsidRPr="004A0F59" w:rsidRDefault="00AD539D" w:rsidP="004A0F59">
      <w:pPr>
        <w:adjustRightInd w:val="0"/>
        <w:snapToGrid w:val="0"/>
        <w:spacing w:before="100" w:beforeAutospacing="1" w:after="100" w:afterAutospacing="1"/>
        <w:ind w:left="360" w:hanging="360"/>
        <w:rPr>
          <w:b/>
          <w:sz w:val="24"/>
          <w:szCs w:val="24"/>
        </w:rPr>
      </w:pPr>
      <w:r w:rsidRPr="004A0F59">
        <w:rPr>
          <w:b/>
          <w:sz w:val="24"/>
          <w:szCs w:val="24"/>
        </w:rPr>
        <w:t>Prohibited Behaviors in the Resource Center</w:t>
      </w:r>
    </w:p>
    <w:p w14:paraId="38DA83D3" w14:textId="77777777" w:rsidR="00AD539D" w:rsidRPr="004A0F59" w:rsidRDefault="00AD539D" w:rsidP="004A0F59">
      <w:pPr>
        <w:numPr>
          <w:ilvl w:val="0"/>
          <w:numId w:val="10"/>
        </w:numPr>
        <w:tabs>
          <w:tab w:val="clear" w:pos="420"/>
          <w:tab w:val="num" w:pos="426"/>
        </w:tabs>
        <w:adjustRightInd w:val="0"/>
        <w:snapToGrid w:val="0"/>
        <w:spacing w:before="100" w:beforeAutospacing="1" w:after="100" w:afterAutospacing="1"/>
        <w:rPr>
          <w:sz w:val="24"/>
          <w:szCs w:val="24"/>
        </w:rPr>
      </w:pPr>
      <w:r w:rsidRPr="004A0F59">
        <w:rPr>
          <w:sz w:val="24"/>
          <w:szCs w:val="24"/>
        </w:rPr>
        <w:t>Bags, electronic equipment and personal property should not be left unattended. For security reasons</w:t>
      </w:r>
      <w:r w:rsidR="00BB0FF5">
        <w:rPr>
          <w:sz w:val="24"/>
          <w:szCs w:val="24"/>
        </w:rPr>
        <w:t>,</w:t>
      </w:r>
      <w:r w:rsidRPr="004A0F59">
        <w:rPr>
          <w:sz w:val="24"/>
          <w:szCs w:val="24"/>
        </w:rPr>
        <w:t xml:space="preserve"> items may be removed. The library </w:t>
      </w:r>
      <w:r w:rsidR="00BB0FF5">
        <w:rPr>
          <w:sz w:val="24"/>
          <w:szCs w:val="24"/>
        </w:rPr>
        <w:t xml:space="preserve">is not responsible for </w:t>
      </w:r>
      <w:r w:rsidRPr="004A0F59">
        <w:rPr>
          <w:sz w:val="24"/>
          <w:szCs w:val="24"/>
        </w:rPr>
        <w:t>theft or damage of personal property.</w:t>
      </w:r>
    </w:p>
    <w:p w14:paraId="31FFFC16" w14:textId="77777777" w:rsidR="00AD539D" w:rsidRPr="004A0F59" w:rsidRDefault="00AD539D" w:rsidP="004A0F59">
      <w:pPr>
        <w:numPr>
          <w:ilvl w:val="0"/>
          <w:numId w:val="10"/>
        </w:numPr>
        <w:tabs>
          <w:tab w:val="clear" w:pos="420"/>
          <w:tab w:val="num" w:pos="426"/>
        </w:tabs>
        <w:adjustRightInd w:val="0"/>
        <w:snapToGrid w:val="0"/>
        <w:spacing w:before="100" w:beforeAutospacing="1" w:after="100" w:afterAutospacing="1"/>
        <w:rPr>
          <w:sz w:val="24"/>
          <w:szCs w:val="24"/>
        </w:rPr>
      </w:pPr>
      <w:r w:rsidRPr="004A0F59">
        <w:rPr>
          <w:sz w:val="24"/>
          <w:szCs w:val="24"/>
        </w:rPr>
        <w:t xml:space="preserve">Smoking or electronic cigarettes are not permitted in Information Services buildings. Cold food and hot and cold drinks are permitted; however, hot food is not allowed in any area of </w:t>
      </w:r>
      <w:r w:rsidR="00BB0FF5" w:rsidRPr="004A0F59">
        <w:rPr>
          <w:sz w:val="24"/>
          <w:szCs w:val="24"/>
        </w:rPr>
        <w:t>Information Services</w:t>
      </w:r>
      <w:r w:rsidRPr="004A0F59">
        <w:rPr>
          <w:sz w:val="24"/>
          <w:szCs w:val="24"/>
        </w:rPr>
        <w:t>. Anybody consuming hot food will be asked to</w:t>
      </w:r>
      <w:r w:rsidR="00BB0FF5">
        <w:rPr>
          <w:sz w:val="24"/>
          <w:szCs w:val="24"/>
        </w:rPr>
        <w:t xml:space="preserve"> leave. The use of mobile phone</w:t>
      </w:r>
      <w:r w:rsidRPr="004A0F59">
        <w:rPr>
          <w:sz w:val="24"/>
          <w:szCs w:val="24"/>
        </w:rPr>
        <w:t xml:space="preserve"> is permitted </w:t>
      </w:r>
      <w:proofErr w:type="gramStart"/>
      <w:r w:rsidRPr="004A0F59">
        <w:rPr>
          <w:sz w:val="24"/>
          <w:szCs w:val="24"/>
        </w:rPr>
        <w:t>in group</w:t>
      </w:r>
      <w:proofErr w:type="gramEnd"/>
      <w:r w:rsidRPr="004A0F59">
        <w:rPr>
          <w:sz w:val="24"/>
          <w:szCs w:val="24"/>
        </w:rPr>
        <w:t xml:space="preserve"> study areas only.</w:t>
      </w:r>
    </w:p>
    <w:p w14:paraId="4476A7F1" w14:textId="77777777" w:rsidR="00AD539D" w:rsidRPr="004A0F59" w:rsidRDefault="00AD539D" w:rsidP="004A0F59">
      <w:pPr>
        <w:numPr>
          <w:ilvl w:val="0"/>
          <w:numId w:val="10"/>
        </w:numPr>
        <w:tabs>
          <w:tab w:val="clear" w:pos="420"/>
          <w:tab w:val="num" w:pos="426"/>
        </w:tabs>
        <w:adjustRightInd w:val="0"/>
        <w:snapToGrid w:val="0"/>
        <w:spacing w:before="100" w:beforeAutospacing="1" w:after="100" w:afterAutospacing="1"/>
        <w:rPr>
          <w:sz w:val="24"/>
          <w:szCs w:val="24"/>
        </w:rPr>
      </w:pPr>
      <w:r w:rsidRPr="004A0F59">
        <w:rPr>
          <w:sz w:val="24"/>
          <w:szCs w:val="24"/>
        </w:rPr>
        <w:t xml:space="preserve">Books and other materials available for loan or consultation within the Library must be treated with care at all times. Payment may be required for any </w:t>
      </w:r>
      <w:proofErr w:type="gramStart"/>
      <w:r w:rsidRPr="004A0F59">
        <w:rPr>
          <w:sz w:val="24"/>
          <w:szCs w:val="24"/>
        </w:rPr>
        <w:t>item which</w:t>
      </w:r>
      <w:proofErr w:type="gramEnd"/>
      <w:r w:rsidRPr="004A0F59">
        <w:rPr>
          <w:sz w:val="24"/>
          <w:szCs w:val="24"/>
        </w:rPr>
        <w:t xml:space="preserve"> is damaged.</w:t>
      </w:r>
    </w:p>
    <w:p w14:paraId="17159B20" w14:textId="77777777" w:rsidR="00AD539D" w:rsidRPr="004A0F59" w:rsidRDefault="00AD539D" w:rsidP="004A0F59">
      <w:pPr>
        <w:numPr>
          <w:ilvl w:val="0"/>
          <w:numId w:val="10"/>
        </w:numPr>
        <w:tabs>
          <w:tab w:val="clear" w:pos="420"/>
          <w:tab w:val="num" w:pos="426"/>
        </w:tabs>
        <w:adjustRightInd w:val="0"/>
        <w:snapToGrid w:val="0"/>
        <w:spacing w:before="100" w:beforeAutospacing="1" w:after="100" w:afterAutospacing="1"/>
        <w:rPr>
          <w:sz w:val="24"/>
          <w:szCs w:val="24"/>
        </w:rPr>
      </w:pPr>
      <w:r w:rsidRPr="004A0F59">
        <w:rPr>
          <w:sz w:val="24"/>
          <w:szCs w:val="24"/>
        </w:rPr>
        <w:t>When leaving the Resource Center, students are required to produce for inspection all books and items taken out of the Resource Center.</w:t>
      </w:r>
    </w:p>
    <w:p w14:paraId="32ECD48C" w14:textId="77777777" w:rsidR="00AD539D" w:rsidRPr="004A0F59" w:rsidRDefault="00AD539D" w:rsidP="004A0F59">
      <w:pPr>
        <w:numPr>
          <w:ilvl w:val="0"/>
          <w:numId w:val="10"/>
        </w:numPr>
        <w:tabs>
          <w:tab w:val="clear" w:pos="420"/>
          <w:tab w:val="num" w:pos="426"/>
        </w:tabs>
        <w:adjustRightInd w:val="0"/>
        <w:snapToGrid w:val="0"/>
        <w:spacing w:before="100" w:beforeAutospacing="1" w:after="100" w:afterAutospacing="1"/>
        <w:rPr>
          <w:sz w:val="24"/>
          <w:szCs w:val="24"/>
        </w:rPr>
      </w:pPr>
      <w:r w:rsidRPr="004A0F59">
        <w:rPr>
          <w:sz w:val="24"/>
          <w:szCs w:val="24"/>
        </w:rPr>
        <w:t xml:space="preserve">Reservation of seats is not permitted. </w:t>
      </w:r>
      <w:proofErr w:type="gramStart"/>
      <w:r w:rsidRPr="004A0F59">
        <w:rPr>
          <w:sz w:val="24"/>
          <w:szCs w:val="24"/>
        </w:rPr>
        <w:t>Books and other articles left for any length of time on chairs and tables may be removed by the Resource Center staff</w:t>
      </w:r>
      <w:proofErr w:type="gramEnd"/>
      <w:r w:rsidRPr="004A0F59">
        <w:rPr>
          <w:sz w:val="24"/>
          <w:szCs w:val="24"/>
        </w:rPr>
        <w:t>.</w:t>
      </w:r>
    </w:p>
    <w:p w14:paraId="42A2C1FF" w14:textId="77777777" w:rsidR="00AD539D" w:rsidRPr="004A0F59" w:rsidRDefault="00AD539D" w:rsidP="004A0F59">
      <w:pPr>
        <w:numPr>
          <w:ilvl w:val="0"/>
          <w:numId w:val="10"/>
        </w:numPr>
        <w:tabs>
          <w:tab w:val="clear" w:pos="420"/>
          <w:tab w:val="num" w:pos="426"/>
        </w:tabs>
        <w:adjustRightInd w:val="0"/>
        <w:snapToGrid w:val="0"/>
        <w:spacing w:before="100" w:beforeAutospacing="1" w:after="100" w:afterAutospacing="1"/>
        <w:rPr>
          <w:sz w:val="24"/>
          <w:szCs w:val="24"/>
        </w:rPr>
      </w:pPr>
      <w:r w:rsidRPr="004A0F59">
        <w:rPr>
          <w:sz w:val="24"/>
          <w:szCs w:val="24"/>
        </w:rPr>
        <w:t>Students must be decently dressed and conduct themselves properly in the Resource Center.</w:t>
      </w:r>
    </w:p>
    <w:p w14:paraId="78F923E2" w14:textId="77777777" w:rsidR="00AD539D" w:rsidRPr="004A0F59" w:rsidRDefault="00AD539D" w:rsidP="004A0F59">
      <w:pPr>
        <w:numPr>
          <w:ilvl w:val="0"/>
          <w:numId w:val="10"/>
        </w:numPr>
        <w:tabs>
          <w:tab w:val="clear" w:pos="420"/>
          <w:tab w:val="num" w:pos="426"/>
        </w:tabs>
        <w:adjustRightInd w:val="0"/>
        <w:snapToGrid w:val="0"/>
        <w:spacing w:before="100" w:beforeAutospacing="1" w:after="100" w:afterAutospacing="1"/>
        <w:rPr>
          <w:sz w:val="24"/>
          <w:szCs w:val="24"/>
        </w:rPr>
      </w:pPr>
      <w:r w:rsidRPr="004A0F59">
        <w:rPr>
          <w:sz w:val="24"/>
          <w:szCs w:val="24"/>
        </w:rPr>
        <w:t>The Resource Center is only opened to the students and staff of GIST International College (GIC). Strictly no outsiders are allowed without prior written consent from the management.</w:t>
      </w:r>
    </w:p>
    <w:p w14:paraId="08E2838D" w14:textId="77777777" w:rsidR="00AD539D" w:rsidRPr="004A0F59" w:rsidRDefault="00AD539D" w:rsidP="004A0F59">
      <w:pPr>
        <w:adjustRightInd w:val="0"/>
        <w:snapToGrid w:val="0"/>
        <w:spacing w:before="100" w:beforeAutospacing="1" w:after="100" w:afterAutospacing="1"/>
        <w:jc w:val="center"/>
        <w:rPr>
          <w:b/>
          <w:sz w:val="24"/>
          <w:szCs w:val="24"/>
        </w:rPr>
      </w:pPr>
      <w:r w:rsidRPr="004A0F59">
        <w:rPr>
          <w:b/>
          <w:sz w:val="24"/>
          <w:szCs w:val="24"/>
        </w:rPr>
        <w:t>Computer Usage Rules</w:t>
      </w:r>
    </w:p>
    <w:p w14:paraId="74DD61CE" w14:textId="77777777" w:rsidR="00AD539D" w:rsidRPr="004A0F59" w:rsidRDefault="00AD539D" w:rsidP="004A0F59">
      <w:pPr>
        <w:numPr>
          <w:ilvl w:val="0"/>
          <w:numId w:val="11"/>
        </w:numPr>
        <w:adjustRightInd w:val="0"/>
        <w:snapToGrid w:val="0"/>
        <w:spacing w:before="100" w:beforeAutospacing="1" w:after="100" w:afterAutospacing="1"/>
        <w:rPr>
          <w:sz w:val="24"/>
          <w:szCs w:val="24"/>
        </w:rPr>
      </w:pPr>
      <w:r w:rsidRPr="004A0F59">
        <w:rPr>
          <w:sz w:val="24"/>
          <w:szCs w:val="24"/>
        </w:rPr>
        <w:t>Do not use the computers to do the following:</w:t>
      </w:r>
    </w:p>
    <w:p w14:paraId="6BFE14C5" w14:textId="77777777" w:rsidR="00AD539D" w:rsidRPr="004A0F59" w:rsidRDefault="00AD539D" w:rsidP="004A0F59">
      <w:pPr>
        <w:numPr>
          <w:ilvl w:val="0"/>
          <w:numId w:val="12"/>
        </w:numPr>
        <w:adjustRightInd w:val="0"/>
        <w:snapToGrid w:val="0"/>
        <w:spacing w:before="100" w:beforeAutospacing="1" w:after="100" w:afterAutospacing="1"/>
        <w:rPr>
          <w:sz w:val="24"/>
          <w:szCs w:val="24"/>
        </w:rPr>
      </w:pPr>
      <w:r w:rsidRPr="004A0F59">
        <w:rPr>
          <w:sz w:val="24"/>
          <w:szCs w:val="24"/>
        </w:rPr>
        <w:t>Playing Games</w:t>
      </w:r>
    </w:p>
    <w:p w14:paraId="0D6FAA01" w14:textId="77777777" w:rsidR="00AD539D" w:rsidRPr="004A0F59" w:rsidRDefault="00AD539D" w:rsidP="004A0F59">
      <w:pPr>
        <w:numPr>
          <w:ilvl w:val="0"/>
          <w:numId w:val="12"/>
        </w:numPr>
        <w:adjustRightInd w:val="0"/>
        <w:snapToGrid w:val="0"/>
        <w:spacing w:before="100" w:beforeAutospacing="1" w:after="100" w:afterAutospacing="1"/>
        <w:rPr>
          <w:sz w:val="24"/>
          <w:szCs w:val="24"/>
        </w:rPr>
      </w:pPr>
      <w:r w:rsidRPr="004A0F59">
        <w:rPr>
          <w:sz w:val="24"/>
          <w:szCs w:val="24"/>
        </w:rPr>
        <w:t>Playing Videos</w:t>
      </w:r>
    </w:p>
    <w:p w14:paraId="0FD99327" w14:textId="77777777" w:rsidR="00AD539D" w:rsidRPr="004A0F59" w:rsidRDefault="00AD539D" w:rsidP="004A0F59">
      <w:pPr>
        <w:numPr>
          <w:ilvl w:val="0"/>
          <w:numId w:val="12"/>
        </w:numPr>
        <w:adjustRightInd w:val="0"/>
        <w:snapToGrid w:val="0"/>
        <w:spacing w:before="100" w:beforeAutospacing="1" w:after="100" w:afterAutospacing="1"/>
        <w:rPr>
          <w:sz w:val="24"/>
          <w:szCs w:val="24"/>
        </w:rPr>
      </w:pPr>
      <w:r w:rsidRPr="004A0F59">
        <w:rPr>
          <w:sz w:val="24"/>
          <w:szCs w:val="24"/>
        </w:rPr>
        <w:t>Playing Music</w:t>
      </w:r>
    </w:p>
    <w:p w14:paraId="28EEE7C8" w14:textId="77777777" w:rsidR="00AD539D" w:rsidRPr="004A0F59" w:rsidRDefault="00BB0FF5" w:rsidP="004A0F59">
      <w:pPr>
        <w:numPr>
          <w:ilvl w:val="0"/>
          <w:numId w:val="12"/>
        </w:numPr>
        <w:adjustRightInd w:val="0"/>
        <w:snapToGrid w:val="0"/>
        <w:spacing w:before="100" w:beforeAutospacing="1" w:after="100" w:afterAutospacing="1"/>
        <w:rPr>
          <w:sz w:val="24"/>
          <w:szCs w:val="24"/>
        </w:rPr>
      </w:pPr>
      <w:r>
        <w:rPr>
          <w:sz w:val="24"/>
          <w:szCs w:val="24"/>
        </w:rPr>
        <w:t>Accessing Forbidden/ Malicious/ Pornographic</w:t>
      </w:r>
      <w:r w:rsidR="00AD539D" w:rsidRPr="004A0F59">
        <w:rPr>
          <w:sz w:val="24"/>
          <w:szCs w:val="24"/>
        </w:rPr>
        <w:t>/ Unethical Websites</w:t>
      </w:r>
    </w:p>
    <w:p w14:paraId="703EA85D" w14:textId="77777777" w:rsidR="00AD539D" w:rsidRPr="004A0F59" w:rsidRDefault="00AD539D" w:rsidP="004A0F59">
      <w:pPr>
        <w:numPr>
          <w:ilvl w:val="0"/>
          <w:numId w:val="11"/>
        </w:numPr>
        <w:adjustRightInd w:val="0"/>
        <w:snapToGrid w:val="0"/>
        <w:spacing w:before="100" w:beforeAutospacing="1" w:after="100" w:afterAutospacing="1"/>
        <w:rPr>
          <w:sz w:val="24"/>
          <w:szCs w:val="24"/>
        </w:rPr>
      </w:pPr>
      <w:r w:rsidRPr="004A0F59">
        <w:rPr>
          <w:sz w:val="24"/>
          <w:szCs w:val="24"/>
        </w:rPr>
        <w:t xml:space="preserve">Do not install or uninstall any program or service in any computer. This is </w:t>
      </w:r>
      <w:r w:rsidR="00BD12F3">
        <w:rPr>
          <w:sz w:val="24"/>
          <w:szCs w:val="24"/>
        </w:rPr>
        <w:t>the responsibility</w:t>
      </w:r>
      <w:r w:rsidR="00BB0FF5">
        <w:rPr>
          <w:sz w:val="24"/>
          <w:szCs w:val="24"/>
        </w:rPr>
        <w:t xml:space="preserve"> of the Resource Center</w:t>
      </w:r>
      <w:r w:rsidRPr="004A0F59">
        <w:rPr>
          <w:sz w:val="24"/>
          <w:szCs w:val="24"/>
        </w:rPr>
        <w:t>/ IT staff.</w:t>
      </w:r>
      <w:r w:rsidR="00A33DDF">
        <w:rPr>
          <w:sz w:val="24"/>
          <w:szCs w:val="24"/>
        </w:rPr>
        <w:t xml:space="preserve"> Report the matter to them where necessary.</w:t>
      </w:r>
    </w:p>
    <w:p w14:paraId="2ECDE748" w14:textId="77777777" w:rsidR="00AD539D" w:rsidRPr="004A0F59" w:rsidRDefault="00AD539D" w:rsidP="004A0F59">
      <w:pPr>
        <w:numPr>
          <w:ilvl w:val="0"/>
          <w:numId w:val="11"/>
        </w:numPr>
        <w:adjustRightInd w:val="0"/>
        <w:snapToGrid w:val="0"/>
        <w:spacing w:before="100" w:beforeAutospacing="1" w:after="100" w:afterAutospacing="1"/>
        <w:rPr>
          <w:sz w:val="24"/>
          <w:szCs w:val="24"/>
        </w:rPr>
      </w:pPr>
      <w:r w:rsidRPr="004A0F59">
        <w:rPr>
          <w:sz w:val="24"/>
          <w:szCs w:val="24"/>
        </w:rPr>
        <w:t xml:space="preserve">If any device </w:t>
      </w:r>
      <w:r w:rsidR="00A33DDF">
        <w:rPr>
          <w:sz w:val="24"/>
          <w:szCs w:val="24"/>
        </w:rPr>
        <w:t xml:space="preserve">or </w:t>
      </w:r>
      <w:r w:rsidRPr="004A0F59">
        <w:rPr>
          <w:sz w:val="24"/>
          <w:szCs w:val="24"/>
        </w:rPr>
        <w:t>the computer is not working, do not fix it</w:t>
      </w:r>
      <w:r w:rsidR="00A33DDF">
        <w:rPr>
          <w:sz w:val="24"/>
          <w:szCs w:val="24"/>
        </w:rPr>
        <w:t>. K</w:t>
      </w:r>
      <w:r w:rsidRPr="004A0F59">
        <w:rPr>
          <w:sz w:val="24"/>
          <w:szCs w:val="24"/>
        </w:rPr>
        <w:t>indly report to the Resource Center staff immediately.</w:t>
      </w:r>
    </w:p>
    <w:p w14:paraId="2C2E736C" w14:textId="77777777" w:rsidR="00AD539D" w:rsidRDefault="00AD539D" w:rsidP="004A0F59">
      <w:pPr>
        <w:numPr>
          <w:ilvl w:val="0"/>
          <w:numId w:val="11"/>
        </w:numPr>
        <w:adjustRightInd w:val="0"/>
        <w:snapToGrid w:val="0"/>
        <w:spacing w:before="100" w:beforeAutospacing="1" w:after="100" w:afterAutospacing="1"/>
        <w:rPr>
          <w:sz w:val="24"/>
          <w:szCs w:val="24"/>
        </w:rPr>
      </w:pPr>
      <w:r w:rsidRPr="004A0F59">
        <w:rPr>
          <w:sz w:val="24"/>
          <w:szCs w:val="24"/>
        </w:rPr>
        <w:t xml:space="preserve">You are allowed to use the computer for a time allocated by the Resource Center staff. If need be, you may be asked to give others </w:t>
      </w:r>
      <w:r w:rsidR="00A33DDF">
        <w:rPr>
          <w:sz w:val="24"/>
          <w:szCs w:val="24"/>
        </w:rPr>
        <w:t>opportunity to use the computer</w:t>
      </w:r>
      <w:r w:rsidRPr="004A0F59">
        <w:rPr>
          <w:sz w:val="24"/>
          <w:szCs w:val="24"/>
        </w:rPr>
        <w:t>.</w:t>
      </w:r>
    </w:p>
    <w:p w14:paraId="0D0ECDE7" w14:textId="77777777" w:rsidR="00441E9B" w:rsidRPr="00441E9B" w:rsidRDefault="00441E9B" w:rsidP="00441E9B">
      <w:pPr>
        <w:pStyle w:val="1"/>
        <w:rPr>
          <w:rFonts w:asciiTheme="minorHAnsi" w:hAnsiTheme="minorHAnsi"/>
        </w:rPr>
      </w:pPr>
      <w:bookmarkStart w:id="18" w:name="_Toc445392268"/>
      <w:r w:rsidRPr="00441E9B">
        <w:rPr>
          <w:rFonts w:asciiTheme="minorHAnsi" w:hAnsiTheme="minorHAnsi"/>
        </w:rPr>
        <w:t>Student Club Executive Committee (SCEC)</w:t>
      </w:r>
      <w:bookmarkEnd w:id="18"/>
    </w:p>
    <w:p w14:paraId="0BFDDE54" w14:textId="77777777" w:rsidR="00441E9B" w:rsidRPr="00441E9B" w:rsidRDefault="00441E9B" w:rsidP="00441E9B">
      <w:pPr>
        <w:pStyle w:val="a6"/>
        <w:widowControl w:val="0"/>
        <w:numPr>
          <w:ilvl w:val="0"/>
          <w:numId w:val="31"/>
        </w:numPr>
        <w:adjustRightInd w:val="0"/>
        <w:snapToGrid w:val="0"/>
        <w:spacing w:before="100" w:beforeAutospacing="1" w:after="100" w:afterAutospacing="1" w:line="240" w:lineRule="auto"/>
        <w:contextualSpacing w:val="0"/>
        <w:rPr>
          <w:b/>
          <w:sz w:val="24"/>
          <w:szCs w:val="24"/>
        </w:rPr>
      </w:pPr>
      <w:r w:rsidRPr="00441E9B">
        <w:rPr>
          <w:b/>
          <w:sz w:val="24"/>
          <w:szCs w:val="24"/>
        </w:rPr>
        <w:t>General Provisions of Student Club Executive Committee (SCEC)</w:t>
      </w:r>
    </w:p>
    <w:p w14:paraId="2546F3F7" w14:textId="77777777" w:rsidR="00441E9B" w:rsidRPr="00441E9B" w:rsidRDefault="00441E9B" w:rsidP="00441E9B">
      <w:pPr>
        <w:adjustRightInd w:val="0"/>
        <w:snapToGrid w:val="0"/>
        <w:spacing w:before="100" w:beforeAutospacing="1" w:after="100" w:afterAutospacing="1"/>
        <w:rPr>
          <w:sz w:val="24"/>
          <w:szCs w:val="24"/>
        </w:rPr>
      </w:pPr>
      <w:r w:rsidRPr="00441E9B">
        <w:rPr>
          <w:sz w:val="24"/>
          <w:szCs w:val="24"/>
        </w:rPr>
        <w:t xml:space="preserve">The Student Club Executive Committee (SCEC) is a joint committee of both the international and local Chinese students at GIST International College. It acts as a liaison between the student body and the school administration. The Executive Committee takes orders from </w:t>
      </w:r>
      <w:r w:rsidR="00A33DDF" w:rsidRPr="00441E9B">
        <w:rPr>
          <w:rFonts w:cstheme="minorHAnsi"/>
          <w:sz w:val="24"/>
          <w:szCs w:val="24"/>
        </w:rPr>
        <w:t xml:space="preserve">Student Service Department </w:t>
      </w:r>
      <w:r w:rsidR="00A33DDF">
        <w:rPr>
          <w:rFonts w:cstheme="minorHAnsi"/>
          <w:sz w:val="24"/>
          <w:szCs w:val="24"/>
        </w:rPr>
        <w:t>(</w:t>
      </w:r>
      <w:r w:rsidRPr="00441E9B">
        <w:rPr>
          <w:sz w:val="24"/>
          <w:szCs w:val="24"/>
        </w:rPr>
        <w:t>SSD</w:t>
      </w:r>
      <w:r w:rsidR="00A33DDF">
        <w:rPr>
          <w:sz w:val="24"/>
          <w:szCs w:val="24"/>
        </w:rPr>
        <w:t>)</w:t>
      </w:r>
      <w:r w:rsidRPr="00441E9B">
        <w:rPr>
          <w:sz w:val="24"/>
          <w:szCs w:val="24"/>
        </w:rPr>
        <w:t xml:space="preserve"> and advocates on behalf of student groups (clubs) to gain resources for student groups' benefit, allocates resources among student groups (clubs), and arbitrates among student </w:t>
      </w:r>
      <w:r w:rsidRPr="00441E9B">
        <w:rPr>
          <w:sz w:val="24"/>
          <w:szCs w:val="24"/>
        </w:rPr>
        <w:lastRenderedPageBreak/>
        <w:t>groups (clubs) and any other involved parties. The GIC committee’s mandate is to work on goals and initiatives that benefit the school and the students.</w:t>
      </w:r>
    </w:p>
    <w:p w14:paraId="2E0A0E18" w14:textId="77777777" w:rsidR="00441E9B" w:rsidRPr="00441E9B" w:rsidRDefault="00441E9B" w:rsidP="00441E9B">
      <w:pPr>
        <w:pStyle w:val="a6"/>
        <w:widowControl w:val="0"/>
        <w:numPr>
          <w:ilvl w:val="0"/>
          <w:numId w:val="31"/>
        </w:numPr>
        <w:adjustRightInd w:val="0"/>
        <w:snapToGrid w:val="0"/>
        <w:spacing w:before="100" w:beforeAutospacing="1" w:after="100" w:afterAutospacing="1" w:line="240" w:lineRule="auto"/>
        <w:contextualSpacing w:val="0"/>
        <w:rPr>
          <w:b/>
          <w:sz w:val="24"/>
          <w:szCs w:val="24"/>
        </w:rPr>
      </w:pPr>
      <w:r w:rsidRPr="00441E9B">
        <w:rPr>
          <w:b/>
          <w:sz w:val="24"/>
          <w:szCs w:val="24"/>
        </w:rPr>
        <w:t>Support/Arbitration</w:t>
      </w:r>
    </w:p>
    <w:p w14:paraId="52CB6D82" w14:textId="77777777" w:rsidR="00441E9B" w:rsidRPr="00441E9B" w:rsidRDefault="00441E9B" w:rsidP="00441E9B">
      <w:pPr>
        <w:adjustRightInd w:val="0"/>
        <w:snapToGrid w:val="0"/>
        <w:spacing w:before="100" w:beforeAutospacing="1" w:after="100" w:afterAutospacing="1"/>
        <w:rPr>
          <w:rFonts w:cstheme="minorHAnsi"/>
          <w:sz w:val="24"/>
          <w:szCs w:val="24"/>
        </w:rPr>
      </w:pPr>
      <w:r w:rsidRPr="00441E9B">
        <w:rPr>
          <w:rFonts w:cstheme="minorHAnsi"/>
          <w:sz w:val="24"/>
          <w:szCs w:val="24"/>
        </w:rPr>
        <w:t xml:space="preserve">The </w:t>
      </w:r>
      <w:r w:rsidRPr="00441E9B">
        <w:rPr>
          <w:sz w:val="24"/>
          <w:szCs w:val="24"/>
        </w:rPr>
        <w:t>SCEC</w:t>
      </w:r>
      <w:r w:rsidRPr="00441E9B">
        <w:rPr>
          <w:rFonts w:cstheme="minorHAnsi"/>
          <w:sz w:val="24"/>
          <w:szCs w:val="24"/>
        </w:rPr>
        <w:t xml:space="preserve"> is responsible for arbitrating among student clubs and offering support for student clubs issues. In the event of a conflict, dispute, or disagreement between student groups with clubs, the SCEC can be approached as a source of mediation and assistance in communication. Similarly, if a group feels strongly about any given issue, whether it </w:t>
      </w:r>
      <w:proofErr w:type="gramStart"/>
      <w:r w:rsidRPr="00441E9B">
        <w:rPr>
          <w:rFonts w:cstheme="minorHAnsi"/>
          <w:sz w:val="24"/>
          <w:szCs w:val="24"/>
        </w:rPr>
        <w:t>be</w:t>
      </w:r>
      <w:proofErr w:type="gramEnd"/>
      <w:r w:rsidRPr="00441E9B">
        <w:rPr>
          <w:rFonts w:cstheme="minorHAnsi"/>
          <w:sz w:val="24"/>
          <w:szCs w:val="24"/>
        </w:rPr>
        <w:t xml:space="preserve"> one involving other groups, other clubs/departments at GIC, or other colleges/universities, such a group is perfectly justified in seeking support from the </w:t>
      </w:r>
      <w:r w:rsidRPr="00441E9B">
        <w:rPr>
          <w:sz w:val="24"/>
          <w:szCs w:val="24"/>
        </w:rPr>
        <w:t>SCEC</w:t>
      </w:r>
      <w:r w:rsidRPr="00441E9B">
        <w:rPr>
          <w:rFonts w:cstheme="minorHAnsi"/>
          <w:sz w:val="24"/>
          <w:szCs w:val="24"/>
        </w:rPr>
        <w:t xml:space="preserve">. Depending on the nature of the issue at hand, the </w:t>
      </w:r>
      <w:r w:rsidRPr="00441E9B">
        <w:rPr>
          <w:sz w:val="24"/>
          <w:szCs w:val="24"/>
        </w:rPr>
        <w:t>SCEC</w:t>
      </w:r>
      <w:r w:rsidRPr="00441E9B">
        <w:rPr>
          <w:rFonts w:cstheme="minorHAnsi"/>
          <w:sz w:val="24"/>
          <w:szCs w:val="24"/>
        </w:rPr>
        <w:t xml:space="preserve"> may or may not work with Student Life Programs to develop a solution. While the students who serve on the </w:t>
      </w:r>
      <w:r w:rsidRPr="00441E9B">
        <w:rPr>
          <w:sz w:val="24"/>
          <w:szCs w:val="24"/>
        </w:rPr>
        <w:t>SCEC</w:t>
      </w:r>
      <w:r w:rsidRPr="00441E9B">
        <w:rPr>
          <w:rFonts w:cstheme="minorHAnsi"/>
          <w:sz w:val="24"/>
          <w:szCs w:val="24"/>
        </w:rPr>
        <w:t xml:space="preserve"> may consult with and be advised by the </w:t>
      </w:r>
      <w:r w:rsidR="00A33DDF">
        <w:rPr>
          <w:rFonts w:cstheme="minorHAnsi"/>
          <w:sz w:val="24"/>
          <w:szCs w:val="24"/>
        </w:rPr>
        <w:t>SSD</w:t>
      </w:r>
      <w:r w:rsidRPr="00441E9B">
        <w:rPr>
          <w:rFonts w:cstheme="minorHAnsi"/>
          <w:sz w:val="24"/>
          <w:szCs w:val="24"/>
        </w:rPr>
        <w:t xml:space="preserve">, </w:t>
      </w:r>
      <w:proofErr w:type="gramStart"/>
      <w:r w:rsidRPr="00441E9B">
        <w:rPr>
          <w:rFonts w:cstheme="minorHAnsi"/>
          <w:sz w:val="24"/>
          <w:szCs w:val="24"/>
        </w:rPr>
        <w:t>decisions affecting student clubs or student activity at GIC are made by the SSD and Registrar</w:t>
      </w:r>
      <w:proofErr w:type="gramEnd"/>
      <w:r w:rsidRPr="00441E9B">
        <w:rPr>
          <w:rFonts w:cstheme="minorHAnsi"/>
          <w:sz w:val="24"/>
          <w:szCs w:val="24"/>
        </w:rPr>
        <w:t xml:space="preserve">. </w:t>
      </w:r>
      <w:proofErr w:type="gramStart"/>
      <w:r w:rsidRPr="00441E9B">
        <w:rPr>
          <w:rFonts w:cstheme="minorHAnsi"/>
          <w:sz w:val="24"/>
          <w:szCs w:val="24"/>
        </w:rPr>
        <w:t>If student groups are unsatisfied with the SCEC’s decision or opinion, they may appeal to the SCEC to reconsider the situation</w:t>
      </w:r>
      <w:r w:rsidRPr="0058275A">
        <w:rPr>
          <w:rFonts w:cstheme="minorHAnsi"/>
          <w:sz w:val="24"/>
          <w:szCs w:val="24"/>
        </w:rPr>
        <w:t>.</w:t>
      </w:r>
      <w:proofErr w:type="gramEnd"/>
      <w:r w:rsidRPr="0058275A">
        <w:rPr>
          <w:rFonts w:cstheme="minorHAnsi"/>
          <w:sz w:val="24"/>
          <w:szCs w:val="24"/>
        </w:rPr>
        <w:t xml:space="preserve"> If this is still unsatisfactory, they may bring the matter to the SSD.</w:t>
      </w:r>
    </w:p>
    <w:p w14:paraId="6134F64E" w14:textId="77777777" w:rsidR="00441E9B" w:rsidRPr="00441E9B" w:rsidRDefault="00441E9B" w:rsidP="00441E9B">
      <w:pPr>
        <w:adjustRightInd w:val="0"/>
        <w:snapToGrid w:val="0"/>
        <w:spacing w:before="100" w:beforeAutospacing="1" w:after="100" w:afterAutospacing="1"/>
        <w:rPr>
          <w:rFonts w:cstheme="minorHAnsi"/>
          <w:sz w:val="24"/>
          <w:szCs w:val="24"/>
        </w:rPr>
      </w:pPr>
      <w:r w:rsidRPr="00441E9B">
        <w:rPr>
          <w:rFonts w:cstheme="minorHAnsi"/>
          <w:sz w:val="24"/>
          <w:szCs w:val="24"/>
        </w:rPr>
        <w:t>Student Groups or clubs should feel free to contact the SCEC Executive Board if they are looking for support and/or arbitration on an issue. An appeal to the SCEC consists of an email from a leader of a student group/club explaining in detail the reason for the appeal and the justification for reconsideration by the SCEC.</w:t>
      </w:r>
    </w:p>
    <w:p w14:paraId="47DA059F" w14:textId="77777777" w:rsidR="00441E9B" w:rsidRPr="00441E9B" w:rsidRDefault="00441E9B" w:rsidP="00441E9B">
      <w:pPr>
        <w:pStyle w:val="a6"/>
        <w:widowControl w:val="0"/>
        <w:numPr>
          <w:ilvl w:val="0"/>
          <w:numId w:val="31"/>
        </w:numPr>
        <w:adjustRightInd w:val="0"/>
        <w:snapToGrid w:val="0"/>
        <w:spacing w:before="100" w:beforeAutospacing="1" w:after="100" w:afterAutospacing="1" w:line="240" w:lineRule="auto"/>
        <w:contextualSpacing w:val="0"/>
        <w:rPr>
          <w:b/>
          <w:sz w:val="24"/>
          <w:szCs w:val="24"/>
        </w:rPr>
      </w:pPr>
      <w:r w:rsidRPr="00441E9B">
        <w:rPr>
          <w:b/>
          <w:sz w:val="24"/>
          <w:szCs w:val="24"/>
        </w:rPr>
        <w:t>SCEC Members</w:t>
      </w:r>
    </w:p>
    <w:p w14:paraId="12168533" w14:textId="77777777" w:rsidR="00441E9B" w:rsidRPr="00441E9B" w:rsidRDefault="00441E9B" w:rsidP="00441E9B">
      <w:pPr>
        <w:adjustRightInd w:val="0"/>
        <w:snapToGrid w:val="0"/>
        <w:spacing w:before="100" w:beforeAutospacing="1" w:after="100" w:afterAutospacing="1"/>
        <w:rPr>
          <w:sz w:val="24"/>
          <w:szCs w:val="24"/>
        </w:rPr>
      </w:pPr>
      <w:r w:rsidRPr="00441E9B">
        <w:rPr>
          <w:sz w:val="24"/>
          <w:szCs w:val="24"/>
        </w:rPr>
        <w:t>The SCEC is a board made up of 5 international students and 5 Chinese students, who are listed below along with their positions (</w:t>
      </w:r>
      <w:r w:rsidR="0058275A" w:rsidRPr="0058275A">
        <w:rPr>
          <w:sz w:val="24"/>
          <w:szCs w:val="24"/>
        </w:rPr>
        <w:t>Duke</w:t>
      </w:r>
      <w:r w:rsidR="000A6CE6">
        <w:rPr>
          <w:sz w:val="24"/>
          <w:szCs w:val="24"/>
        </w:rPr>
        <w:t xml:space="preserve"> ZHANG</w:t>
      </w:r>
      <w:r w:rsidRPr="00441E9B">
        <w:rPr>
          <w:sz w:val="24"/>
          <w:szCs w:val="24"/>
        </w:rPr>
        <w:t xml:space="preserve"> is in charge of international students now). There are no members of the faculty or administration in the SCEC.</w:t>
      </w:r>
    </w:p>
    <w:p w14:paraId="0500A03E" w14:textId="77777777" w:rsidR="00441E9B" w:rsidRPr="002B7211" w:rsidRDefault="00441E9B" w:rsidP="002B7211">
      <w:pPr>
        <w:adjustRightInd w:val="0"/>
        <w:snapToGrid w:val="0"/>
        <w:spacing w:before="100" w:beforeAutospacing="1" w:after="100" w:afterAutospacing="1"/>
        <w:rPr>
          <w:sz w:val="24"/>
          <w:szCs w:val="24"/>
        </w:rPr>
      </w:pPr>
      <w:r w:rsidRPr="00441E9B">
        <w:rPr>
          <w:sz w:val="24"/>
          <w:szCs w:val="24"/>
        </w:rPr>
        <w:t xml:space="preserve">With the exception of the SSD Representatives, all positions are elected positions. </w:t>
      </w:r>
      <w:proofErr w:type="gramStart"/>
      <w:r w:rsidRPr="00441E9B">
        <w:rPr>
          <w:sz w:val="24"/>
          <w:szCs w:val="24"/>
        </w:rPr>
        <w:t>They are elected by student groups at SCEC</w:t>
      </w:r>
      <w:r w:rsidR="00A33DDF">
        <w:rPr>
          <w:sz w:val="24"/>
          <w:szCs w:val="24"/>
        </w:rPr>
        <w:t xml:space="preserve"> m</w:t>
      </w:r>
      <w:r w:rsidRPr="00441E9B">
        <w:rPr>
          <w:sz w:val="24"/>
          <w:szCs w:val="24"/>
        </w:rPr>
        <w:t>eetings</w:t>
      </w:r>
      <w:proofErr w:type="gramEnd"/>
      <w:r w:rsidRPr="00441E9B">
        <w:rPr>
          <w:sz w:val="24"/>
          <w:szCs w:val="24"/>
        </w:rPr>
        <w:t xml:space="preserve">. </w:t>
      </w:r>
      <w:proofErr w:type="gramStart"/>
      <w:r w:rsidRPr="00441E9B">
        <w:rPr>
          <w:sz w:val="24"/>
          <w:szCs w:val="24"/>
        </w:rPr>
        <w:t>The SSD (international student service and local Chinese student service) representatives are appointed by the GIC President and registrar</w:t>
      </w:r>
      <w:proofErr w:type="gramEnd"/>
      <w:r w:rsidRPr="00441E9B">
        <w:rPr>
          <w:sz w:val="24"/>
          <w:szCs w:val="24"/>
        </w:rPr>
        <w:t>, respectively. If you are interested in participating or contributing to students groups or the SCEC, please feel free to contac</w:t>
      </w:r>
      <w:r w:rsidR="002B7211">
        <w:rPr>
          <w:sz w:val="24"/>
          <w:szCs w:val="24"/>
        </w:rPr>
        <w:t>t the SSD for more information.</w:t>
      </w:r>
    </w:p>
    <w:p w14:paraId="04100C2C" w14:textId="77777777" w:rsidR="00441E9B" w:rsidRDefault="00441E9B" w:rsidP="00441E9B">
      <w:pPr>
        <w:pStyle w:val="a6"/>
        <w:widowControl w:val="0"/>
        <w:numPr>
          <w:ilvl w:val="0"/>
          <w:numId w:val="31"/>
        </w:numPr>
        <w:adjustRightInd w:val="0"/>
        <w:snapToGrid w:val="0"/>
        <w:spacing w:before="100" w:beforeAutospacing="1" w:after="100" w:afterAutospacing="1" w:line="240" w:lineRule="auto"/>
        <w:contextualSpacing w:val="0"/>
        <w:rPr>
          <w:b/>
          <w:sz w:val="24"/>
          <w:szCs w:val="24"/>
        </w:rPr>
      </w:pPr>
      <w:r w:rsidRPr="00441E9B">
        <w:rPr>
          <w:b/>
          <w:sz w:val="24"/>
          <w:szCs w:val="24"/>
        </w:rPr>
        <w:t>2012-2013 SCEC Organizational Structure</w:t>
      </w:r>
    </w:p>
    <w:p w14:paraId="76AF9673" w14:textId="77777777" w:rsidR="00914DD0" w:rsidRPr="00914DD0" w:rsidRDefault="00914DD0" w:rsidP="00914DD0">
      <w:pPr>
        <w:adjustRightInd w:val="0"/>
        <w:snapToGrid w:val="0"/>
        <w:spacing w:before="100" w:beforeAutospacing="1" w:after="100" w:afterAutospacing="1"/>
        <w:rPr>
          <w:b/>
          <w:sz w:val="24"/>
          <w:szCs w:val="24"/>
        </w:rPr>
      </w:pPr>
      <w:r w:rsidRPr="00441E9B">
        <w:rPr>
          <w:b/>
          <w:noProof/>
          <w:sz w:val="24"/>
          <w:szCs w:val="24"/>
        </w:rPr>
        <w:lastRenderedPageBreak/>
        <w:drawing>
          <wp:inline distT="0" distB="0" distL="0" distR="0" wp14:anchorId="1B141269" wp14:editId="6C1311D2">
            <wp:extent cx="5274310" cy="2683206"/>
            <wp:effectExtent l="0" t="5080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92BA8E5" w14:textId="77777777" w:rsidR="00441E9B" w:rsidRPr="00441E9B" w:rsidRDefault="00441E9B" w:rsidP="00441E9B">
      <w:pPr>
        <w:adjustRightInd w:val="0"/>
        <w:snapToGrid w:val="0"/>
        <w:spacing w:before="100" w:beforeAutospacing="1" w:after="100" w:afterAutospacing="1"/>
        <w:rPr>
          <w:b/>
          <w:sz w:val="24"/>
          <w:szCs w:val="24"/>
        </w:rPr>
      </w:pPr>
    </w:p>
    <w:p w14:paraId="2AFB416B" w14:textId="77777777" w:rsidR="00441E9B" w:rsidRPr="002B7211" w:rsidRDefault="00441E9B" w:rsidP="00441E9B">
      <w:pPr>
        <w:adjustRightInd w:val="0"/>
        <w:snapToGrid w:val="0"/>
        <w:spacing w:before="100" w:beforeAutospacing="1" w:after="100" w:afterAutospacing="1"/>
        <w:rPr>
          <w:rFonts w:cstheme="minorHAnsi"/>
          <w:sz w:val="24"/>
          <w:szCs w:val="24"/>
        </w:rPr>
      </w:pPr>
      <w:r w:rsidRPr="00441E9B">
        <w:rPr>
          <w:rFonts w:cstheme="minorHAnsi"/>
          <w:sz w:val="24"/>
          <w:szCs w:val="24"/>
        </w:rPr>
        <w:t>All SCEC Executive Board members have shared responsibilities to carry out the GIC activities, which involve organizing collective resources for student groups</w:t>
      </w:r>
      <w:r w:rsidR="00353602">
        <w:rPr>
          <w:rFonts w:cstheme="minorHAnsi"/>
          <w:sz w:val="24"/>
          <w:szCs w:val="24"/>
        </w:rPr>
        <w:t xml:space="preserve"> in-charge of </w:t>
      </w:r>
      <w:r w:rsidRPr="00441E9B">
        <w:rPr>
          <w:rFonts w:cstheme="minorHAnsi"/>
          <w:sz w:val="24"/>
          <w:szCs w:val="24"/>
        </w:rPr>
        <w:t>activities midways, the first-year students orientation, bulletin board space, and SSD office space (activity and club equipment)</w:t>
      </w:r>
      <w:r w:rsidR="00353602">
        <w:rPr>
          <w:rFonts w:cstheme="minorHAnsi"/>
          <w:sz w:val="24"/>
          <w:szCs w:val="24"/>
        </w:rPr>
        <w:t xml:space="preserve"> et cetera</w:t>
      </w:r>
      <w:r w:rsidRPr="00441E9B">
        <w:rPr>
          <w:rFonts w:cstheme="minorHAnsi"/>
          <w:sz w:val="24"/>
          <w:szCs w:val="24"/>
        </w:rPr>
        <w:t>; processing new club applications; voting on rule enforcement; and representing student activ</w:t>
      </w:r>
      <w:r w:rsidR="002B7211">
        <w:rPr>
          <w:rFonts w:cstheme="minorHAnsi"/>
          <w:sz w:val="24"/>
          <w:szCs w:val="24"/>
        </w:rPr>
        <w:t>ities in meetings with members.</w:t>
      </w:r>
    </w:p>
    <w:p w14:paraId="040972C0" w14:textId="77777777" w:rsidR="00441E9B" w:rsidRPr="00441E9B" w:rsidRDefault="00441E9B" w:rsidP="00441E9B">
      <w:pPr>
        <w:adjustRightInd w:val="0"/>
        <w:snapToGrid w:val="0"/>
        <w:spacing w:before="100" w:beforeAutospacing="1" w:after="100" w:afterAutospacing="1"/>
        <w:rPr>
          <w:rFonts w:cstheme="minorHAnsi"/>
          <w:sz w:val="24"/>
          <w:szCs w:val="24"/>
        </w:rPr>
      </w:pPr>
      <w:r w:rsidRPr="00441E9B">
        <w:rPr>
          <w:rFonts w:cstheme="minorHAnsi"/>
          <w:sz w:val="24"/>
          <w:szCs w:val="24"/>
        </w:rPr>
        <w:t>Additionally, the SCEC President, Treasurer, Secretary, PR, and Club Activity Affair have special responsibilities:</w:t>
      </w:r>
    </w:p>
    <w:tbl>
      <w:tblPr>
        <w:tblStyle w:val="1-3"/>
        <w:tblW w:w="9629" w:type="dxa"/>
        <w:tblLook w:val="04A0" w:firstRow="1" w:lastRow="0" w:firstColumn="1" w:lastColumn="0" w:noHBand="0" w:noVBand="1"/>
      </w:tblPr>
      <w:tblGrid>
        <w:gridCol w:w="2258"/>
        <w:gridCol w:w="7371"/>
      </w:tblGrid>
      <w:tr w:rsidR="00441E9B" w:rsidRPr="00441E9B" w14:paraId="6692B713" w14:textId="77777777" w:rsidTr="00BB27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595959" w:themeFill="text1" w:themeFillTint="A6"/>
          </w:tcPr>
          <w:p w14:paraId="7983F129" w14:textId="77777777" w:rsidR="00441E9B" w:rsidRPr="00441E9B" w:rsidRDefault="00441E9B" w:rsidP="002B7211">
            <w:pPr>
              <w:pStyle w:val="a6"/>
              <w:adjustRightInd w:val="0"/>
              <w:snapToGrid w:val="0"/>
              <w:spacing w:before="100" w:beforeAutospacing="1" w:after="100" w:afterAutospacing="1" w:line="240" w:lineRule="auto"/>
              <w:ind w:leftChars="-1" w:left="-2" w:firstLine="1"/>
              <w:contextualSpacing w:val="0"/>
              <w:jc w:val="center"/>
              <w:rPr>
                <w:color w:val="E7E6E6" w:themeColor="background2"/>
                <w:sz w:val="24"/>
                <w:szCs w:val="24"/>
              </w:rPr>
            </w:pPr>
            <w:r w:rsidRPr="00441E9B">
              <w:rPr>
                <w:color w:val="E7E6E6" w:themeColor="background2"/>
                <w:sz w:val="24"/>
                <w:szCs w:val="24"/>
              </w:rPr>
              <w:t>Position</w:t>
            </w:r>
          </w:p>
        </w:tc>
        <w:tc>
          <w:tcPr>
            <w:tcW w:w="7371" w:type="dxa"/>
            <w:shd w:val="clear" w:color="auto" w:fill="595959" w:themeFill="text1" w:themeFillTint="A6"/>
          </w:tcPr>
          <w:p w14:paraId="55C7A1B0" w14:textId="77777777" w:rsidR="00441E9B" w:rsidRPr="00441E9B" w:rsidRDefault="00441E9B" w:rsidP="00441E9B">
            <w:pPr>
              <w:pStyle w:val="a6"/>
              <w:adjustRightInd w:val="0"/>
              <w:snapToGrid w:val="0"/>
              <w:spacing w:before="100" w:beforeAutospacing="1" w:after="100" w:afterAutospacing="1" w:line="240" w:lineRule="auto"/>
              <w:contextualSpacing w:val="0"/>
              <w:jc w:val="center"/>
              <w:cnfStyle w:val="100000000000" w:firstRow="1" w:lastRow="0" w:firstColumn="0" w:lastColumn="0" w:oddVBand="0" w:evenVBand="0" w:oddHBand="0" w:evenHBand="0" w:firstRowFirstColumn="0" w:firstRowLastColumn="0" w:lastRowFirstColumn="0" w:lastRowLastColumn="0"/>
              <w:rPr>
                <w:color w:val="E7E6E6" w:themeColor="background2"/>
                <w:sz w:val="24"/>
                <w:szCs w:val="24"/>
              </w:rPr>
            </w:pPr>
            <w:r w:rsidRPr="00441E9B">
              <w:rPr>
                <w:color w:val="E7E6E6" w:themeColor="background2"/>
                <w:sz w:val="24"/>
                <w:szCs w:val="24"/>
              </w:rPr>
              <w:t xml:space="preserve">Responsibility </w:t>
            </w:r>
          </w:p>
        </w:tc>
      </w:tr>
      <w:tr w:rsidR="00441E9B" w:rsidRPr="00441E9B" w14:paraId="5A61722B" w14:textId="77777777" w:rsidTr="00BB2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25864173" w14:textId="77777777" w:rsidR="00441E9B" w:rsidRPr="00441E9B" w:rsidRDefault="00441E9B" w:rsidP="002B7211">
            <w:pPr>
              <w:pStyle w:val="a6"/>
              <w:adjustRightInd w:val="0"/>
              <w:snapToGrid w:val="0"/>
              <w:spacing w:before="100" w:beforeAutospacing="1" w:after="100" w:afterAutospacing="1" w:line="240" w:lineRule="auto"/>
              <w:ind w:leftChars="-1" w:left="-2" w:firstLine="1"/>
              <w:contextualSpacing w:val="0"/>
              <w:jc w:val="center"/>
              <w:rPr>
                <w:b w:val="0"/>
                <w:sz w:val="24"/>
                <w:szCs w:val="24"/>
              </w:rPr>
            </w:pPr>
            <w:r w:rsidRPr="00441E9B">
              <w:rPr>
                <w:b w:val="0"/>
                <w:sz w:val="24"/>
                <w:szCs w:val="24"/>
              </w:rPr>
              <w:t>President</w:t>
            </w:r>
          </w:p>
        </w:tc>
        <w:tc>
          <w:tcPr>
            <w:tcW w:w="7371" w:type="dxa"/>
            <w:shd w:val="clear" w:color="auto" w:fill="auto"/>
          </w:tcPr>
          <w:p w14:paraId="2A89A1AF" w14:textId="77777777" w:rsidR="002B7211" w:rsidRDefault="00441E9B" w:rsidP="002B7211">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2B7211">
              <w:rPr>
                <w:sz w:val="24"/>
                <w:szCs w:val="24"/>
              </w:rPr>
              <w:t>Work with the student clubs and school activity management and assist SSD towards building a greater and stronger SCEC in GIC.</w:t>
            </w:r>
          </w:p>
          <w:p w14:paraId="7D0C864B" w14:textId="77777777" w:rsidR="002B7211" w:rsidRDefault="00441E9B" w:rsidP="002B7211">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2B7211">
              <w:rPr>
                <w:sz w:val="24"/>
                <w:szCs w:val="24"/>
              </w:rPr>
              <w:t>Chair weekly SCEC meetings and set overall direction. The SCEC President is the head of the organization, serving as the primary representative to students, leading executive board meetings and setting the agenda for discussion.</w:t>
            </w:r>
          </w:p>
          <w:p w14:paraId="6488F5A3" w14:textId="77777777" w:rsidR="002B7211" w:rsidRDefault="00441E9B" w:rsidP="002B7211">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2B7211">
              <w:rPr>
                <w:sz w:val="24"/>
                <w:szCs w:val="24"/>
              </w:rPr>
              <w:t>Support and help SSD to judge all clubs in the implementa</w:t>
            </w:r>
            <w:r w:rsidR="00353602">
              <w:rPr>
                <w:sz w:val="24"/>
                <w:szCs w:val="24"/>
              </w:rPr>
              <w:t>tion of club and school activities</w:t>
            </w:r>
            <w:r w:rsidRPr="002B7211">
              <w:rPr>
                <w:sz w:val="24"/>
                <w:szCs w:val="24"/>
              </w:rPr>
              <w:t>.</w:t>
            </w:r>
          </w:p>
          <w:p w14:paraId="75445AEF" w14:textId="77777777" w:rsidR="00441E9B" w:rsidRPr="002B7211" w:rsidRDefault="00441E9B" w:rsidP="002B7211">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2B7211">
              <w:rPr>
                <w:sz w:val="24"/>
                <w:szCs w:val="24"/>
              </w:rPr>
              <w:t>Take lead in all clubs and activity committee initiatives in adherence to community values</w:t>
            </w:r>
            <w:r w:rsidR="00353602">
              <w:rPr>
                <w:sz w:val="24"/>
                <w:szCs w:val="24"/>
              </w:rPr>
              <w:t>.</w:t>
            </w:r>
          </w:p>
        </w:tc>
      </w:tr>
      <w:tr w:rsidR="00441E9B" w:rsidRPr="00441E9B" w14:paraId="65436ECB" w14:textId="77777777" w:rsidTr="00BB276F">
        <w:tc>
          <w:tcPr>
            <w:cnfStyle w:val="001000000000" w:firstRow="0" w:lastRow="0" w:firstColumn="1" w:lastColumn="0" w:oddVBand="0" w:evenVBand="0" w:oddHBand="0" w:evenHBand="0" w:firstRowFirstColumn="0" w:firstRowLastColumn="0" w:lastRowFirstColumn="0" w:lastRowLastColumn="0"/>
            <w:tcW w:w="2258" w:type="dxa"/>
            <w:vAlign w:val="center"/>
          </w:tcPr>
          <w:p w14:paraId="6765B276" w14:textId="77777777" w:rsidR="00441E9B" w:rsidRPr="00441E9B" w:rsidRDefault="00441E9B" w:rsidP="002B7211">
            <w:pPr>
              <w:pStyle w:val="a6"/>
              <w:adjustRightInd w:val="0"/>
              <w:snapToGrid w:val="0"/>
              <w:spacing w:before="100" w:beforeAutospacing="1" w:after="100" w:afterAutospacing="1" w:line="240" w:lineRule="auto"/>
              <w:ind w:leftChars="-1" w:left="-2" w:firstLine="1"/>
              <w:contextualSpacing w:val="0"/>
              <w:jc w:val="center"/>
              <w:rPr>
                <w:b w:val="0"/>
                <w:sz w:val="24"/>
                <w:szCs w:val="24"/>
              </w:rPr>
            </w:pPr>
            <w:r w:rsidRPr="00441E9B">
              <w:rPr>
                <w:b w:val="0"/>
                <w:sz w:val="24"/>
                <w:szCs w:val="24"/>
              </w:rPr>
              <w:t>Secretary</w:t>
            </w:r>
          </w:p>
        </w:tc>
        <w:tc>
          <w:tcPr>
            <w:tcW w:w="7371" w:type="dxa"/>
            <w:shd w:val="clear" w:color="auto" w:fill="auto"/>
          </w:tcPr>
          <w:p w14:paraId="437C46B6"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r w:rsidRPr="00441E9B">
              <w:rPr>
                <w:sz w:val="24"/>
                <w:szCs w:val="24"/>
              </w:rPr>
              <w:t>Take charge of scheduling meetings</w:t>
            </w:r>
            <w:proofErr w:type="gramStart"/>
            <w:r w:rsidRPr="00441E9B">
              <w:rPr>
                <w:sz w:val="24"/>
                <w:szCs w:val="24"/>
              </w:rPr>
              <w:t>;</w:t>
            </w:r>
            <w:proofErr w:type="gramEnd"/>
            <w:r w:rsidRPr="00441E9B">
              <w:rPr>
                <w:sz w:val="24"/>
                <w:szCs w:val="24"/>
              </w:rPr>
              <w:t xml:space="preserve"> arranging meetings, translating during meetings, taking minutes of meetings, and collecting documentation from leadership of clubs and SSD. </w:t>
            </w:r>
          </w:p>
          <w:p w14:paraId="11B198E6"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r w:rsidRPr="00441E9B">
              <w:rPr>
                <w:sz w:val="24"/>
                <w:szCs w:val="24"/>
              </w:rPr>
              <w:t xml:space="preserve">Assist </w:t>
            </w:r>
            <w:r w:rsidR="00353602">
              <w:rPr>
                <w:sz w:val="24"/>
                <w:szCs w:val="24"/>
              </w:rPr>
              <w:t>the P</w:t>
            </w:r>
            <w:r w:rsidRPr="00441E9B">
              <w:rPr>
                <w:sz w:val="24"/>
                <w:szCs w:val="24"/>
              </w:rPr>
              <w:t xml:space="preserve">resident </w:t>
            </w:r>
            <w:r w:rsidR="00353602">
              <w:rPr>
                <w:sz w:val="24"/>
                <w:szCs w:val="24"/>
              </w:rPr>
              <w:t xml:space="preserve">in </w:t>
            </w:r>
            <w:r w:rsidRPr="00441E9B">
              <w:rPr>
                <w:sz w:val="24"/>
                <w:szCs w:val="24"/>
              </w:rPr>
              <w:t>dealing with daily issues.</w:t>
            </w:r>
          </w:p>
        </w:tc>
      </w:tr>
      <w:tr w:rsidR="00441E9B" w:rsidRPr="00441E9B" w14:paraId="48A3D1FD" w14:textId="77777777" w:rsidTr="00BB2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66FE4746" w14:textId="77777777" w:rsidR="00441E9B" w:rsidRPr="00441E9B" w:rsidRDefault="00441E9B" w:rsidP="002B7211">
            <w:pPr>
              <w:pStyle w:val="a6"/>
              <w:adjustRightInd w:val="0"/>
              <w:snapToGrid w:val="0"/>
              <w:spacing w:before="100" w:beforeAutospacing="1" w:after="100" w:afterAutospacing="1" w:line="240" w:lineRule="auto"/>
              <w:ind w:leftChars="-1" w:left="-2" w:firstLine="1"/>
              <w:contextualSpacing w:val="0"/>
              <w:jc w:val="center"/>
              <w:rPr>
                <w:b w:val="0"/>
                <w:sz w:val="24"/>
                <w:szCs w:val="24"/>
              </w:rPr>
            </w:pPr>
            <w:r w:rsidRPr="00441E9B">
              <w:rPr>
                <w:b w:val="0"/>
                <w:sz w:val="24"/>
                <w:szCs w:val="24"/>
              </w:rPr>
              <w:t>Treasurer</w:t>
            </w:r>
          </w:p>
        </w:tc>
        <w:tc>
          <w:tcPr>
            <w:tcW w:w="7371" w:type="dxa"/>
            <w:shd w:val="clear" w:color="auto" w:fill="auto"/>
          </w:tcPr>
          <w:p w14:paraId="440126FD"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 xml:space="preserve">To allocate, control and monitor use of resources, school budget, club fee, membership fee, sponsor fee from clubs and activities (cash or e-transfers) in efficient and effective ways. Report to president via both softcopy and hardcopy weekly. </w:t>
            </w:r>
          </w:p>
          <w:p w14:paraId="7B419A96"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 xml:space="preserve">Collect club budgets and prepare student activity budget at the </w:t>
            </w:r>
            <w:r w:rsidRPr="00441E9B">
              <w:rPr>
                <w:sz w:val="24"/>
                <w:szCs w:val="24"/>
              </w:rPr>
              <w:lastRenderedPageBreak/>
              <w:t>begi</w:t>
            </w:r>
            <w:r w:rsidR="005765F0">
              <w:rPr>
                <w:sz w:val="24"/>
                <w:szCs w:val="24"/>
              </w:rPr>
              <w:t>nning of every semester. Collect</w:t>
            </w:r>
            <w:r w:rsidRPr="00441E9B">
              <w:rPr>
                <w:sz w:val="24"/>
                <w:szCs w:val="24"/>
              </w:rPr>
              <w:t xml:space="preserve"> a bi-annual financial statement both from clubs and SCEC at the end of every semester.</w:t>
            </w:r>
          </w:p>
          <w:p w14:paraId="1ED4752A" w14:textId="77777777" w:rsidR="002B7211" w:rsidRDefault="00441E9B" w:rsidP="002B7211">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Prepare and finalize the annual Student Committee budget based on the Student Committee President’s vision. Any club that collects any club fee or membership fee must have a document (hardcopy and softcopy) approved by SCEC and SSD signature, and SCEC president signature.</w:t>
            </w:r>
          </w:p>
          <w:p w14:paraId="579F8BB9" w14:textId="77777777" w:rsidR="002B7211" w:rsidRDefault="00441E9B" w:rsidP="002B7211">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Monitor individual Student Club’s expenditures through the monthly reimbursement process and submit claims for SSD review and approval.</w:t>
            </w:r>
          </w:p>
          <w:p w14:paraId="1EC00C47" w14:textId="77777777" w:rsidR="00441E9B" w:rsidRPr="00441E9B" w:rsidRDefault="00441E9B" w:rsidP="002B7211">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Responsibility of overseeing students’ ventures and allocati</w:t>
            </w:r>
            <w:r w:rsidR="005765F0">
              <w:rPr>
                <w:sz w:val="24"/>
                <w:szCs w:val="24"/>
              </w:rPr>
              <w:t>ng profits to designated</w:t>
            </w:r>
            <w:r w:rsidRPr="00441E9B">
              <w:rPr>
                <w:sz w:val="24"/>
                <w:szCs w:val="24"/>
              </w:rPr>
              <w:t xml:space="preserve"> student initiatives.</w:t>
            </w:r>
          </w:p>
        </w:tc>
      </w:tr>
      <w:tr w:rsidR="00441E9B" w:rsidRPr="00441E9B" w14:paraId="2F2D09B5" w14:textId="77777777" w:rsidTr="00BB276F">
        <w:tc>
          <w:tcPr>
            <w:cnfStyle w:val="001000000000" w:firstRow="0" w:lastRow="0" w:firstColumn="1" w:lastColumn="0" w:oddVBand="0" w:evenVBand="0" w:oddHBand="0" w:evenHBand="0" w:firstRowFirstColumn="0" w:firstRowLastColumn="0" w:lastRowFirstColumn="0" w:lastRowLastColumn="0"/>
            <w:tcW w:w="2258" w:type="dxa"/>
            <w:vAlign w:val="center"/>
          </w:tcPr>
          <w:p w14:paraId="4FBBBAB7" w14:textId="77777777" w:rsidR="00441E9B" w:rsidRPr="00441E9B" w:rsidRDefault="002B7211" w:rsidP="002B7211">
            <w:pPr>
              <w:pStyle w:val="a6"/>
              <w:adjustRightInd w:val="0"/>
              <w:snapToGrid w:val="0"/>
              <w:spacing w:before="100" w:beforeAutospacing="1" w:after="100" w:afterAutospacing="1" w:line="240" w:lineRule="auto"/>
              <w:ind w:leftChars="-1" w:left="-2" w:firstLine="1"/>
              <w:contextualSpacing w:val="0"/>
              <w:jc w:val="center"/>
              <w:rPr>
                <w:b w:val="0"/>
                <w:sz w:val="24"/>
                <w:szCs w:val="24"/>
              </w:rPr>
            </w:pPr>
            <w:r>
              <w:rPr>
                <w:b w:val="0"/>
                <w:sz w:val="24"/>
                <w:szCs w:val="24"/>
              </w:rPr>
              <w:lastRenderedPageBreak/>
              <w:t xml:space="preserve">Club </w:t>
            </w:r>
            <w:r w:rsidR="00441E9B" w:rsidRPr="00441E9B">
              <w:rPr>
                <w:b w:val="0"/>
                <w:sz w:val="24"/>
                <w:szCs w:val="24"/>
              </w:rPr>
              <w:t>and Activity Affair Department (CAA)</w:t>
            </w:r>
          </w:p>
        </w:tc>
        <w:tc>
          <w:tcPr>
            <w:tcW w:w="7371" w:type="dxa"/>
            <w:shd w:val="clear" w:color="auto" w:fill="auto"/>
          </w:tcPr>
          <w:p w14:paraId="6FF6D638"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r w:rsidRPr="00441E9B">
              <w:rPr>
                <w:sz w:val="24"/>
                <w:szCs w:val="24"/>
              </w:rPr>
              <w:t>Monito</w:t>
            </w:r>
            <w:r w:rsidR="005765F0">
              <w:rPr>
                <w:sz w:val="24"/>
                <w:szCs w:val="24"/>
              </w:rPr>
              <w:t>r and help all the club and school activities.</w:t>
            </w:r>
          </w:p>
          <w:p w14:paraId="6B851714"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r w:rsidRPr="00441E9B">
              <w:rPr>
                <w:sz w:val="24"/>
                <w:szCs w:val="24"/>
              </w:rPr>
              <w:t>Plan and hold club elections and transition.</w:t>
            </w:r>
          </w:p>
          <w:p w14:paraId="6BD35A77"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r w:rsidRPr="00441E9B">
              <w:rPr>
                <w:sz w:val="24"/>
                <w:szCs w:val="24"/>
              </w:rPr>
              <w:t>Maintain and update monthly club and campus activity calendar with upcoming events in Suzhou with club presidents and SSD office.</w:t>
            </w:r>
          </w:p>
          <w:p w14:paraId="26427F58"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r w:rsidRPr="00441E9B">
              <w:rPr>
                <w:sz w:val="24"/>
                <w:szCs w:val="24"/>
              </w:rPr>
              <w:t xml:space="preserve">Closely monitor the effectiveness of </w:t>
            </w:r>
            <w:r w:rsidR="005765F0">
              <w:rPr>
                <w:sz w:val="24"/>
                <w:szCs w:val="24"/>
              </w:rPr>
              <w:t>CAA</w:t>
            </w:r>
            <w:r w:rsidRPr="00441E9B">
              <w:rPr>
                <w:sz w:val="24"/>
                <w:szCs w:val="24"/>
              </w:rPr>
              <w:t xml:space="preserve"> events and document the progress</w:t>
            </w:r>
            <w:r w:rsidR="005765F0">
              <w:rPr>
                <w:sz w:val="24"/>
                <w:szCs w:val="24"/>
              </w:rPr>
              <w:t>.</w:t>
            </w:r>
            <w:r w:rsidRPr="00441E9B">
              <w:rPr>
                <w:sz w:val="24"/>
                <w:szCs w:val="24"/>
              </w:rPr>
              <w:t xml:space="preserve"> </w:t>
            </w:r>
          </w:p>
          <w:p w14:paraId="601C0D09"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r w:rsidRPr="00441E9B">
              <w:rPr>
                <w:sz w:val="24"/>
                <w:szCs w:val="24"/>
              </w:rPr>
              <w:t>Plan school activity and hold events together with SSD</w:t>
            </w:r>
            <w:r w:rsidR="005765F0">
              <w:rPr>
                <w:sz w:val="24"/>
                <w:szCs w:val="24"/>
              </w:rPr>
              <w:t>.</w:t>
            </w:r>
            <w:r w:rsidRPr="00441E9B">
              <w:rPr>
                <w:sz w:val="24"/>
                <w:szCs w:val="24"/>
              </w:rPr>
              <w:t xml:space="preserve"> </w:t>
            </w:r>
          </w:p>
        </w:tc>
      </w:tr>
      <w:tr w:rsidR="00441E9B" w:rsidRPr="00441E9B" w14:paraId="542856F8" w14:textId="77777777" w:rsidTr="00BB2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vAlign w:val="center"/>
          </w:tcPr>
          <w:p w14:paraId="6DDA2CC2" w14:textId="77777777" w:rsidR="00441E9B" w:rsidRPr="00441E9B" w:rsidRDefault="00441E9B" w:rsidP="002B7211">
            <w:pPr>
              <w:pStyle w:val="a6"/>
              <w:adjustRightInd w:val="0"/>
              <w:snapToGrid w:val="0"/>
              <w:spacing w:before="100" w:beforeAutospacing="1" w:after="100" w:afterAutospacing="1" w:line="240" w:lineRule="auto"/>
              <w:ind w:leftChars="-1" w:left="-2" w:firstLine="1"/>
              <w:contextualSpacing w:val="0"/>
              <w:jc w:val="center"/>
              <w:rPr>
                <w:b w:val="0"/>
                <w:sz w:val="24"/>
                <w:szCs w:val="24"/>
              </w:rPr>
            </w:pPr>
            <w:r w:rsidRPr="00441E9B">
              <w:rPr>
                <w:b w:val="0"/>
                <w:sz w:val="24"/>
                <w:szCs w:val="24"/>
              </w:rPr>
              <w:t>Public Relationship Department (PR)</w:t>
            </w:r>
          </w:p>
        </w:tc>
        <w:tc>
          <w:tcPr>
            <w:tcW w:w="7371" w:type="dxa"/>
            <w:shd w:val="clear" w:color="auto" w:fill="auto"/>
          </w:tcPr>
          <w:p w14:paraId="65F3FDAB"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 xml:space="preserve">Pay close attention to the effectiveness of club events, school activities and document the progress for future promotions. Work along with the student clubs and deliver social activities to the student throughout the year. </w:t>
            </w:r>
          </w:p>
          <w:p w14:paraId="5C57783D"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 xml:space="preserve">Explore external partnership opportunities for </w:t>
            </w:r>
            <w:r w:rsidR="005765F0">
              <w:rPr>
                <w:sz w:val="24"/>
                <w:szCs w:val="24"/>
              </w:rPr>
              <w:t xml:space="preserve">the </w:t>
            </w:r>
            <w:r w:rsidRPr="00441E9B">
              <w:rPr>
                <w:sz w:val="24"/>
                <w:szCs w:val="24"/>
              </w:rPr>
              <w:t xml:space="preserve">school and clubs. </w:t>
            </w:r>
          </w:p>
          <w:p w14:paraId="22ACA450" w14:textId="77777777" w:rsidR="00441E9B" w:rsidRPr="00441E9B" w:rsidRDefault="00441E9B" w:rsidP="00441E9B">
            <w:pPr>
              <w:pStyle w:val="a6"/>
              <w:widowControl w:val="0"/>
              <w:numPr>
                <w:ilvl w:val="0"/>
                <w:numId w:val="32"/>
              </w:numPr>
              <w:adjustRightInd w:val="0"/>
              <w:snapToGrid w:val="0"/>
              <w:spacing w:before="100" w:beforeAutospacing="1" w:after="100" w:afterAutospacing="1" w:line="240" w:lineRule="auto"/>
              <w:contextualSpacing w:val="0"/>
              <w:cnfStyle w:val="000000100000" w:firstRow="0" w:lastRow="0" w:firstColumn="0" w:lastColumn="0" w:oddVBand="0" w:evenVBand="0" w:oddHBand="1" w:evenHBand="0" w:firstRowFirstColumn="0" w:firstRowLastColumn="0" w:lastRowFirstColumn="0" w:lastRowLastColumn="0"/>
              <w:rPr>
                <w:sz w:val="24"/>
                <w:szCs w:val="24"/>
              </w:rPr>
            </w:pPr>
            <w:r w:rsidRPr="00441E9B">
              <w:rPr>
                <w:sz w:val="24"/>
                <w:szCs w:val="24"/>
              </w:rPr>
              <w:t>Manage GIC student’s participation in the area Competition. Work with all participants to support Internal Competitions. Co-ordinate with the SSD and clubs to initiate fund raising services, (e</w:t>
            </w:r>
            <w:r w:rsidR="005765F0">
              <w:rPr>
                <w:sz w:val="24"/>
                <w:szCs w:val="24"/>
              </w:rPr>
              <w:t>.</w:t>
            </w:r>
            <w:r w:rsidRPr="00441E9B">
              <w:rPr>
                <w:sz w:val="24"/>
                <w:szCs w:val="24"/>
              </w:rPr>
              <w:t>g</w:t>
            </w:r>
            <w:r w:rsidR="005765F0">
              <w:rPr>
                <w:sz w:val="24"/>
                <w:szCs w:val="24"/>
              </w:rPr>
              <w:t>.</w:t>
            </w:r>
            <w:r w:rsidRPr="00441E9B">
              <w:rPr>
                <w:sz w:val="24"/>
                <w:szCs w:val="24"/>
              </w:rPr>
              <w:t xml:space="preserve">: looking for sponsors, marketing </w:t>
            </w:r>
            <w:r w:rsidR="005765F0">
              <w:rPr>
                <w:sz w:val="24"/>
                <w:szCs w:val="24"/>
              </w:rPr>
              <w:t>promotion</w:t>
            </w:r>
            <w:r w:rsidRPr="00441E9B">
              <w:rPr>
                <w:sz w:val="24"/>
                <w:szCs w:val="24"/>
              </w:rPr>
              <w:t xml:space="preserve"> etc.).</w:t>
            </w:r>
          </w:p>
        </w:tc>
      </w:tr>
    </w:tbl>
    <w:p w14:paraId="2A9D53FE" w14:textId="77777777" w:rsidR="00441E9B" w:rsidRPr="00441E9B" w:rsidRDefault="00441E9B" w:rsidP="00441E9B">
      <w:pPr>
        <w:pStyle w:val="a6"/>
        <w:widowControl w:val="0"/>
        <w:numPr>
          <w:ilvl w:val="0"/>
          <w:numId w:val="31"/>
        </w:numPr>
        <w:adjustRightInd w:val="0"/>
        <w:snapToGrid w:val="0"/>
        <w:spacing w:before="100" w:beforeAutospacing="1" w:after="100" w:afterAutospacing="1" w:line="240" w:lineRule="auto"/>
        <w:contextualSpacing w:val="0"/>
        <w:rPr>
          <w:rFonts w:cstheme="minorHAnsi"/>
          <w:b/>
          <w:sz w:val="24"/>
          <w:szCs w:val="24"/>
        </w:rPr>
      </w:pPr>
      <w:r w:rsidRPr="00441E9B">
        <w:rPr>
          <w:rFonts w:cstheme="minorHAnsi"/>
          <w:b/>
          <w:sz w:val="24"/>
          <w:szCs w:val="24"/>
        </w:rPr>
        <w:t>Elections</w:t>
      </w:r>
    </w:p>
    <w:p w14:paraId="70AC0053" w14:textId="77777777" w:rsidR="00441E9B" w:rsidRPr="002B7211" w:rsidRDefault="00441E9B" w:rsidP="00441E9B">
      <w:pPr>
        <w:adjustRightInd w:val="0"/>
        <w:snapToGrid w:val="0"/>
        <w:spacing w:before="100" w:beforeAutospacing="1" w:after="100" w:afterAutospacing="1"/>
        <w:rPr>
          <w:rFonts w:cstheme="minorHAnsi"/>
          <w:sz w:val="24"/>
          <w:szCs w:val="24"/>
        </w:rPr>
      </w:pPr>
      <w:r w:rsidRPr="00441E9B">
        <w:rPr>
          <w:rFonts w:cstheme="minorHAnsi"/>
          <w:sz w:val="24"/>
          <w:szCs w:val="24"/>
        </w:rPr>
        <w:t>Regular elections will occur at</w:t>
      </w:r>
      <w:r w:rsidR="002B7211">
        <w:rPr>
          <w:rFonts w:cstheme="minorHAnsi"/>
          <w:sz w:val="24"/>
          <w:szCs w:val="24"/>
        </w:rPr>
        <w:t xml:space="preserve"> the Wednesday School Meeting. </w:t>
      </w:r>
    </w:p>
    <w:p w14:paraId="1195742E" w14:textId="77777777" w:rsidR="00441E9B" w:rsidRPr="002B7211" w:rsidRDefault="00441E9B" w:rsidP="00441E9B">
      <w:pPr>
        <w:adjustRightInd w:val="0"/>
        <w:snapToGrid w:val="0"/>
        <w:spacing w:before="100" w:beforeAutospacing="1" w:after="100" w:afterAutospacing="1"/>
        <w:rPr>
          <w:rFonts w:cstheme="minorHAnsi"/>
          <w:sz w:val="24"/>
          <w:szCs w:val="24"/>
        </w:rPr>
      </w:pPr>
      <w:r w:rsidRPr="00441E9B">
        <w:rPr>
          <w:rFonts w:cstheme="minorHAnsi"/>
          <w:sz w:val="24"/>
          <w:szCs w:val="24"/>
        </w:rPr>
        <w:t>The main topic for the 1</w:t>
      </w:r>
      <w:r w:rsidRPr="00441E9B">
        <w:rPr>
          <w:rFonts w:cstheme="minorHAnsi"/>
          <w:sz w:val="24"/>
          <w:szCs w:val="24"/>
          <w:vertAlign w:val="superscript"/>
        </w:rPr>
        <w:t>st</w:t>
      </w:r>
      <w:r w:rsidRPr="00441E9B">
        <w:rPr>
          <w:rFonts w:cstheme="minorHAnsi"/>
          <w:sz w:val="24"/>
          <w:szCs w:val="24"/>
        </w:rPr>
        <w:t xml:space="preserve"> SCEC Meeting is election of the 2012-2013 years Executive Board. Please consider running for election. In order to effectively govern and advocate for GIC student groups, the SCEC executive board is comprised of GIC</w:t>
      </w:r>
      <w:r w:rsidR="005765F0">
        <w:rPr>
          <w:rFonts w:cstheme="minorHAnsi"/>
          <w:sz w:val="24"/>
          <w:szCs w:val="24"/>
        </w:rPr>
        <w:t>’s</w:t>
      </w:r>
      <w:r w:rsidRPr="00441E9B">
        <w:rPr>
          <w:rFonts w:cstheme="minorHAnsi"/>
          <w:sz w:val="24"/>
          <w:szCs w:val="24"/>
        </w:rPr>
        <w:t xml:space="preserve"> curr</w:t>
      </w:r>
      <w:r w:rsidR="005765F0">
        <w:rPr>
          <w:rFonts w:cstheme="minorHAnsi"/>
          <w:sz w:val="24"/>
          <w:szCs w:val="24"/>
        </w:rPr>
        <w:t xml:space="preserve">ent SSD and AO who </w:t>
      </w:r>
      <w:r w:rsidRPr="00441E9B">
        <w:rPr>
          <w:rFonts w:cstheme="minorHAnsi"/>
          <w:sz w:val="24"/>
          <w:szCs w:val="24"/>
        </w:rPr>
        <w:t xml:space="preserve">understand the needs and challenges of running a </w:t>
      </w:r>
      <w:r w:rsidR="002B7211">
        <w:rPr>
          <w:rFonts w:cstheme="minorHAnsi"/>
          <w:sz w:val="24"/>
          <w:szCs w:val="24"/>
        </w:rPr>
        <w:t xml:space="preserve">student activity organization. </w:t>
      </w:r>
    </w:p>
    <w:p w14:paraId="2D96BE49" w14:textId="77777777" w:rsidR="00441E9B" w:rsidRPr="00441E9B" w:rsidRDefault="00441E9B" w:rsidP="00441E9B">
      <w:pPr>
        <w:pStyle w:val="a6"/>
        <w:widowControl w:val="0"/>
        <w:numPr>
          <w:ilvl w:val="0"/>
          <w:numId w:val="33"/>
        </w:numPr>
        <w:adjustRightInd w:val="0"/>
        <w:snapToGrid w:val="0"/>
        <w:spacing w:before="100" w:beforeAutospacing="1" w:after="100" w:afterAutospacing="1" w:line="240" w:lineRule="auto"/>
        <w:ind w:left="360" w:hanging="360"/>
        <w:contextualSpacing w:val="0"/>
        <w:rPr>
          <w:rFonts w:cstheme="minorHAnsi"/>
          <w:b/>
          <w:sz w:val="24"/>
          <w:szCs w:val="24"/>
        </w:rPr>
      </w:pPr>
      <w:r w:rsidRPr="00441E9B">
        <w:rPr>
          <w:rFonts w:cstheme="minorHAnsi"/>
          <w:b/>
          <w:sz w:val="24"/>
          <w:szCs w:val="24"/>
        </w:rPr>
        <w:t xml:space="preserve">Positions </w:t>
      </w:r>
    </w:p>
    <w:p w14:paraId="0B0ECB7E" w14:textId="77777777" w:rsidR="00441E9B" w:rsidRPr="00441E9B" w:rsidRDefault="00441E9B" w:rsidP="00441E9B">
      <w:pPr>
        <w:adjustRightInd w:val="0"/>
        <w:snapToGrid w:val="0"/>
        <w:spacing w:before="100" w:beforeAutospacing="1" w:after="100"/>
        <w:rPr>
          <w:rFonts w:cstheme="minorHAnsi"/>
          <w:sz w:val="24"/>
          <w:szCs w:val="24"/>
        </w:rPr>
      </w:pPr>
      <w:r w:rsidRPr="00441E9B">
        <w:rPr>
          <w:rFonts w:cstheme="minorHAnsi"/>
          <w:sz w:val="24"/>
          <w:szCs w:val="24"/>
        </w:rPr>
        <w:t>The following positions</w:t>
      </w:r>
      <w:r w:rsidR="002B7211">
        <w:rPr>
          <w:rFonts w:cstheme="minorHAnsi"/>
          <w:sz w:val="24"/>
          <w:szCs w:val="24"/>
        </w:rPr>
        <w:t xml:space="preserve"> will be elected in this order:</w:t>
      </w:r>
    </w:p>
    <w:p w14:paraId="51A15380" w14:textId="77777777" w:rsidR="00441E9B" w:rsidRPr="00441E9B" w:rsidRDefault="00441E9B" w:rsidP="00441E9B">
      <w:pPr>
        <w:pStyle w:val="a6"/>
        <w:widowControl w:val="0"/>
        <w:numPr>
          <w:ilvl w:val="0"/>
          <w:numId w:val="34"/>
        </w:numPr>
        <w:adjustRightInd w:val="0"/>
        <w:snapToGrid w:val="0"/>
        <w:spacing w:before="100" w:after="100" w:afterAutospacing="1" w:line="240" w:lineRule="auto"/>
        <w:contextualSpacing w:val="0"/>
        <w:rPr>
          <w:rFonts w:cstheme="minorHAnsi"/>
          <w:sz w:val="24"/>
          <w:szCs w:val="24"/>
        </w:rPr>
      </w:pPr>
      <w:r w:rsidRPr="00441E9B">
        <w:rPr>
          <w:rFonts w:cstheme="minorHAnsi"/>
          <w:sz w:val="24"/>
          <w:szCs w:val="24"/>
        </w:rPr>
        <w:t xml:space="preserve">President </w:t>
      </w:r>
    </w:p>
    <w:p w14:paraId="350D2E37" w14:textId="77777777" w:rsidR="00441E9B" w:rsidRPr="00441E9B" w:rsidRDefault="00441E9B" w:rsidP="00441E9B">
      <w:pPr>
        <w:pStyle w:val="a6"/>
        <w:widowControl w:val="0"/>
        <w:numPr>
          <w:ilvl w:val="0"/>
          <w:numId w:val="34"/>
        </w:numPr>
        <w:adjustRightInd w:val="0"/>
        <w:snapToGrid w:val="0"/>
        <w:spacing w:before="100" w:beforeAutospacing="1" w:after="100" w:afterAutospacing="1" w:line="240" w:lineRule="auto"/>
        <w:contextualSpacing w:val="0"/>
        <w:rPr>
          <w:rFonts w:cstheme="minorHAnsi"/>
          <w:sz w:val="24"/>
          <w:szCs w:val="24"/>
        </w:rPr>
      </w:pPr>
      <w:r w:rsidRPr="00441E9B">
        <w:rPr>
          <w:rFonts w:cstheme="minorHAnsi"/>
          <w:sz w:val="24"/>
          <w:szCs w:val="24"/>
        </w:rPr>
        <w:t xml:space="preserve">Treasurer </w:t>
      </w:r>
    </w:p>
    <w:p w14:paraId="55B2D037" w14:textId="77777777" w:rsidR="00441E9B" w:rsidRPr="00441E9B" w:rsidRDefault="00441E9B" w:rsidP="00441E9B">
      <w:pPr>
        <w:pStyle w:val="a6"/>
        <w:widowControl w:val="0"/>
        <w:numPr>
          <w:ilvl w:val="0"/>
          <w:numId w:val="34"/>
        </w:numPr>
        <w:adjustRightInd w:val="0"/>
        <w:snapToGrid w:val="0"/>
        <w:spacing w:before="100" w:beforeAutospacing="1" w:after="100" w:afterAutospacing="1" w:line="240" w:lineRule="auto"/>
        <w:contextualSpacing w:val="0"/>
        <w:rPr>
          <w:rFonts w:cstheme="minorHAnsi"/>
          <w:sz w:val="24"/>
          <w:szCs w:val="24"/>
        </w:rPr>
      </w:pPr>
      <w:r w:rsidRPr="00441E9B">
        <w:rPr>
          <w:rFonts w:cstheme="minorHAnsi"/>
          <w:sz w:val="24"/>
          <w:szCs w:val="24"/>
        </w:rPr>
        <w:t xml:space="preserve">Secretary </w:t>
      </w:r>
    </w:p>
    <w:p w14:paraId="47EABED3" w14:textId="77777777" w:rsidR="00441E9B" w:rsidRPr="00441E9B" w:rsidRDefault="00441E9B" w:rsidP="00441E9B">
      <w:pPr>
        <w:pStyle w:val="a6"/>
        <w:widowControl w:val="0"/>
        <w:numPr>
          <w:ilvl w:val="0"/>
          <w:numId w:val="34"/>
        </w:numPr>
        <w:adjustRightInd w:val="0"/>
        <w:snapToGrid w:val="0"/>
        <w:spacing w:before="100" w:beforeAutospacing="1" w:after="100" w:afterAutospacing="1" w:line="240" w:lineRule="auto"/>
        <w:contextualSpacing w:val="0"/>
        <w:rPr>
          <w:rFonts w:cstheme="minorHAnsi"/>
          <w:sz w:val="24"/>
          <w:szCs w:val="24"/>
        </w:rPr>
      </w:pPr>
      <w:r w:rsidRPr="00441E9B">
        <w:rPr>
          <w:rFonts w:cstheme="minorHAnsi"/>
          <w:sz w:val="24"/>
          <w:szCs w:val="24"/>
        </w:rPr>
        <w:t xml:space="preserve">Club and Activity Affair Department (CAA) --Leader </w:t>
      </w:r>
    </w:p>
    <w:p w14:paraId="13A76D43" w14:textId="77777777" w:rsidR="00441E9B" w:rsidRPr="002B7211" w:rsidRDefault="00441E9B" w:rsidP="00441E9B">
      <w:pPr>
        <w:pStyle w:val="a6"/>
        <w:widowControl w:val="0"/>
        <w:numPr>
          <w:ilvl w:val="0"/>
          <w:numId w:val="34"/>
        </w:numPr>
        <w:adjustRightInd w:val="0"/>
        <w:snapToGrid w:val="0"/>
        <w:spacing w:before="100" w:beforeAutospacing="1" w:after="100" w:afterAutospacing="1" w:line="240" w:lineRule="auto"/>
        <w:contextualSpacing w:val="0"/>
        <w:rPr>
          <w:rFonts w:cstheme="minorHAnsi"/>
          <w:sz w:val="24"/>
          <w:szCs w:val="24"/>
        </w:rPr>
      </w:pPr>
      <w:r w:rsidRPr="00441E9B">
        <w:rPr>
          <w:rFonts w:cstheme="minorHAnsi"/>
          <w:sz w:val="24"/>
          <w:szCs w:val="24"/>
        </w:rPr>
        <w:t xml:space="preserve">Public Relationship Department (PR) --Leader </w:t>
      </w:r>
    </w:p>
    <w:p w14:paraId="19175731" w14:textId="77777777" w:rsidR="00441E9B" w:rsidRPr="002B7211" w:rsidRDefault="00441E9B" w:rsidP="002B7211">
      <w:pPr>
        <w:pStyle w:val="a6"/>
        <w:widowControl w:val="0"/>
        <w:numPr>
          <w:ilvl w:val="0"/>
          <w:numId w:val="35"/>
        </w:numPr>
        <w:adjustRightInd w:val="0"/>
        <w:snapToGrid w:val="0"/>
        <w:spacing w:before="100" w:beforeAutospacing="1" w:after="100" w:afterAutospacing="1" w:line="240" w:lineRule="auto"/>
        <w:ind w:left="360" w:hanging="360"/>
        <w:contextualSpacing w:val="0"/>
        <w:rPr>
          <w:rFonts w:cstheme="minorHAnsi"/>
          <w:b/>
          <w:sz w:val="24"/>
          <w:szCs w:val="24"/>
        </w:rPr>
      </w:pPr>
      <w:r w:rsidRPr="00441E9B">
        <w:rPr>
          <w:rFonts w:cstheme="minorHAnsi"/>
          <w:b/>
          <w:sz w:val="24"/>
          <w:szCs w:val="24"/>
        </w:rPr>
        <w:lastRenderedPageBreak/>
        <w:t>Electoral Process</w:t>
      </w:r>
    </w:p>
    <w:p w14:paraId="2F78C0F4" w14:textId="77777777" w:rsidR="00441E9B" w:rsidRPr="00441E9B" w:rsidRDefault="00441E9B" w:rsidP="006A3F77">
      <w:pPr>
        <w:adjustRightInd w:val="0"/>
        <w:snapToGrid w:val="0"/>
        <w:spacing w:before="100" w:beforeAutospacing="1" w:after="100"/>
        <w:ind w:left="509" w:hangingChars="196" w:hanging="509"/>
        <w:rPr>
          <w:rFonts w:cstheme="minorHAnsi"/>
          <w:sz w:val="24"/>
          <w:szCs w:val="24"/>
        </w:rPr>
      </w:pPr>
      <w:r w:rsidRPr="00441E9B">
        <w:rPr>
          <w:rFonts w:cstheme="minorHAnsi"/>
          <w:b/>
          <w:sz w:val="24"/>
          <w:szCs w:val="24"/>
        </w:rPr>
        <w:t>First Round:</w:t>
      </w:r>
      <w:r w:rsidRPr="00441E9B">
        <w:rPr>
          <w:rFonts w:cstheme="minorHAnsi"/>
          <w:sz w:val="24"/>
          <w:szCs w:val="24"/>
        </w:rPr>
        <w:t xml:space="preserve"> </w:t>
      </w:r>
    </w:p>
    <w:p w14:paraId="468F156D" w14:textId="77777777" w:rsidR="00441E9B" w:rsidRPr="00441E9B" w:rsidRDefault="00441E9B" w:rsidP="00441E9B">
      <w:pPr>
        <w:pStyle w:val="a6"/>
        <w:widowControl w:val="0"/>
        <w:numPr>
          <w:ilvl w:val="0"/>
          <w:numId w:val="36"/>
        </w:numPr>
        <w:adjustRightInd w:val="0"/>
        <w:snapToGrid w:val="0"/>
        <w:spacing w:before="100" w:after="100" w:afterAutospacing="1" w:line="240" w:lineRule="auto"/>
        <w:contextualSpacing w:val="0"/>
        <w:rPr>
          <w:rFonts w:cstheme="minorHAnsi"/>
          <w:sz w:val="24"/>
          <w:szCs w:val="24"/>
        </w:rPr>
      </w:pPr>
      <w:proofErr w:type="gramStart"/>
      <w:r w:rsidRPr="00441E9B">
        <w:rPr>
          <w:rFonts w:cstheme="minorHAnsi"/>
          <w:sz w:val="24"/>
          <w:szCs w:val="24"/>
        </w:rPr>
        <w:t>The Board is elected by the GIC students</w:t>
      </w:r>
      <w:proofErr w:type="gramEnd"/>
      <w:r w:rsidRPr="00441E9B">
        <w:rPr>
          <w:rFonts w:cstheme="minorHAnsi"/>
          <w:sz w:val="24"/>
          <w:szCs w:val="24"/>
        </w:rPr>
        <w:t xml:space="preserve"> (5 members will be chosen by local new students, 5 members will be chosen by International students), with each voter eligible for one vote (though a single person only receives one vote but you should write 5 nominations on a voting paper). </w:t>
      </w:r>
    </w:p>
    <w:p w14:paraId="7A35C6B1" w14:textId="77777777" w:rsidR="00441E9B" w:rsidRPr="00441E9B" w:rsidRDefault="00441E9B" w:rsidP="00441E9B">
      <w:pPr>
        <w:pStyle w:val="a6"/>
        <w:widowControl w:val="0"/>
        <w:numPr>
          <w:ilvl w:val="0"/>
          <w:numId w:val="36"/>
        </w:numPr>
        <w:adjustRightInd w:val="0"/>
        <w:snapToGrid w:val="0"/>
        <w:spacing w:before="100" w:beforeAutospacing="1" w:after="100" w:afterAutospacing="1" w:line="240" w:lineRule="auto"/>
        <w:contextualSpacing w:val="0"/>
        <w:rPr>
          <w:rFonts w:cstheme="minorHAnsi"/>
          <w:sz w:val="24"/>
          <w:szCs w:val="24"/>
        </w:rPr>
      </w:pPr>
      <w:r w:rsidRPr="00441E9B">
        <w:rPr>
          <w:rFonts w:cstheme="minorHAnsi"/>
          <w:sz w:val="24"/>
          <w:szCs w:val="24"/>
        </w:rPr>
        <w:t>Then Joyce will calculate the number of votes on the spot.</w:t>
      </w:r>
    </w:p>
    <w:p w14:paraId="7C147B2B" w14:textId="77777777" w:rsidR="00441E9B" w:rsidRPr="002B7211" w:rsidRDefault="00441E9B" w:rsidP="002B7211">
      <w:pPr>
        <w:pStyle w:val="a6"/>
        <w:widowControl w:val="0"/>
        <w:numPr>
          <w:ilvl w:val="0"/>
          <w:numId w:val="36"/>
        </w:numPr>
        <w:adjustRightInd w:val="0"/>
        <w:snapToGrid w:val="0"/>
        <w:spacing w:before="100" w:beforeAutospacing="1" w:after="100" w:afterAutospacing="1" w:line="240" w:lineRule="auto"/>
        <w:contextualSpacing w:val="0"/>
        <w:rPr>
          <w:rFonts w:cstheme="minorHAnsi"/>
          <w:sz w:val="24"/>
          <w:szCs w:val="24"/>
        </w:rPr>
      </w:pPr>
      <w:r w:rsidRPr="00441E9B">
        <w:rPr>
          <w:rFonts w:cstheme="minorHAnsi"/>
          <w:sz w:val="24"/>
          <w:szCs w:val="24"/>
        </w:rPr>
        <w:t>SSD leader will announce the TOP 10 nominated people and write on the white board and these 10 persons will give a speech in front of everyone within 3 min</w:t>
      </w:r>
      <w:r w:rsidR="00EA66E2">
        <w:rPr>
          <w:rFonts w:cstheme="minorHAnsi"/>
          <w:sz w:val="24"/>
          <w:szCs w:val="24"/>
        </w:rPr>
        <w:t>utes</w:t>
      </w:r>
      <w:r w:rsidRPr="00441E9B">
        <w:rPr>
          <w:rFonts w:cstheme="minorHAnsi"/>
          <w:sz w:val="24"/>
          <w:szCs w:val="24"/>
        </w:rPr>
        <w:t>.</w:t>
      </w:r>
    </w:p>
    <w:p w14:paraId="38C61F07" w14:textId="77777777" w:rsidR="00441E9B" w:rsidRPr="00441E9B" w:rsidRDefault="00441E9B" w:rsidP="006A3F77">
      <w:pPr>
        <w:adjustRightInd w:val="0"/>
        <w:snapToGrid w:val="0"/>
        <w:spacing w:before="100" w:after="100"/>
        <w:ind w:left="519" w:hangingChars="200" w:hanging="519"/>
        <w:rPr>
          <w:rFonts w:cstheme="minorHAnsi"/>
          <w:b/>
          <w:sz w:val="24"/>
          <w:szCs w:val="24"/>
        </w:rPr>
      </w:pPr>
      <w:r w:rsidRPr="00441E9B">
        <w:rPr>
          <w:rFonts w:cstheme="minorHAnsi"/>
          <w:b/>
          <w:sz w:val="24"/>
          <w:szCs w:val="24"/>
        </w:rPr>
        <w:t>Second Round:</w:t>
      </w:r>
    </w:p>
    <w:p w14:paraId="23A11381" w14:textId="77777777" w:rsidR="00441E9B" w:rsidRPr="00441E9B" w:rsidRDefault="00441E9B" w:rsidP="00441E9B">
      <w:pPr>
        <w:pStyle w:val="a6"/>
        <w:widowControl w:val="0"/>
        <w:numPr>
          <w:ilvl w:val="0"/>
          <w:numId w:val="37"/>
        </w:numPr>
        <w:adjustRightInd w:val="0"/>
        <w:snapToGrid w:val="0"/>
        <w:spacing w:before="100" w:after="100" w:line="240" w:lineRule="auto"/>
        <w:contextualSpacing w:val="0"/>
        <w:rPr>
          <w:rFonts w:cstheme="minorHAnsi"/>
          <w:sz w:val="24"/>
          <w:szCs w:val="24"/>
        </w:rPr>
      </w:pPr>
      <w:r w:rsidRPr="00441E9B">
        <w:rPr>
          <w:rFonts w:cstheme="minorHAnsi"/>
          <w:sz w:val="24"/>
          <w:szCs w:val="24"/>
        </w:rPr>
        <w:t xml:space="preserve">After the 10 nominated persons finish their speech, voters will nominate 5 suitable persons for the 5 job positions in SCEC.  </w:t>
      </w:r>
    </w:p>
    <w:p w14:paraId="75760C09" w14:textId="77777777" w:rsidR="00441E9B" w:rsidRPr="00441E9B" w:rsidRDefault="00441E9B" w:rsidP="00441E9B">
      <w:pPr>
        <w:pStyle w:val="a6"/>
        <w:widowControl w:val="0"/>
        <w:numPr>
          <w:ilvl w:val="0"/>
          <w:numId w:val="36"/>
        </w:numPr>
        <w:adjustRightInd w:val="0"/>
        <w:snapToGrid w:val="0"/>
        <w:spacing w:before="100" w:after="100" w:line="240" w:lineRule="auto"/>
        <w:contextualSpacing w:val="0"/>
        <w:rPr>
          <w:rFonts w:cstheme="minorHAnsi"/>
          <w:sz w:val="24"/>
          <w:szCs w:val="24"/>
        </w:rPr>
      </w:pPr>
      <w:r w:rsidRPr="00441E9B">
        <w:rPr>
          <w:rFonts w:cstheme="minorHAnsi"/>
          <w:sz w:val="24"/>
          <w:szCs w:val="24"/>
        </w:rPr>
        <w:t>Then Joyce will calculate the amount of vote</w:t>
      </w:r>
      <w:r w:rsidR="00EA66E2">
        <w:rPr>
          <w:rFonts w:cstheme="minorHAnsi"/>
          <w:sz w:val="24"/>
          <w:szCs w:val="24"/>
        </w:rPr>
        <w:t>s</w:t>
      </w:r>
      <w:r w:rsidRPr="00441E9B">
        <w:rPr>
          <w:rFonts w:cstheme="minorHAnsi"/>
          <w:sz w:val="24"/>
          <w:szCs w:val="24"/>
        </w:rPr>
        <w:t xml:space="preserve"> on the spot.</w:t>
      </w:r>
    </w:p>
    <w:p w14:paraId="4CB89CBF" w14:textId="77777777" w:rsidR="00441E9B" w:rsidRPr="00441E9B" w:rsidRDefault="00441E9B" w:rsidP="00441E9B">
      <w:pPr>
        <w:pStyle w:val="a6"/>
        <w:widowControl w:val="0"/>
        <w:numPr>
          <w:ilvl w:val="0"/>
          <w:numId w:val="36"/>
        </w:numPr>
        <w:adjustRightInd w:val="0"/>
        <w:snapToGrid w:val="0"/>
        <w:spacing w:before="100" w:beforeAutospacing="1" w:after="100" w:afterAutospacing="1" w:line="240" w:lineRule="auto"/>
        <w:contextualSpacing w:val="0"/>
        <w:rPr>
          <w:rFonts w:cstheme="minorHAnsi"/>
          <w:sz w:val="24"/>
          <w:szCs w:val="24"/>
        </w:rPr>
      </w:pPr>
      <w:r w:rsidRPr="00441E9B">
        <w:rPr>
          <w:rFonts w:cstheme="minorHAnsi"/>
          <w:sz w:val="24"/>
          <w:szCs w:val="24"/>
        </w:rPr>
        <w:t>SSD leader will announce the final result of the election and write it</w:t>
      </w:r>
      <w:r w:rsidR="00EA66E2">
        <w:rPr>
          <w:rFonts w:cstheme="minorHAnsi"/>
          <w:sz w:val="24"/>
          <w:szCs w:val="24"/>
        </w:rPr>
        <w:t xml:space="preserve"> on the white board. (If there is</w:t>
      </w:r>
      <w:r w:rsidRPr="00441E9B">
        <w:rPr>
          <w:rFonts w:cstheme="minorHAnsi"/>
          <w:sz w:val="24"/>
          <w:szCs w:val="24"/>
        </w:rPr>
        <w:t xml:space="preserve"> a tie for the same position, a question related to the position will be asked to the two candidates by </w:t>
      </w:r>
      <w:r w:rsidR="00EA66E2">
        <w:rPr>
          <w:rFonts w:cstheme="minorHAnsi"/>
          <w:sz w:val="24"/>
          <w:szCs w:val="24"/>
        </w:rPr>
        <w:t xml:space="preserve">the </w:t>
      </w:r>
      <w:r w:rsidRPr="00441E9B">
        <w:rPr>
          <w:rFonts w:cstheme="minorHAnsi"/>
          <w:sz w:val="24"/>
          <w:szCs w:val="24"/>
        </w:rPr>
        <w:t xml:space="preserve">SSD representative, </w:t>
      </w:r>
      <w:r w:rsidR="00EA66E2">
        <w:rPr>
          <w:rFonts w:cstheme="minorHAnsi"/>
          <w:sz w:val="24"/>
          <w:szCs w:val="24"/>
        </w:rPr>
        <w:t xml:space="preserve">and </w:t>
      </w:r>
      <w:r w:rsidRPr="00441E9B">
        <w:rPr>
          <w:rFonts w:cstheme="minorHAnsi"/>
          <w:sz w:val="24"/>
          <w:szCs w:val="24"/>
        </w:rPr>
        <w:t>based on the candidates’ answers, another round of election will be held.)</w:t>
      </w:r>
    </w:p>
    <w:p w14:paraId="61621F61" w14:textId="77777777" w:rsidR="00441E9B" w:rsidRPr="00441E9B" w:rsidRDefault="00441E9B" w:rsidP="00441E9B">
      <w:pPr>
        <w:adjustRightInd w:val="0"/>
        <w:snapToGrid w:val="0"/>
        <w:spacing w:before="100" w:beforeAutospacing="1" w:after="100" w:afterAutospacing="1"/>
        <w:jc w:val="center"/>
        <w:rPr>
          <w:rFonts w:cstheme="minorHAnsi"/>
          <w:sz w:val="24"/>
          <w:szCs w:val="24"/>
        </w:rPr>
      </w:pPr>
      <w:r w:rsidRPr="00441E9B">
        <w:rPr>
          <w:rFonts w:cstheme="minorHAnsi"/>
          <w:sz w:val="24"/>
          <w:szCs w:val="24"/>
        </w:rPr>
        <w:t>-END OF ELECTORAL PROCESS-</w:t>
      </w:r>
    </w:p>
    <w:p w14:paraId="0C5ABDD5" w14:textId="77777777" w:rsidR="00441E9B" w:rsidRPr="00441E9B" w:rsidRDefault="00441E9B" w:rsidP="00441E9B">
      <w:pPr>
        <w:pStyle w:val="a6"/>
        <w:widowControl w:val="0"/>
        <w:numPr>
          <w:ilvl w:val="0"/>
          <w:numId w:val="38"/>
        </w:numPr>
        <w:adjustRightInd w:val="0"/>
        <w:snapToGrid w:val="0"/>
        <w:spacing w:before="100" w:beforeAutospacing="1" w:after="100" w:afterAutospacing="1" w:line="240" w:lineRule="auto"/>
        <w:ind w:left="360" w:hanging="360"/>
        <w:contextualSpacing w:val="0"/>
        <w:jc w:val="left"/>
        <w:rPr>
          <w:rFonts w:cstheme="minorHAnsi"/>
          <w:b/>
          <w:sz w:val="24"/>
          <w:szCs w:val="24"/>
        </w:rPr>
      </w:pPr>
      <w:r w:rsidRPr="00441E9B">
        <w:rPr>
          <w:rFonts w:cstheme="minorHAnsi"/>
          <w:b/>
          <w:sz w:val="24"/>
          <w:szCs w:val="24"/>
        </w:rPr>
        <w:t>Acceptance of Position</w:t>
      </w:r>
    </w:p>
    <w:p w14:paraId="103155F2" w14:textId="77777777" w:rsidR="00441E9B" w:rsidRPr="00441E9B" w:rsidRDefault="00441E9B" w:rsidP="00441E9B">
      <w:pPr>
        <w:pStyle w:val="a6"/>
        <w:widowControl w:val="0"/>
        <w:numPr>
          <w:ilvl w:val="0"/>
          <w:numId w:val="39"/>
        </w:numPr>
        <w:adjustRightInd w:val="0"/>
        <w:snapToGrid w:val="0"/>
        <w:spacing w:before="100" w:beforeAutospacing="1" w:after="100" w:afterAutospacing="1" w:line="240" w:lineRule="auto"/>
        <w:ind w:left="360" w:hanging="360"/>
        <w:contextualSpacing w:val="0"/>
        <w:rPr>
          <w:rFonts w:cstheme="minorHAnsi"/>
          <w:sz w:val="24"/>
          <w:szCs w:val="24"/>
        </w:rPr>
      </w:pPr>
      <w:r w:rsidRPr="00441E9B">
        <w:rPr>
          <w:rFonts w:cstheme="minorHAnsi"/>
          <w:sz w:val="24"/>
          <w:szCs w:val="24"/>
        </w:rPr>
        <w:t>SCEC 5 members will read and submit their contracts with their signatures approved by GIC</w:t>
      </w:r>
      <w:r w:rsidR="00EA66E2">
        <w:rPr>
          <w:rFonts w:cstheme="minorHAnsi"/>
          <w:sz w:val="24"/>
          <w:szCs w:val="24"/>
        </w:rPr>
        <w:t>’s</w:t>
      </w:r>
      <w:r w:rsidRPr="00441E9B">
        <w:rPr>
          <w:rFonts w:cstheme="minorHAnsi"/>
          <w:sz w:val="24"/>
          <w:szCs w:val="24"/>
        </w:rPr>
        <w:t xml:space="preserve"> SSD and AO after the Meeting.</w:t>
      </w:r>
    </w:p>
    <w:p w14:paraId="4FBAD5EB" w14:textId="77777777" w:rsidR="00441E9B" w:rsidRPr="00441E9B" w:rsidRDefault="00441E9B" w:rsidP="00441E9B">
      <w:pPr>
        <w:pStyle w:val="a6"/>
        <w:widowControl w:val="0"/>
        <w:numPr>
          <w:ilvl w:val="0"/>
          <w:numId w:val="39"/>
        </w:numPr>
        <w:adjustRightInd w:val="0"/>
        <w:snapToGrid w:val="0"/>
        <w:spacing w:before="100" w:beforeAutospacing="1" w:after="100" w:afterAutospacing="1" w:line="240" w:lineRule="auto"/>
        <w:ind w:left="360" w:hanging="360"/>
        <w:contextualSpacing w:val="0"/>
        <w:rPr>
          <w:rFonts w:cstheme="minorHAnsi"/>
          <w:sz w:val="24"/>
          <w:szCs w:val="24"/>
        </w:rPr>
      </w:pPr>
      <w:r w:rsidRPr="00441E9B">
        <w:rPr>
          <w:rFonts w:cstheme="minorHAnsi"/>
          <w:sz w:val="24"/>
          <w:szCs w:val="24"/>
        </w:rPr>
        <w:t>After acceptance of the position, official list of SCEC executive committee will be displayed on SEED and SSD notice board.</w:t>
      </w:r>
    </w:p>
    <w:p w14:paraId="4DAD6A44" w14:textId="77777777" w:rsidR="00441E9B" w:rsidRPr="00BB276F" w:rsidRDefault="00441E9B" w:rsidP="00441E9B">
      <w:pPr>
        <w:pStyle w:val="a6"/>
        <w:widowControl w:val="0"/>
        <w:numPr>
          <w:ilvl w:val="0"/>
          <w:numId w:val="39"/>
        </w:numPr>
        <w:adjustRightInd w:val="0"/>
        <w:snapToGrid w:val="0"/>
        <w:spacing w:before="100" w:beforeAutospacing="1" w:after="100" w:afterAutospacing="1" w:line="240" w:lineRule="auto"/>
        <w:ind w:left="360" w:hanging="360"/>
        <w:contextualSpacing w:val="0"/>
        <w:rPr>
          <w:rFonts w:cstheme="minorHAnsi"/>
          <w:sz w:val="24"/>
          <w:szCs w:val="24"/>
        </w:rPr>
      </w:pPr>
      <w:r w:rsidRPr="00441E9B">
        <w:rPr>
          <w:rFonts w:cstheme="minorHAnsi"/>
          <w:sz w:val="24"/>
          <w:szCs w:val="24"/>
        </w:rPr>
        <w:t>GIC will only recognize a leader’s position after that member has signed the official document approved by GIC</w:t>
      </w:r>
      <w:r w:rsidR="00EA66E2">
        <w:rPr>
          <w:rFonts w:cstheme="minorHAnsi"/>
          <w:sz w:val="24"/>
          <w:szCs w:val="24"/>
        </w:rPr>
        <w:t>’s</w:t>
      </w:r>
      <w:r w:rsidRPr="00441E9B">
        <w:rPr>
          <w:rFonts w:cstheme="minorHAnsi"/>
          <w:sz w:val="24"/>
          <w:szCs w:val="24"/>
        </w:rPr>
        <w:t xml:space="preserve"> SSD and AO.</w:t>
      </w:r>
    </w:p>
    <w:p w14:paraId="10D2A100" w14:textId="77777777" w:rsidR="00AD539D" w:rsidRPr="00504DF9" w:rsidRDefault="00AD539D" w:rsidP="00AD539D">
      <w:pPr>
        <w:pStyle w:val="1"/>
        <w:rPr>
          <w:rFonts w:asciiTheme="minorHAnsi" w:hAnsiTheme="minorHAnsi"/>
        </w:rPr>
      </w:pPr>
      <w:bookmarkStart w:id="19" w:name="_Toc445392269"/>
      <w:r w:rsidRPr="00504DF9">
        <w:rPr>
          <w:rFonts w:asciiTheme="minorHAnsi" w:hAnsiTheme="minorHAnsi"/>
        </w:rPr>
        <w:t>Accommodation</w:t>
      </w:r>
      <w:bookmarkEnd w:id="19"/>
    </w:p>
    <w:p w14:paraId="7B773EDC"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 xml:space="preserve">The apartment’s management requires that each student </w:t>
      </w:r>
      <w:proofErr w:type="gramStart"/>
      <w:r w:rsidRPr="004A0F59">
        <w:rPr>
          <w:sz w:val="24"/>
          <w:szCs w:val="24"/>
        </w:rPr>
        <w:t>pays</w:t>
      </w:r>
      <w:proofErr w:type="gramEnd"/>
      <w:r w:rsidRPr="004A0F59">
        <w:rPr>
          <w:sz w:val="24"/>
          <w:szCs w:val="24"/>
        </w:rPr>
        <w:t xml:space="preserve"> the one-month deposit with cash. You will be issued a receipt whereby you only need to return this receipt directly to the apartment’s front desk for your refund after you had completed your stay with them. Therefore please ensure that you bring enough cash with you to pay for your one-month deposit.</w:t>
      </w:r>
    </w:p>
    <w:p w14:paraId="28B3712A"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 xml:space="preserve">Please also note that if you had booked a 2-bedroom or 3-bedroom apartment, it is on a first-come-first-serve basis. In the rare circumstances that we are unable to find a </w:t>
      </w:r>
      <w:proofErr w:type="gramStart"/>
      <w:r w:rsidRPr="004A0F59">
        <w:rPr>
          <w:sz w:val="24"/>
          <w:szCs w:val="24"/>
        </w:rPr>
        <w:t>room-mate</w:t>
      </w:r>
      <w:proofErr w:type="gramEnd"/>
      <w:r w:rsidRPr="004A0F59">
        <w:rPr>
          <w:sz w:val="24"/>
          <w:szCs w:val="24"/>
        </w:rPr>
        <w:t xml:space="preserve"> to share your apartment, you may need to pay for the entire apa</w:t>
      </w:r>
      <w:r w:rsidR="004A0F59">
        <w:rPr>
          <w:sz w:val="24"/>
          <w:szCs w:val="24"/>
        </w:rPr>
        <w:t>rtment or select other options.</w:t>
      </w:r>
    </w:p>
    <w:p w14:paraId="070919D3"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Current international students (who have completed at least one semester at GIC) are advised to arrange for their own accommodation for the new semester before leaving for semester break. Please work out who your new room-mates will be</w:t>
      </w:r>
      <w:r w:rsidR="001074CA">
        <w:rPr>
          <w:sz w:val="24"/>
          <w:szCs w:val="24"/>
        </w:rPr>
        <w:t>,</w:t>
      </w:r>
      <w:r w:rsidRPr="004A0F59">
        <w:rPr>
          <w:sz w:val="24"/>
          <w:szCs w:val="24"/>
        </w:rPr>
        <w:t xml:space="preserve"> then talk to the apartments’ management office to secure your apartment for the new semester otherwise you may not have a place to stay when you return from your break. Student Services staff will facilitate but you will need to book </w:t>
      </w:r>
      <w:r w:rsidRPr="004A0F59">
        <w:rPr>
          <w:sz w:val="24"/>
          <w:szCs w:val="24"/>
        </w:rPr>
        <w:lastRenderedPageBreak/>
        <w:t>and pay for the accommodation directly to the apartments’ management office. Please remember to inform Student Services staff o</w:t>
      </w:r>
      <w:r w:rsidR="004A0F59">
        <w:rPr>
          <w:sz w:val="24"/>
          <w:szCs w:val="24"/>
        </w:rPr>
        <w:t>f any change to your residence.</w:t>
      </w:r>
    </w:p>
    <w:p w14:paraId="033064A9"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New intake international students are to fill up the “Student Accommodation Release Form”</w:t>
      </w:r>
      <w:r w:rsidR="00587B92">
        <w:rPr>
          <w:sz w:val="24"/>
          <w:szCs w:val="24"/>
        </w:rPr>
        <w:t>(see Appendix C</w:t>
      </w:r>
      <w:r w:rsidR="006D3D32">
        <w:rPr>
          <w:sz w:val="24"/>
          <w:szCs w:val="24"/>
        </w:rPr>
        <w:t>)</w:t>
      </w:r>
      <w:r w:rsidRPr="004A0F59">
        <w:rPr>
          <w:sz w:val="24"/>
          <w:szCs w:val="24"/>
        </w:rPr>
        <w:t xml:space="preserve"> after three (3) months staying in their apartments. Please </w:t>
      </w:r>
      <w:r w:rsidRPr="004A0F59">
        <w:rPr>
          <w:b/>
          <w:sz w:val="24"/>
          <w:szCs w:val="24"/>
        </w:rPr>
        <w:t>DO NOT</w:t>
      </w:r>
      <w:r w:rsidRPr="004A0F59">
        <w:rPr>
          <w:sz w:val="24"/>
          <w:szCs w:val="24"/>
        </w:rPr>
        <w:t xml:space="preserve"> simply </w:t>
      </w:r>
      <w:proofErr w:type="gramStart"/>
      <w:r w:rsidRPr="004A0F59">
        <w:rPr>
          <w:sz w:val="24"/>
          <w:szCs w:val="24"/>
        </w:rPr>
        <w:t>check</w:t>
      </w:r>
      <w:proofErr w:type="gramEnd"/>
      <w:r w:rsidRPr="004A0F59">
        <w:rPr>
          <w:sz w:val="24"/>
          <w:szCs w:val="24"/>
        </w:rPr>
        <w:t xml:space="preserve"> out of your existing apartments during the holiday. Should you check out, there is a high possibility that you will not find other apartments when you return for the next</w:t>
      </w:r>
      <w:r w:rsidR="004A0F59">
        <w:rPr>
          <w:sz w:val="24"/>
          <w:szCs w:val="24"/>
        </w:rPr>
        <w:t xml:space="preserve"> </w:t>
      </w:r>
      <w:proofErr w:type="gramStart"/>
      <w:r w:rsidR="004A0F59">
        <w:rPr>
          <w:sz w:val="24"/>
          <w:szCs w:val="24"/>
        </w:rPr>
        <w:t>semester.</w:t>
      </w:r>
      <w:proofErr w:type="gramEnd"/>
      <w:r w:rsidR="004A0F59">
        <w:rPr>
          <w:sz w:val="24"/>
          <w:szCs w:val="24"/>
        </w:rPr>
        <w:t xml:space="preserve"> </w:t>
      </w:r>
    </w:p>
    <w:p w14:paraId="729252ED" w14:textId="77777777" w:rsidR="00AD539D" w:rsidRDefault="00AD539D" w:rsidP="004A0F59">
      <w:pPr>
        <w:adjustRightInd w:val="0"/>
        <w:snapToGrid w:val="0"/>
        <w:spacing w:before="100" w:beforeAutospacing="1" w:after="100" w:afterAutospacing="1"/>
        <w:rPr>
          <w:sz w:val="24"/>
          <w:szCs w:val="24"/>
        </w:rPr>
      </w:pPr>
      <w:r w:rsidRPr="004A0F59">
        <w:rPr>
          <w:sz w:val="24"/>
          <w:szCs w:val="24"/>
        </w:rPr>
        <w:t xml:space="preserve">All international students must pay for their own accommodations on time directly to the apartment’s front desk to reserve their accommodations </w:t>
      </w:r>
      <w:r w:rsidRPr="004A0F59">
        <w:rPr>
          <w:b/>
          <w:sz w:val="24"/>
          <w:szCs w:val="24"/>
        </w:rPr>
        <w:t>prior to leaving for their holidays</w:t>
      </w:r>
      <w:r w:rsidR="004A0F59">
        <w:rPr>
          <w:sz w:val="24"/>
          <w:szCs w:val="24"/>
        </w:rPr>
        <w:t>.</w:t>
      </w:r>
    </w:p>
    <w:p w14:paraId="72843C64" w14:textId="77777777" w:rsidR="00D40845" w:rsidRDefault="00D40845" w:rsidP="00D40845">
      <w:pPr>
        <w:adjustRightInd w:val="0"/>
        <w:spacing w:before="120" w:after="120"/>
        <w:jc w:val="center"/>
        <w:rPr>
          <w:b/>
          <w:sz w:val="24"/>
          <w:szCs w:val="24"/>
        </w:rPr>
      </w:pPr>
      <w:r w:rsidRPr="00D40845">
        <w:rPr>
          <w:rFonts w:hint="eastAsia"/>
          <w:b/>
          <w:sz w:val="24"/>
          <w:szCs w:val="24"/>
        </w:rPr>
        <w:t>Accommodation Rules and Regulations</w:t>
      </w:r>
    </w:p>
    <w:p w14:paraId="560DC7A1" w14:textId="77777777" w:rsidR="006D3D32" w:rsidRPr="006D3D32" w:rsidRDefault="006D3D32" w:rsidP="006D3D32">
      <w:pPr>
        <w:adjustRightInd w:val="0"/>
        <w:spacing w:before="120" w:after="120"/>
        <w:jc w:val="left"/>
        <w:rPr>
          <w:b/>
          <w:sz w:val="24"/>
          <w:szCs w:val="24"/>
        </w:rPr>
      </w:pPr>
      <w:r w:rsidRPr="006D3D32">
        <w:rPr>
          <w:rFonts w:hint="eastAsia"/>
          <w:sz w:val="24"/>
          <w:szCs w:val="24"/>
        </w:rPr>
        <w:t xml:space="preserve">The </w:t>
      </w:r>
      <w:r w:rsidRPr="006D3D32">
        <w:rPr>
          <w:sz w:val="24"/>
          <w:szCs w:val="24"/>
        </w:rPr>
        <w:t>accommodation</w:t>
      </w:r>
      <w:r w:rsidRPr="006D3D32">
        <w:rPr>
          <w:rFonts w:hint="eastAsia"/>
          <w:sz w:val="24"/>
          <w:szCs w:val="24"/>
        </w:rPr>
        <w:t xml:space="preserve"> </w:t>
      </w:r>
      <w:r w:rsidRPr="006D3D32">
        <w:rPr>
          <w:sz w:val="24"/>
          <w:szCs w:val="24"/>
        </w:rPr>
        <w:t>terms</w:t>
      </w:r>
      <w:r w:rsidRPr="006D3D32">
        <w:rPr>
          <w:rFonts w:hint="eastAsia"/>
          <w:sz w:val="24"/>
          <w:szCs w:val="24"/>
        </w:rPr>
        <w:t xml:space="preserve"> </w:t>
      </w:r>
      <w:r w:rsidRPr="006D3D32">
        <w:rPr>
          <w:sz w:val="24"/>
          <w:szCs w:val="24"/>
        </w:rPr>
        <w:t>are</w:t>
      </w:r>
      <w:r w:rsidRPr="006D3D32">
        <w:rPr>
          <w:rFonts w:hint="eastAsia"/>
          <w:sz w:val="24"/>
          <w:szCs w:val="24"/>
        </w:rPr>
        <w:t xml:space="preserve"> </w:t>
      </w:r>
      <w:r w:rsidRPr="006D3D32">
        <w:rPr>
          <w:sz w:val="24"/>
          <w:szCs w:val="24"/>
        </w:rPr>
        <w:t>as follow</w:t>
      </w:r>
      <w:r>
        <w:rPr>
          <w:sz w:val="24"/>
          <w:szCs w:val="24"/>
        </w:rPr>
        <w:t>:</w:t>
      </w:r>
    </w:p>
    <w:p w14:paraId="69B05CB4" w14:textId="77777777" w:rsidR="00D40845" w:rsidRPr="00D40845" w:rsidRDefault="00D40845" w:rsidP="00D40845">
      <w:pPr>
        <w:pStyle w:val="a6"/>
        <w:widowControl w:val="0"/>
        <w:numPr>
          <w:ilvl w:val="1"/>
          <w:numId w:val="24"/>
        </w:numPr>
        <w:adjustRightInd w:val="0"/>
        <w:snapToGrid w:val="0"/>
        <w:spacing w:before="100" w:beforeAutospacing="1" w:after="100" w:afterAutospacing="1" w:line="240" w:lineRule="auto"/>
        <w:ind w:left="720" w:hanging="360"/>
        <w:contextualSpacing w:val="0"/>
        <w:rPr>
          <w:sz w:val="24"/>
          <w:szCs w:val="24"/>
        </w:rPr>
      </w:pPr>
      <w:r w:rsidRPr="00D40845">
        <w:rPr>
          <w:sz w:val="24"/>
          <w:szCs w:val="24"/>
          <w:u w:val="single"/>
        </w:rPr>
        <w:t>L</w:t>
      </w:r>
      <w:r w:rsidRPr="00D40845">
        <w:rPr>
          <w:rFonts w:hint="eastAsia"/>
          <w:sz w:val="24"/>
          <w:szCs w:val="24"/>
          <w:u w:val="single"/>
        </w:rPr>
        <w:t xml:space="preserve">iving in </w:t>
      </w:r>
      <w:r w:rsidRPr="00D40845">
        <w:rPr>
          <w:sz w:val="24"/>
          <w:szCs w:val="24"/>
          <w:u w:val="single"/>
        </w:rPr>
        <w:t>D</w:t>
      </w:r>
      <w:r w:rsidRPr="00D40845">
        <w:rPr>
          <w:rFonts w:hint="eastAsia"/>
          <w:sz w:val="24"/>
          <w:szCs w:val="24"/>
          <w:u w:val="single"/>
        </w:rPr>
        <w:t>orm</w:t>
      </w:r>
      <w:r w:rsidRPr="00D40845">
        <w:rPr>
          <w:sz w:val="24"/>
          <w:szCs w:val="24"/>
          <w:u w:val="single"/>
        </w:rPr>
        <w:t>itor</w:t>
      </w:r>
      <w:r w:rsidRPr="00D40845">
        <w:rPr>
          <w:rFonts w:hint="eastAsia"/>
          <w:sz w:val="24"/>
          <w:szCs w:val="24"/>
          <w:u w:val="single"/>
        </w:rPr>
        <w:t>y</w:t>
      </w:r>
      <w:r w:rsidRPr="00D40845">
        <w:rPr>
          <w:sz w:val="24"/>
          <w:szCs w:val="24"/>
        </w:rPr>
        <w:t>:</w:t>
      </w:r>
      <w:r w:rsidRPr="00D40845">
        <w:rPr>
          <w:rFonts w:hint="eastAsia"/>
          <w:sz w:val="24"/>
          <w:szCs w:val="24"/>
        </w:rPr>
        <w:t xml:space="preserve"> </w:t>
      </w:r>
      <w:r w:rsidRPr="00D40845">
        <w:rPr>
          <w:sz w:val="24"/>
          <w:szCs w:val="24"/>
        </w:rPr>
        <w:t>The o</w:t>
      </w:r>
      <w:r w:rsidRPr="00D40845">
        <w:rPr>
          <w:rFonts w:hint="eastAsia"/>
          <w:sz w:val="24"/>
          <w:szCs w:val="24"/>
        </w:rPr>
        <w:t xml:space="preserve">ne-year rental must be paid in advance. </w:t>
      </w:r>
      <w:r w:rsidRPr="00D40845">
        <w:rPr>
          <w:sz w:val="24"/>
          <w:szCs w:val="24"/>
        </w:rPr>
        <w:t>The following year’s</w:t>
      </w:r>
      <w:r w:rsidRPr="00D40845">
        <w:rPr>
          <w:rFonts w:hint="eastAsia"/>
          <w:sz w:val="24"/>
          <w:szCs w:val="24"/>
        </w:rPr>
        <w:t xml:space="preserve"> rent should be paid 2 weeks before commencement of the new contract. </w:t>
      </w:r>
      <w:r w:rsidRPr="00D40845">
        <w:rPr>
          <w:sz w:val="24"/>
          <w:szCs w:val="24"/>
        </w:rPr>
        <w:t>Non-payment will result in immediate eviction from the rented property</w:t>
      </w:r>
      <w:r w:rsidRPr="00D40845">
        <w:rPr>
          <w:rFonts w:hint="eastAsia"/>
          <w:sz w:val="24"/>
          <w:szCs w:val="24"/>
        </w:rPr>
        <w:t xml:space="preserve"> and the </w:t>
      </w:r>
      <w:r w:rsidRPr="00D40845">
        <w:rPr>
          <w:sz w:val="24"/>
          <w:szCs w:val="24"/>
        </w:rPr>
        <w:t>C</w:t>
      </w:r>
      <w:r w:rsidRPr="00D40845">
        <w:rPr>
          <w:rFonts w:hint="eastAsia"/>
          <w:sz w:val="24"/>
          <w:szCs w:val="24"/>
        </w:rPr>
        <w:t>ollege will NOT be responsible for such consequence.</w:t>
      </w:r>
    </w:p>
    <w:p w14:paraId="2DE150D7" w14:textId="77777777" w:rsidR="00D40845" w:rsidRPr="00D40845" w:rsidRDefault="00D40845" w:rsidP="00D40845">
      <w:pPr>
        <w:pStyle w:val="a6"/>
        <w:widowControl w:val="0"/>
        <w:numPr>
          <w:ilvl w:val="1"/>
          <w:numId w:val="24"/>
        </w:numPr>
        <w:adjustRightInd w:val="0"/>
        <w:snapToGrid w:val="0"/>
        <w:spacing w:before="100" w:beforeAutospacing="1" w:after="100" w:afterAutospacing="1" w:line="240" w:lineRule="auto"/>
        <w:ind w:left="720" w:hanging="360"/>
        <w:contextualSpacing w:val="0"/>
        <w:rPr>
          <w:i/>
          <w:sz w:val="24"/>
          <w:szCs w:val="24"/>
        </w:rPr>
      </w:pPr>
      <w:r w:rsidRPr="00D40845">
        <w:rPr>
          <w:sz w:val="24"/>
          <w:szCs w:val="24"/>
          <w:u w:val="single"/>
        </w:rPr>
        <w:t>L</w:t>
      </w:r>
      <w:r w:rsidRPr="00D40845">
        <w:rPr>
          <w:rFonts w:hint="eastAsia"/>
          <w:sz w:val="24"/>
          <w:szCs w:val="24"/>
          <w:u w:val="single"/>
        </w:rPr>
        <w:t xml:space="preserve">iving in </w:t>
      </w:r>
      <w:r w:rsidRPr="00D40845">
        <w:rPr>
          <w:sz w:val="24"/>
          <w:szCs w:val="24"/>
          <w:u w:val="single"/>
        </w:rPr>
        <w:t>A</w:t>
      </w:r>
      <w:r w:rsidRPr="00D40845">
        <w:rPr>
          <w:rFonts w:hint="eastAsia"/>
          <w:sz w:val="24"/>
          <w:szCs w:val="24"/>
          <w:u w:val="single"/>
        </w:rPr>
        <w:t>partment</w:t>
      </w:r>
      <w:r w:rsidRPr="00D40845">
        <w:rPr>
          <w:sz w:val="24"/>
          <w:szCs w:val="24"/>
        </w:rPr>
        <w:t>:</w:t>
      </w:r>
      <w:r w:rsidRPr="00D40845">
        <w:rPr>
          <w:rFonts w:hint="eastAsia"/>
          <w:sz w:val="24"/>
          <w:szCs w:val="24"/>
        </w:rPr>
        <w:t xml:space="preserve"> Rental must be paid every </w:t>
      </w:r>
      <w:r w:rsidRPr="00D40845">
        <w:rPr>
          <w:sz w:val="24"/>
          <w:szCs w:val="24"/>
        </w:rPr>
        <w:t>quarter (for 3</w:t>
      </w:r>
      <w:r w:rsidRPr="00D40845">
        <w:rPr>
          <w:rFonts w:hint="eastAsia"/>
          <w:sz w:val="24"/>
          <w:szCs w:val="24"/>
        </w:rPr>
        <w:t xml:space="preserve"> months</w:t>
      </w:r>
      <w:r w:rsidRPr="00D40845">
        <w:rPr>
          <w:sz w:val="24"/>
          <w:szCs w:val="24"/>
        </w:rPr>
        <w:t>)</w:t>
      </w:r>
      <w:r w:rsidRPr="00D40845">
        <w:rPr>
          <w:rFonts w:hint="eastAsia"/>
          <w:sz w:val="24"/>
          <w:szCs w:val="24"/>
        </w:rPr>
        <w:t xml:space="preserve">. </w:t>
      </w:r>
      <w:r w:rsidRPr="00D40845">
        <w:rPr>
          <w:sz w:val="24"/>
          <w:szCs w:val="24"/>
        </w:rPr>
        <w:t xml:space="preserve">The College is only responsible for collecting and paying on your behalf the first quarter of your study in China. You will need to </w:t>
      </w:r>
      <w:r w:rsidRPr="00D40845">
        <w:rPr>
          <w:b/>
          <w:sz w:val="24"/>
          <w:szCs w:val="24"/>
        </w:rPr>
        <w:t>pay in cash a one-month rent deposit</w:t>
      </w:r>
      <w:r w:rsidRPr="00D40845">
        <w:rPr>
          <w:sz w:val="24"/>
          <w:szCs w:val="24"/>
        </w:rPr>
        <w:t xml:space="preserve"> to the apartment’s front desk. This deposit is refundable upon </w:t>
      </w:r>
      <w:r w:rsidR="001074CA" w:rsidRPr="001074CA">
        <w:rPr>
          <w:i/>
          <w:sz w:val="24"/>
          <w:szCs w:val="24"/>
        </w:rPr>
        <w:t>returning the deposit slip</w:t>
      </w:r>
      <w:r w:rsidR="001074CA">
        <w:rPr>
          <w:sz w:val="24"/>
          <w:szCs w:val="24"/>
        </w:rPr>
        <w:t xml:space="preserve"> and </w:t>
      </w:r>
      <w:r w:rsidRPr="00D40845">
        <w:rPr>
          <w:sz w:val="24"/>
          <w:szCs w:val="24"/>
        </w:rPr>
        <w:t xml:space="preserve">checking out of the accommodation at the end of the tenancy. For subsequent quarters, you will need to pay directly to the apartment’s front desk and possibly work out </w:t>
      </w:r>
      <w:proofErr w:type="gramStart"/>
      <w:r w:rsidRPr="00D40845">
        <w:rPr>
          <w:sz w:val="24"/>
          <w:szCs w:val="24"/>
        </w:rPr>
        <w:t>whom</w:t>
      </w:r>
      <w:proofErr w:type="gramEnd"/>
      <w:r w:rsidRPr="00D40845">
        <w:rPr>
          <w:sz w:val="24"/>
          <w:szCs w:val="24"/>
        </w:rPr>
        <w:t xml:space="preserve"> your room-mates will be.</w:t>
      </w:r>
      <w:r w:rsidRPr="00D40845">
        <w:rPr>
          <w:rFonts w:hint="eastAsia"/>
          <w:sz w:val="24"/>
          <w:szCs w:val="24"/>
        </w:rPr>
        <w:t xml:space="preserve"> </w:t>
      </w:r>
      <w:r w:rsidRPr="00D40845">
        <w:rPr>
          <w:sz w:val="24"/>
          <w:szCs w:val="24"/>
        </w:rPr>
        <w:t>Non-payment will result in immediate eviction from the rented property</w:t>
      </w:r>
      <w:r w:rsidRPr="00D40845">
        <w:rPr>
          <w:rFonts w:hint="eastAsia"/>
          <w:sz w:val="24"/>
          <w:szCs w:val="24"/>
        </w:rPr>
        <w:t xml:space="preserve"> and the </w:t>
      </w:r>
      <w:r w:rsidRPr="00D40845">
        <w:rPr>
          <w:sz w:val="24"/>
          <w:szCs w:val="24"/>
        </w:rPr>
        <w:t>C</w:t>
      </w:r>
      <w:r w:rsidRPr="00D40845">
        <w:rPr>
          <w:rFonts w:hint="eastAsia"/>
          <w:sz w:val="24"/>
          <w:szCs w:val="24"/>
        </w:rPr>
        <w:t>ollege will NOT be responsible for such consequence</w:t>
      </w:r>
      <w:r w:rsidRPr="00D40845">
        <w:rPr>
          <w:sz w:val="24"/>
          <w:szCs w:val="24"/>
        </w:rPr>
        <w:t xml:space="preserve">. </w:t>
      </w:r>
    </w:p>
    <w:p w14:paraId="37E70DB7" w14:textId="77777777" w:rsidR="00D40845" w:rsidRPr="00D40845" w:rsidRDefault="00D40845" w:rsidP="00D40845">
      <w:pPr>
        <w:pStyle w:val="a6"/>
        <w:widowControl w:val="0"/>
        <w:numPr>
          <w:ilvl w:val="1"/>
          <w:numId w:val="24"/>
        </w:numPr>
        <w:adjustRightInd w:val="0"/>
        <w:snapToGrid w:val="0"/>
        <w:spacing w:before="100" w:beforeAutospacing="1" w:after="100" w:afterAutospacing="1" w:line="240" w:lineRule="auto"/>
        <w:ind w:left="720" w:hanging="360"/>
        <w:contextualSpacing w:val="0"/>
        <w:rPr>
          <w:sz w:val="24"/>
          <w:szCs w:val="24"/>
        </w:rPr>
      </w:pPr>
      <w:r w:rsidRPr="00D40845">
        <w:rPr>
          <w:sz w:val="24"/>
          <w:szCs w:val="24"/>
        </w:rPr>
        <w:t xml:space="preserve">Students are </w:t>
      </w:r>
      <w:r w:rsidRPr="00D40845">
        <w:rPr>
          <w:rFonts w:hint="eastAsia"/>
          <w:b/>
          <w:i/>
          <w:sz w:val="24"/>
          <w:szCs w:val="24"/>
        </w:rPr>
        <w:t>NOT</w:t>
      </w:r>
      <w:r w:rsidRPr="00D40845">
        <w:rPr>
          <w:b/>
          <w:i/>
          <w:sz w:val="24"/>
          <w:szCs w:val="24"/>
        </w:rPr>
        <w:t xml:space="preserve"> </w:t>
      </w:r>
      <w:r w:rsidRPr="00D40845">
        <w:rPr>
          <w:rFonts w:hint="eastAsia"/>
          <w:b/>
          <w:i/>
          <w:sz w:val="24"/>
          <w:szCs w:val="24"/>
        </w:rPr>
        <w:t xml:space="preserve">ALLOWED </w:t>
      </w:r>
      <w:r w:rsidRPr="00D40845">
        <w:rPr>
          <w:sz w:val="24"/>
          <w:szCs w:val="24"/>
        </w:rPr>
        <w:t xml:space="preserve">to change </w:t>
      </w:r>
      <w:r w:rsidRPr="00D40845">
        <w:rPr>
          <w:rFonts w:hint="eastAsia"/>
          <w:sz w:val="24"/>
          <w:szCs w:val="24"/>
        </w:rPr>
        <w:t xml:space="preserve">or withdraw </w:t>
      </w:r>
      <w:r w:rsidRPr="00D40845">
        <w:rPr>
          <w:sz w:val="24"/>
          <w:szCs w:val="24"/>
        </w:rPr>
        <w:t>from the assigned</w:t>
      </w:r>
      <w:r w:rsidRPr="00D40845">
        <w:rPr>
          <w:rFonts w:hint="eastAsia"/>
          <w:sz w:val="24"/>
          <w:szCs w:val="24"/>
        </w:rPr>
        <w:t xml:space="preserve"> </w:t>
      </w:r>
      <w:r w:rsidRPr="00D40845">
        <w:rPr>
          <w:sz w:val="24"/>
          <w:szCs w:val="24"/>
        </w:rPr>
        <w:t>dormitory/apartment with</w:t>
      </w:r>
      <w:r w:rsidRPr="00D40845">
        <w:rPr>
          <w:rFonts w:hint="eastAsia"/>
          <w:sz w:val="24"/>
          <w:szCs w:val="24"/>
        </w:rPr>
        <w:t xml:space="preserve">in the </w:t>
      </w:r>
      <w:r w:rsidRPr="00D40845">
        <w:rPr>
          <w:sz w:val="24"/>
          <w:szCs w:val="24"/>
        </w:rPr>
        <w:t>period of stay when your accommodation is managed by the College, i.e. collecting and paying rent on your behalf.</w:t>
      </w:r>
      <w:r w:rsidRPr="00D40845">
        <w:rPr>
          <w:rFonts w:hint="eastAsia"/>
          <w:sz w:val="24"/>
          <w:szCs w:val="24"/>
        </w:rPr>
        <w:t xml:space="preserve"> </w:t>
      </w:r>
      <w:r w:rsidRPr="00D40845">
        <w:rPr>
          <w:sz w:val="24"/>
          <w:szCs w:val="24"/>
        </w:rPr>
        <w:t>Should you decide to do so,</w:t>
      </w:r>
      <w:r w:rsidRPr="00D40845">
        <w:rPr>
          <w:rFonts w:hint="eastAsia"/>
          <w:sz w:val="24"/>
          <w:szCs w:val="24"/>
        </w:rPr>
        <w:t xml:space="preserve"> </w:t>
      </w:r>
      <w:r w:rsidRPr="00D40845">
        <w:rPr>
          <w:sz w:val="24"/>
          <w:szCs w:val="24"/>
        </w:rPr>
        <w:t>your</w:t>
      </w:r>
      <w:r w:rsidRPr="00D40845">
        <w:rPr>
          <w:rFonts w:hint="eastAsia"/>
          <w:sz w:val="24"/>
          <w:szCs w:val="24"/>
        </w:rPr>
        <w:t xml:space="preserve"> </w:t>
      </w:r>
      <w:r w:rsidRPr="00D40845">
        <w:rPr>
          <w:sz w:val="24"/>
          <w:szCs w:val="24"/>
        </w:rPr>
        <w:t>one-month rent deposit may</w:t>
      </w:r>
      <w:r w:rsidRPr="00D40845">
        <w:rPr>
          <w:rFonts w:hint="eastAsia"/>
          <w:sz w:val="24"/>
          <w:szCs w:val="24"/>
        </w:rPr>
        <w:t xml:space="preserve"> be forfeited</w:t>
      </w:r>
      <w:r w:rsidRPr="00D40845">
        <w:rPr>
          <w:sz w:val="24"/>
          <w:szCs w:val="24"/>
        </w:rPr>
        <w:t xml:space="preserve"> by the apartment’s management for inconvenience caused to your existing </w:t>
      </w:r>
      <w:proofErr w:type="gramStart"/>
      <w:r w:rsidRPr="00D40845">
        <w:rPr>
          <w:sz w:val="24"/>
          <w:szCs w:val="24"/>
        </w:rPr>
        <w:t>room-mates</w:t>
      </w:r>
      <w:proofErr w:type="gramEnd"/>
      <w:r w:rsidRPr="00D40845">
        <w:rPr>
          <w:sz w:val="24"/>
          <w:szCs w:val="24"/>
        </w:rPr>
        <w:t xml:space="preserve"> and the College.</w:t>
      </w:r>
    </w:p>
    <w:p w14:paraId="3605F581"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rFonts w:hint="eastAsia"/>
          <w:sz w:val="24"/>
          <w:szCs w:val="24"/>
        </w:rPr>
        <w:t>Upon moving into your dorm</w:t>
      </w:r>
      <w:r w:rsidRPr="00D40845">
        <w:rPr>
          <w:sz w:val="24"/>
          <w:szCs w:val="24"/>
        </w:rPr>
        <w:t>itory/</w:t>
      </w:r>
      <w:r w:rsidRPr="00D40845">
        <w:rPr>
          <w:rFonts w:hint="eastAsia"/>
          <w:sz w:val="24"/>
          <w:szCs w:val="24"/>
        </w:rPr>
        <w:t>apartment</w:t>
      </w:r>
      <w:r w:rsidR="00F81BDE">
        <w:rPr>
          <w:sz w:val="24"/>
          <w:szCs w:val="24"/>
        </w:rPr>
        <w:t>,</w:t>
      </w:r>
      <w:r w:rsidRPr="00D40845">
        <w:rPr>
          <w:rFonts w:hint="eastAsia"/>
          <w:sz w:val="24"/>
          <w:szCs w:val="24"/>
        </w:rPr>
        <w:t xml:space="preserve"> students must deposit utility money into an account </w:t>
      </w:r>
      <w:r w:rsidRPr="00D40845">
        <w:rPr>
          <w:sz w:val="24"/>
          <w:szCs w:val="24"/>
        </w:rPr>
        <w:t>(provided by the property management office) for utility bills’ deduction, i.e</w:t>
      </w:r>
      <w:r w:rsidR="00F81BDE">
        <w:rPr>
          <w:sz w:val="24"/>
          <w:szCs w:val="24"/>
        </w:rPr>
        <w:t>.</w:t>
      </w:r>
      <w:r w:rsidRPr="00D40845">
        <w:rPr>
          <w:sz w:val="24"/>
          <w:szCs w:val="24"/>
        </w:rPr>
        <w:t xml:space="preserve"> water and electricity</w:t>
      </w:r>
      <w:r w:rsidRPr="00D40845">
        <w:rPr>
          <w:rFonts w:hint="eastAsia"/>
          <w:sz w:val="24"/>
          <w:szCs w:val="24"/>
        </w:rPr>
        <w:t xml:space="preserve">. </w:t>
      </w:r>
      <w:r w:rsidRPr="00D40845">
        <w:rPr>
          <w:sz w:val="24"/>
          <w:szCs w:val="24"/>
        </w:rPr>
        <w:t>W</w:t>
      </w:r>
      <w:r w:rsidRPr="00D40845">
        <w:rPr>
          <w:rFonts w:hint="eastAsia"/>
          <w:sz w:val="24"/>
          <w:szCs w:val="24"/>
        </w:rPr>
        <w:t>hen your deposit is running low</w:t>
      </w:r>
      <w:r w:rsidRPr="00D40845">
        <w:rPr>
          <w:sz w:val="24"/>
          <w:szCs w:val="24"/>
        </w:rPr>
        <w:t>,</w:t>
      </w:r>
      <w:r w:rsidRPr="00D40845">
        <w:rPr>
          <w:rFonts w:hint="eastAsia"/>
          <w:sz w:val="24"/>
          <w:szCs w:val="24"/>
        </w:rPr>
        <w:t xml:space="preserve"> </w:t>
      </w:r>
      <w:proofErr w:type="gramStart"/>
      <w:r w:rsidRPr="00D40845">
        <w:rPr>
          <w:rFonts w:hint="eastAsia"/>
          <w:sz w:val="24"/>
          <w:szCs w:val="24"/>
        </w:rPr>
        <w:t xml:space="preserve">you will be </w:t>
      </w:r>
      <w:r w:rsidRPr="00D40845">
        <w:rPr>
          <w:sz w:val="24"/>
          <w:szCs w:val="24"/>
        </w:rPr>
        <w:t>notified</w:t>
      </w:r>
      <w:r w:rsidRPr="00D40845">
        <w:rPr>
          <w:rFonts w:hint="eastAsia"/>
          <w:sz w:val="24"/>
          <w:szCs w:val="24"/>
        </w:rPr>
        <w:t xml:space="preserve"> by </w:t>
      </w:r>
      <w:r w:rsidRPr="00D40845">
        <w:rPr>
          <w:sz w:val="24"/>
          <w:szCs w:val="24"/>
        </w:rPr>
        <w:t>the staff of the dormitory/apartment</w:t>
      </w:r>
      <w:proofErr w:type="gramEnd"/>
      <w:r w:rsidRPr="00D40845">
        <w:rPr>
          <w:sz w:val="24"/>
          <w:szCs w:val="24"/>
        </w:rPr>
        <w:t>.</w:t>
      </w:r>
      <w:r w:rsidRPr="00D40845">
        <w:rPr>
          <w:rFonts w:hint="eastAsia"/>
          <w:sz w:val="24"/>
          <w:szCs w:val="24"/>
        </w:rPr>
        <w:t xml:space="preserve"> </w:t>
      </w:r>
      <w:r w:rsidRPr="00D40845">
        <w:rPr>
          <w:sz w:val="24"/>
          <w:szCs w:val="24"/>
        </w:rPr>
        <w:t>You</w:t>
      </w:r>
      <w:r w:rsidRPr="00D40845">
        <w:rPr>
          <w:rFonts w:hint="eastAsia"/>
          <w:sz w:val="24"/>
          <w:szCs w:val="24"/>
        </w:rPr>
        <w:t xml:space="preserve"> will</w:t>
      </w:r>
      <w:r w:rsidRPr="00D40845">
        <w:rPr>
          <w:sz w:val="24"/>
          <w:szCs w:val="24"/>
        </w:rPr>
        <w:t xml:space="preserve"> then</w:t>
      </w:r>
      <w:r w:rsidRPr="00D40845">
        <w:rPr>
          <w:rFonts w:hint="eastAsia"/>
          <w:sz w:val="24"/>
          <w:szCs w:val="24"/>
        </w:rPr>
        <w:t xml:space="preserve"> need to </w:t>
      </w:r>
      <w:r w:rsidRPr="00D40845">
        <w:rPr>
          <w:sz w:val="24"/>
          <w:szCs w:val="24"/>
        </w:rPr>
        <w:t>top-up your deposit in order to continue using the water and electricity.</w:t>
      </w:r>
    </w:p>
    <w:p w14:paraId="1DA82F68"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rFonts w:hint="eastAsia"/>
          <w:sz w:val="24"/>
          <w:szCs w:val="24"/>
        </w:rPr>
        <w:t xml:space="preserve">You are responsible for </w:t>
      </w:r>
      <w:r w:rsidRPr="00D40845">
        <w:rPr>
          <w:sz w:val="24"/>
          <w:szCs w:val="24"/>
        </w:rPr>
        <w:t>the cleanliness of y</w:t>
      </w:r>
      <w:r w:rsidRPr="00D40845">
        <w:rPr>
          <w:rFonts w:hint="eastAsia"/>
          <w:sz w:val="24"/>
          <w:szCs w:val="24"/>
        </w:rPr>
        <w:t xml:space="preserve">our </w:t>
      </w:r>
      <w:r w:rsidRPr="00D40845">
        <w:rPr>
          <w:sz w:val="24"/>
          <w:szCs w:val="24"/>
        </w:rPr>
        <w:t>dormitory/apartment – both inside and outside – as well as proper usage and care of the furniture and electrical appliances that come with the dormitory/apartment</w:t>
      </w:r>
      <w:r w:rsidRPr="00D40845">
        <w:rPr>
          <w:rFonts w:hint="eastAsia"/>
          <w:sz w:val="24"/>
          <w:szCs w:val="24"/>
        </w:rPr>
        <w:t>.</w:t>
      </w:r>
      <w:r w:rsidRPr="00D40845">
        <w:rPr>
          <w:sz w:val="24"/>
          <w:szCs w:val="24"/>
        </w:rPr>
        <w:t xml:space="preserve"> Any complaints received from the property management office will be dealt with in a strict but fair manner. You will lose your one-month rent deposit and any rent</w:t>
      </w:r>
      <w:r w:rsidRPr="00D40845">
        <w:rPr>
          <w:rFonts w:hint="eastAsia"/>
          <w:sz w:val="24"/>
          <w:szCs w:val="24"/>
        </w:rPr>
        <w:t>al</w:t>
      </w:r>
      <w:r w:rsidRPr="00D40845">
        <w:rPr>
          <w:sz w:val="24"/>
          <w:szCs w:val="24"/>
        </w:rPr>
        <w:t xml:space="preserve"> paid should you </w:t>
      </w:r>
      <w:r w:rsidRPr="00D40845">
        <w:rPr>
          <w:rFonts w:hint="eastAsia"/>
          <w:sz w:val="24"/>
          <w:szCs w:val="24"/>
        </w:rPr>
        <w:t xml:space="preserve">breach </w:t>
      </w:r>
      <w:r w:rsidRPr="00D40845">
        <w:rPr>
          <w:sz w:val="24"/>
          <w:szCs w:val="24"/>
        </w:rPr>
        <w:t>this rule.</w:t>
      </w:r>
    </w:p>
    <w:p w14:paraId="582F5E94"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rFonts w:hint="eastAsia"/>
          <w:sz w:val="24"/>
          <w:szCs w:val="24"/>
        </w:rPr>
        <w:t xml:space="preserve">The College will not be held responsible for loss, damage or theft of your personal or private </w:t>
      </w:r>
      <w:r w:rsidRPr="00D40845">
        <w:rPr>
          <w:sz w:val="24"/>
          <w:szCs w:val="24"/>
        </w:rPr>
        <w:t>belongings at the dormitory/apartment</w:t>
      </w:r>
      <w:r w:rsidRPr="00D40845">
        <w:rPr>
          <w:rFonts w:hint="eastAsia"/>
          <w:sz w:val="24"/>
          <w:szCs w:val="24"/>
        </w:rPr>
        <w:t>.</w:t>
      </w:r>
    </w:p>
    <w:p w14:paraId="2C4C3DA4"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rFonts w:hint="eastAsia"/>
          <w:sz w:val="24"/>
          <w:szCs w:val="24"/>
        </w:rPr>
        <w:t xml:space="preserve">You should at all times conduct yourself in a proper manner. Refrain from using obscene or unpleasant language and make every effort to avoid </w:t>
      </w:r>
      <w:r w:rsidRPr="00D40845">
        <w:rPr>
          <w:sz w:val="24"/>
          <w:szCs w:val="24"/>
        </w:rPr>
        <w:t>making a ruckus</w:t>
      </w:r>
      <w:r w:rsidRPr="00D40845">
        <w:rPr>
          <w:rFonts w:hint="eastAsia"/>
          <w:sz w:val="24"/>
          <w:szCs w:val="24"/>
        </w:rPr>
        <w:t xml:space="preserve"> in the accommodation</w:t>
      </w:r>
      <w:r w:rsidR="00F81BDE">
        <w:rPr>
          <w:sz w:val="24"/>
          <w:szCs w:val="24"/>
        </w:rPr>
        <w:t xml:space="preserve"> and</w:t>
      </w:r>
      <w:r w:rsidRPr="00D40845">
        <w:rPr>
          <w:sz w:val="24"/>
          <w:szCs w:val="24"/>
        </w:rPr>
        <w:t xml:space="preserve"> disturbing the peace of the neighborhood</w:t>
      </w:r>
      <w:r w:rsidRPr="00D40845">
        <w:rPr>
          <w:rFonts w:hint="eastAsia"/>
          <w:sz w:val="24"/>
          <w:szCs w:val="24"/>
        </w:rPr>
        <w:t>.</w:t>
      </w:r>
    </w:p>
    <w:p w14:paraId="03E5894F"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rFonts w:hint="eastAsia"/>
          <w:sz w:val="24"/>
          <w:szCs w:val="24"/>
        </w:rPr>
        <w:t>You should always show respect and consideration for your roommates.</w:t>
      </w:r>
    </w:p>
    <w:p w14:paraId="17D14F2E"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sz w:val="24"/>
          <w:szCs w:val="24"/>
        </w:rPr>
        <w:t xml:space="preserve">You must not share a room with the opposite </w:t>
      </w:r>
      <w:proofErr w:type="gramStart"/>
      <w:r w:rsidRPr="00D40845">
        <w:rPr>
          <w:sz w:val="24"/>
          <w:szCs w:val="24"/>
        </w:rPr>
        <w:t>sex which</w:t>
      </w:r>
      <w:proofErr w:type="gramEnd"/>
      <w:r w:rsidRPr="00D40845">
        <w:rPr>
          <w:sz w:val="24"/>
          <w:szCs w:val="24"/>
        </w:rPr>
        <w:t xml:space="preserve"> may affect your good name and that </w:t>
      </w:r>
      <w:r w:rsidRPr="00D40845">
        <w:rPr>
          <w:sz w:val="24"/>
          <w:szCs w:val="24"/>
        </w:rPr>
        <w:lastRenderedPageBreak/>
        <w:t>of the College. Should such an indiscretion occurs, the College will take steps to notify your parents/guardians and may bar you from continuing your studies.</w:t>
      </w:r>
    </w:p>
    <w:p w14:paraId="53D74305"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sz w:val="24"/>
          <w:szCs w:val="24"/>
        </w:rPr>
        <w:t>No drugs or any illegal substance</w:t>
      </w:r>
      <w:r w:rsidRPr="00D40845">
        <w:rPr>
          <w:rFonts w:hint="eastAsia"/>
          <w:sz w:val="24"/>
          <w:szCs w:val="24"/>
        </w:rPr>
        <w:t xml:space="preserve"> are allowed</w:t>
      </w:r>
      <w:r w:rsidRPr="00D40845">
        <w:rPr>
          <w:sz w:val="24"/>
          <w:szCs w:val="24"/>
        </w:rPr>
        <w:t xml:space="preserve"> in the dormitory/apartment.</w:t>
      </w:r>
    </w:p>
    <w:p w14:paraId="0432F036" w14:textId="77777777" w:rsidR="00D40845" w:rsidRPr="00D40845" w:rsidRDefault="00D40845" w:rsidP="00D40845">
      <w:pPr>
        <w:pStyle w:val="a6"/>
        <w:widowControl w:val="0"/>
        <w:numPr>
          <w:ilvl w:val="0"/>
          <w:numId w:val="22"/>
        </w:numPr>
        <w:adjustRightInd w:val="0"/>
        <w:snapToGrid w:val="0"/>
        <w:spacing w:before="100" w:beforeAutospacing="1" w:after="100" w:afterAutospacing="1" w:line="240" w:lineRule="auto"/>
        <w:contextualSpacing w:val="0"/>
        <w:rPr>
          <w:sz w:val="24"/>
          <w:szCs w:val="24"/>
        </w:rPr>
      </w:pPr>
      <w:r w:rsidRPr="00D40845">
        <w:rPr>
          <w:rFonts w:hint="eastAsia"/>
          <w:sz w:val="24"/>
          <w:szCs w:val="24"/>
        </w:rPr>
        <w:t>Students must refrain from getting into physical altercations (fights).</w:t>
      </w:r>
      <w:r w:rsidRPr="00D40845">
        <w:rPr>
          <w:rFonts w:hint="eastAsia"/>
          <w:b/>
          <w:i/>
          <w:sz w:val="24"/>
          <w:szCs w:val="24"/>
        </w:rPr>
        <w:t xml:space="preserve"> </w:t>
      </w:r>
      <w:r w:rsidRPr="00D40845">
        <w:rPr>
          <w:rFonts w:hint="eastAsia"/>
          <w:sz w:val="24"/>
          <w:szCs w:val="24"/>
        </w:rPr>
        <w:t>Students found fighting will</w:t>
      </w:r>
      <w:r w:rsidRPr="00D40845">
        <w:rPr>
          <w:sz w:val="24"/>
          <w:szCs w:val="24"/>
        </w:rPr>
        <w:t xml:space="preserve"> </w:t>
      </w:r>
      <w:r w:rsidRPr="00D40845">
        <w:rPr>
          <w:rFonts w:hint="eastAsia"/>
          <w:sz w:val="24"/>
          <w:szCs w:val="24"/>
        </w:rPr>
        <w:t xml:space="preserve">immediately </w:t>
      </w:r>
      <w:r w:rsidRPr="00D40845">
        <w:rPr>
          <w:sz w:val="24"/>
          <w:szCs w:val="24"/>
        </w:rPr>
        <w:t xml:space="preserve">be </w:t>
      </w:r>
      <w:r w:rsidRPr="00D40845">
        <w:rPr>
          <w:rFonts w:hint="eastAsia"/>
          <w:sz w:val="24"/>
          <w:szCs w:val="24"/>
        </w:rPr>
        <w:t>evicted,</w:t>
      </w:r>
      <w:r w:rsidRPr="00D40845">
        <w:rPr>
          <w:sz w:val="24"/>
          <w:szCs w:val="24"/>
        </w:rPr>
        <w:t xml:space="preserve"> and the police will be called in to handle the situation.</w:t>
      </w:r>
    </w:p>
    <w:p w14:paraId="3135EF7B" w14:textId="77777777" w:rsidR="00D40845" w:rsidRPr="00D40845" w:rsidRDefault="00D40845" w:rsidP="00D40845">
      <w:pPr>
        <w:adjustRightInd w:val="0"/>
        <w:snapToGrid w:val="0"/>
        <w:spacing w:before="100" w:beforeAutospacing="1" w:after="100" w:afterAutospacing="1"/>
        <w:rPr>
          <w:b/>
          <w:sz w:val="24"/>
          <w:szCs w:val="24"/>
        </w:rPr>
      </w:pPr>
      <w:r w:rsidRPr="00D40845">
        <w:rPr>
          <w:b/>
          <w:sz w:val="24"/>
          <w:szCs w:val="24"/>
        </w:rPr>
        <w:t>C</w:t>
      </w:r>
      <w:r w:rsidRPr="00D40845">
        <w:rPr>
          <w:rFonts w:hint="eastAsia"/>
          <w:b/>
          <w:sz w:val="24"/>
          <w:szCs w:val="24"/>
        </w:rPr>
        <w:t xml:space="preserve">hanging </w:t>
      </w:r>
      <w:r w:rsidRPr="00D40845">
        <w:rPr>
          <w:b/>
          <w:sz w:val="24"/>
          <w:szCs w:val="24"/>
        </w:rPr>
        <w:t>Accommodation</w:t>
      </w:r>
    </w:p>
    <w:p w14:paraId="7D310D6F" w14:textId="77777777" w:rsidR="00D40845" w:rsidRPr="00D40845" w:rsidRDefault="00D40845" w:rsidP="00D40845">
      <w:pPr>
        <w:widowControl/>
        <w:numPr>
          <w:ilvl w:val="0"/>
          <w:numId w:val="23"/>
        </w:numPr>
        <w:adjustRightInd w:val="0"/>
        <w:snapToGrid w:val="0"/>
        <w:spacing w:before="100" w:beforeAutospacing="1" w:after="100" w:afterAutospacing="1"/>
        <w:ind w:left="360"/>
        <w:rPr>
          <w:sz w:val="24"/>
          <w:szCs w:val="24"/>
        </w:rPr>
      </w:pPr>
      <w:r w:rsidRPr="00D40845">
        <w:rPr>
          <w:sz w:val="24"/>
          <w:szCs w:val="24"/>
        </w:rPr>
        <w:t>Guidelines to changing accommodation are as follow:</w:t>
      </w:r>
    </w:p>
    <w:p w14:paraId="5DDD4DAA" w14:textId="77777777" w:rsidR="00D40845" w:rsidRPr="00D40845" w:rsidRDefault="00D40845" w:rsidP="00D40845">
      <w:pPr>
        <w:pStyle w:val="a6"/>
        <w:widowControl w:val="0"/>
        <w:numPr>
          <w:ilvl w:val="0"/>
          <w:numId w:val="25"/>
        </w:numPr>
        <w:adjustRightInd w:val="0"/>
        <w:snapToGrid w:val="0"/>
        <w:spacing w:before="100" w:beforeAutospacing="1" w:after="100" w:afterAutospacing="1" w:line="240" w:lineRule="auto"/>
        <w:ind w:left="720"/>
        <w:contextualSpacing w:val="0"/>
        <w:rPr>
          <w:sz w:val="24"/>
          <w:szCs w:val="24"/>
        </w:rPr>
      </w:pPr>
      <w:r w:rsidRPr="00D40845">
        <w:rPr>
          <w:sz w:val="24"/>
          <w:szCs w:val="24"/>
          <w:u w:val="single"/>
        </w:rPr>
        <w:t>L</w:t>
      </w:r>
      <w:r w:rsidRPr="00D40845">
        <w:rPr>
          <w:rFonts w:hint="eastAsia"/>
          <w:sz w:val="24"/>
          <w:szCs w:val="24"/>
          <w:u w:val="single"/>
        </w:rPr>
        <w:t xml:space="preserve">iving in </w:t>
      </w:r>
      <w:r w:rsidRPr="00D40845">
        <w:rPr>
          <w:sz w:val="24"/>
          <w:szCs w:val="24"/>
          <w:u w:val="single"/>
        </w:rPr>
        <w:t>D</w:t>
      </w:r>
      <w:r w:rsidRPr="00D40845">
        <w:rPr>
          <w:rFonts w:hint="eastAsia"/>
          <w:sz w:val="24"/>
          <w:szCs w:val="24"/>
          <w:u w:val="single"/>
        </w:rPr>
        <w:t>orm</w:t>
      </w:r>
      <w:r w:rsidRPr="00D40845">
        <w:rPr>
          <w:sz w:val="24"/>
          <w:szCs w:val="24"/>
          <w:u w:val="single"/>
        </w:rPr>
        <w:t>itor</w:t>
      </w:r>
      <w:r w:rsidRPr="00D40845">
        <w:rPr>
          <w:rFonts w:hint="eastAsia"/>
          <w:sz w:val="24"/>
          <w:szCs w:val="24"/>
          <w:u w:val="single"/>
        </w:rPr>
        <w:t>y</w:t>
      </w:r>
      <w:r w:rsidRPr="00D40845">
        <w:rPr>
          <w:sz w:val="24"/>
          <w:szCs w:val="24"/>
        </w:rPr>
        <w:t>:</w:t>
      </w:r>
      <w:r w:rsidRPr="00D40845">
        <w:rPr>
          <w:rFonts w:hint="eastAsia"/>
          <w:sz w:val="24"/>
          <w:szCs w:val="24"/>
        </w:rPr>
        <w:t xml:space="preserve"> After the one-year contract</w:t>
      </w:r>
      <w:r w:rsidRPr="00D40845">
        <w:rPr>
          <w:sz w:val="24"/>
          <w:szCs w:val="24"/>
        </w:rPr>
        <w:t xml:space="preserve"> is completed</w:t>
      </w:r>
      <w:r w:rsidRPr="00D40845">
        <w:rPr>
          <w:rFonts w:hint="eastAsia"/>
          <w:sz w:val="24"/>
          <w:szCs w:val="24"/>
        </w:rPr>
        <w:t xml:space="preserve"> without any problems</w:t>
      </w:r>
      <w:r w:rsidRPr="00D40845">
        <w:rPr>
          <w:sz w:val="24"/>
          <w:szCs w:val="24"/>
        </w:rPr>
        <w:t xml:space="preserve"> or complaints raised</w:t>
      </w:r>
      <w:r w:rsidRPr="00D40845">
        <w:rPr>
          <w:rFonts w:hint="eastAsia"/>
          <w:sz w:val="24"/>
          <w:szCs w:val="24"/>
        </w:rPr>
        <w:t xml:space="preserve">, students can apply to withdraw from the accommodation arranged by </w:t>
      </w:r>
      <w:r w:rsidRPr="00D40845">
        <w:rPr>
          <w:sz w:val="24"/>
          <w:szCs w:val="24"/>
        </w:rPr>
        <w:t>the C</w:t>
      </w:r>
      <w:r w:rsidRPr="00D40845">
        <w:rPr>
          <w:rFonts w:hint="eastAsia"/>
          <w:sz w:val="24"/>
          <w:szCs w:val="24"/>
        </w:rPr>
        <w:t>ollege</w:t>
      </w:r>
      <w:r w:rsidRPr="00D40845">
        <w:rPr>
          <w:sz w:val="24"/>
          <w:szCs w:val="24"/>
        </w:rPr>
        <w:t>.</w:t>
      </w:r>
    </w:p>
    <w:p w14:paraId="0DF953CB" w14:textId="77777777" w:rsidR="00D40845" w:rsidRPr="00D40845" w:rsidRDefault="00D40845" w:rsidP="00D40845">
      <w:pPr>
        <w:pStyle w:val="a6"/>
        <w:widowControl w:val="0"/>
        <w:numPr>
          <w:ilvl w:val="0"/>
          <w:numId w:val="25"/>
        </w:numPr>
        <w:adjustRightInd w:val="0"/>
        <w:snapToGrid w:val="0"/>
        <w:spacing w:before="100" w:beforeAutospacing="1" w:after="100" w:afterAutospacing="1" w:line="240" w:lineRule="auto"/>
        <w:ind w:left="720"/>
        <w:contextualSpacing w:val="0"/>
        <w:rPr>
          <w:sz w:val="24"/>
          <w:szCs w:val="24"/>
        </w:rPr>
      </w:pPr>
      <w:r w:rsidRPr="00D40845">
        <w:rPr>
          <w:sz w:val="24"/>
          <w:szCs w:val="24"/>
          <w:u w:val="single"/>
        </w:rPr>
        <w:t>L</w:t>
      </w:r>
      <w:r w:rsidRPr="00D40845">
        <w:rPr>
          <w:rFonts w:hint="eastAsia"/>
          <w:sz w:val="24"/>
          <w:szCs w:val="24"/>
          <w:u w:val="single"/>
        </w:rPr>
        <w:t xml:space="preserve">iving in </w:t>
      </w:r>
      <w:r w:rsidRPr="00D40845">
        <w:rPr>
          <w:sz w:val="24"/>
          <w:szCs w:val="24"/>
          <w:u w:val="single"/>
        </w:rPr>
        <w:t>A</w:t>
      </w:r>
      <w:r w:rsidRPr="00D40845">
        <w:rPr>
          <w:rFonts w:hint="eastAsia"/>
          <w:sz w:val="24"/>
          <w:szCs w:val="24"/>
          <w:u w:val="single"/>
        </w:rPr>
        <w:t>partment</w:t>
      </w:r>
      <w:r w:rsidRPr="00D40845">
        <w:rPr>
          <w:sz w:val="24"/>
          <w:szCs w:val="24"/>
        </w:rPr>
        <w:t>:</w:t>
      </w:r>
      <w:r w:rsidRPr="00D40845">
        <w:rPr>
          <w:rFonts w:hint="eastAsia"/>
          <w:sz w:val="24"/>
          <w:szCs w:val="24"/>
        </w:rPr>
        <w:t xml:space="preserve"> After </w:t>
      </w:r>
      <w:r w:rsidRPr="00D40845">
        <w:rPr>
          <w:sz w:val="24"/>
          <w:szCs w:val="24"/>
        </w:rPr>
        <w:t>the quarter</w:t>
      </w:r>
      <w:r w:rsidRPr="00D40845">
        <w:rPr>
          <w:rFonts w:hint="eastAsia"/>
          <w:sz w:val="24"/>
          <w:szCs w:val="24"/>
        </w:rPr>
        <w:t xml:space="preserve"> </w:t>
      </w:r>
      <w:r w:rsidRPr="00D40845">
        <w:rPr>
          <w:sz w:val="24"/>
          <w:szCs w:val="24"/>
        </w:rPr>
        <w:t xml:space="preserve">(3 months) contract is completed </w:t>
      </w:r>
      <w:r w:rsidRPr="00D40845">
        <w:rPr>
          <w:rFonts w:hint="eastAsia"/>
          <w:sz w:val="24"/>
          <w:szCs w:val="24"/>
        </w:rPr>
        <w:t>without any problems</w:t>
      </w:r>
      <w:r w:rsidRPr="00D40845">
        <w:rPr>
          <w:sz w:val="24"/>
          <w:szCs w:val="24"/>
        </w:rPr>
        <w:t xml:space="preserve"> or complaints raised</w:t>
      </w:r>
      <w:r w:rsidRPr="00D40845">
        <w:rPr>
          <w:rFonts w:hint="eastAsia"/>
          <w:sz w:val="24"/>
          <w:szCs w:val="24"/>
        </w:rPr>
        <w:t xml:space="preserve">, students can apply to withdraw from the accommodation arranged by </w:t>
      </w:r>
      <w:r w:rsidRPr="00D40845">
        <w:rPr>
          <w:sz w:val="24"/>
          <w:szCs w:val="24"/>
        </w:rPr>
        <w:t>the C</w:t>
      </w:r>
      <w:r w:rsidRPr="00D40845">
        <w:rPr>
          <w:rFonts w:hint="eastAsia"/>
          <w:sz w:val="24"/>
          <w:szCs w:val="24"/>
        </w:rPr>
        <w:t>ollege</w:t>
      </w:r>
      <w:r w:rsidRPr="00D40845">
        <w:rPr>
          <w:sz w:val="24"/>
          <w:szCs w:val="24"/>
        </w:rPr>
        <w:t xml:space="preserve">. However please note that your tenancy agreement is for one year and thus the daily rate quoted is based on this agreement. Should you move out in less than one year, the apartment’s management will levy a higher daily rate for which you must then pay the difference. </w:t>
      </w:r>
    </w:p>
    <w:p w14:paraId="31104ED7" w14:textId="77777777" w:rsidR="00D40845" w:rsidRPr="00D40845" w:rsidRDefault="00D40845" w:rsidP="00D40845">
      <w:pPr>
        <w:pStyle w:val="a6"/>
        <w:widowControl w:val="0"/>
        <w:numPr>
          <w:ilvl w:val="0"/>
          <w:numId w:val="23"/>
        </w:numPr>
        <w:adjustRightInd w:val="0"/>
        <w:snapToGrid w:val="0"/>
        <w:spacing w:before="100" w:beforeAutospacing="1" w:after="100" w:afterAutospacing="1" w:line="240" w:lineRule="auto"/>
        <w:ind w:left="360"/>
        <w:contextualSpacing w:val="0"/>
        <w:rPr>
          <w:sz w:val="24"/>
          <w:szCs w:val="24"/>
        </w:rPr>
      </w:pPr>
      <w:r w:rsidRPr="00D40845">
        <w:rPr>
          <w:sz w:val="24"/>
          <w:szCs w:val="24"/>
        </w:rPr>
        <w:t>To withdraw, you</w:t>
      </w:r>
      <w:r w:rsidRPr="00D40845">
        <w:rPr>
          <w:rFonts w:hint="eastAsia"/>
          <w:sz w:val="24"/>
          <w:szCs w:val="24"/>
        </w:rPr>
        <w:t xml:space="preserve"> must notify the Student Service</w:t>
      </w:r>
      <w:r w:rsidRPr="00D40845">
        <w:rPr>
          <w:sz w:val="24"/>
          <w:szCs w:val="24"/>
        </w:rPr>
        <w:t>s</w:t>
      </w:r>
      <w:r w:rsidRPr="00D40845">
        <w:rPr>
          <w:rFonts w:hint="eastAsia"/>
          <w:sz w:val="24"/>
          <w:szCs w:val="24"/>
        </w:rPr>
        <w:t xml:space="preserve"> Department </w:t>
      </w:r>
      <w:r w:rsidRPr="00D40845">
        <w:rPr>
          <w:b/>
          <w:i/>
          <w:sz w:val="24"/>
          <w:szCs w:val="24"/>
        </w:rPr>
        <w:t>ONE MONTH</w:t>
      </w:r>
      <w:r w:rsidRPr="00D40845">
        <w:rPr>
          <w:rFonts w:hint="eastAsia"/>
          <w:sz w:val="24"/>
          <w:szCs w:val="24"/>
        </w:rPr>
        <w:t xml:space="preserve"> </w:t>
      </w:r>
      <w:r w:rsidRPr="00D40845">
        <w:rPr>
          <w:sz w:val="24"/>
          <w:szCs w:val="24"/>
        </w:rPr>
        <w:t>before the contract expires.</w:t>
      </w:r>
      <w:r w:rsidRPr="00D40845">
        <w:rPr>
          <w:rFonts w:hint="eastAsia"/>
          <w:sz w:val="24"/>
          <w:szCs w:val="24"/>
        </w:rPr>
        <w:t xml:space="preserve"> </w:t>
      </w:r>
      <w:r w:rsidRPr="00D40845">
        <w:rPr>
          <w:sz w:val="24"/>
          <w:szCs w:val="24"/>
        </w:rPr>
        <w:t>Late notification will result in a fine of RMB</w:t>
      </w:r>
      <w:r w:rsidR="00F81BDE">
        <w:rPr>
          <w:sz w:val="24"/>
          <w:szCs w:val="24"/>
        </w:rPr>
        <w:t xml:space="preserve"> </w:t>
      </w:r>
      <w:r w:rsidRPr="00D40845">
        <w:rPr>
          <w:sz w:val="24"/>
          <w:szCs w:val="24"/>
        </w:rPr>
        <w:t>200.</w:t>
      </w:r>
    </w:p>
    <w:p w14:paraId="59AD5B81" w14:textId="77777777" w:rsidR="00D40845" w:rsidRPr="00D40845" w:rsidRDefault="00D40845" w:rsidP="00D40845">
      <w:pPr>
        <w:pStyle w:val="a6"/>
        <w:widowControl w:val="0"/>
        <w:numPr>
          <w:ilvl w:val="0"/>
          <w:numId w:val="23"/>
        </w:numPr>
        <w:adjustRightInd w:val="0"/>
        <w:snapToGrid w:val="0"/>
        <w:spacing w:before="100" w:beforeAutospacing="1" w:after="100" w:afterAutospacing="1" w:line="240" w:lineRule="auto"/>
        <w:ind w:left="360"/>
        <w:contextualSpacing w:val="0"/>
        <w:rPr>
          <w:sz w:val="24"/>
          <w:szCs w:val="24"/>
        </w:rPr>
      </w:pPr>
      <w:r w:rsidRPr="00D40845">
        <w:rPr>
          <w:sz w:val="24"/>
          <w:szCs w:val="24"/>
        </w:rPr>
        <w:t>Please ensure that you have found a new accommodation prior to moving out and preferably before the contract with the College expires.</w:t>
      </w:r>
    </w:p>
    <w:p w14:paraId="6A9C560D" w14:textId="77777777" w:rsidR="00D40845" w:rsidRPr="00D40845" w:rsidRDefault="00D40845" w:rsidP="00D40845">
      <w:pPr>
        <w:adjustRightInd w:val="0"/>
        <w:snapToGrid w:val="0"/>
        <w:spacing w:before="100" w:beforeAutospacing="1" w:after="100" w:afterAutospacing="1"/>
        <w:rPr>
          <w:sz w:val="24"/>
          <w:szCs w:val="24"/>
        </w:rPr>
      </w:pPr>
      <w:r w:rsidRPr="00D40845">
        <w:rPr>
          <w:b/>
          <w:sz w:val="24"/>
          <w:szCs w:val="24"/>
        </w:rPr>
        <w:t>One-Month Rent Deposit for Those Living in Apartments</w:t>
      </w:r>
    </w:p>
    <w:p w14:paraId="0A9E2A09" w14:textId="77777777" w:rsidR="00D40845" w:rsidRPr="00D40845" w:rsidRDefault="00D40845" w:rsidP="00D40845">
      <w:pPr>
        <w:pStyle w:val="a6"/>
        <w:widowControl w:val="0"/>
        <w:numPr>
          <w:ilvl w:val="0"/>
          <w:numId w:val="23"/>
        </w:numPr>
        <w:adjustRightInd w:val="0"/>
        <w:snapToGrid w:val="0"/>
        <w:spacing w:before="100" w:beforeAutospacing="1" w:after="100" w:afterAutospacing="1" w:line="240" w:lineRule="auto"/>
        <w:ind w:left="360"/>
        <w:contextualSpacing w:val="0"/>
        <w:rPr>
          <w:sz w:val="24"/>
          <w:szCs w:val="24"/>
        </w:rPr>
      </w:pPr>
      <w:r w:rsidRPr="00D40845">
        <w:rPr>
          <w:sz w:val="24"/>
          <w:szCs w:val="24"/>
        </w:rPr>
        <w:t>Effective September 2013, students are expected to pay their own rent deposit (in cash) to the front desk</w:t>
      </w:r>
      <w:r w:rsidR="00F81BDE">
        <w:rPr>
          <w:sz w:val="24"/>
          <w:szCs w:val="24"/>
        </w:rPr>
        <w:t xml:space="preserve">, thus </w:t>
      </w:r>
      <w:r w:rsidRPr="00D40845">
        <w:rPr>
          <w:sz w:val="24"/>
          <w:szCs w:val="24"/>
        </w:rPr>
        <w:t>those who did so will only need to request for refund from the front desk when checking out.</w:t>
      </w:r>
    </w:p>
    <w:p w14:paraId="70BF51AA" w14:textId="77777777" w:rsidR="00D40845" w:rsidRPr="00D40845" w:rsidRDefault="00D40845" w:rsidP="00D40845">
      <w:pPr>
        <w:pStyle w:val="a6"/>
        <w:widowControl w:val="0"/>
        <w:numPr>
          <w:ilvl w:val="0"/>
          <w:numId w:val="23"/>
        </w:numPr>
        <w:adjustRightInd w:val="0"/>
        <w:snapToGrid w:val="0"/>
        <w:spacing w:before="100" w:beforeAutospacing="1" w:after="100" w:afterAutospacing="1" w:line="240" w:lineRule="auto"/>
        <w:ind w:left="360"/>
        <w:contextualSpacing w:val="0"/>
        <w:rPr>
          <w:sz w:val="24"/>
          <w:szCs w:val="24"/>
        </w:rPr>
      </w:pPr>
      <w:r w:rsidRPr="00D40845">
        <w:rPr>
          <w:sz w:val="24"/>
          <w:szCs w:val="24"/>
        </w:rPr>
        <w:t xml:space="preserve">However for students who had previously paid deposit via the College, you will need to return the keys to your dormitory/apartment to the property management office. You will also need to clear any outstanding utility bills and pay for any damages caused to the </w:t>
      </w:r>
      <w:r w:rsidR="00F81BDE" w:rsidRPr="00F81BDE">
        <w:rPr>
          <w:sz w:val="24"/>
          <w:szCs w:val="24"/>
        </w:rPr>
        <w:t>furnishing</w:t>
      </w:r>
      <w:r w:rsidR="00F81BDE">
        <w:rPr>
          <w:sz w:val="24"/>
          <w:szCs w:val="24"/>
        </w:rPr>
        <w:t>s</w:t>
      </w:r>
      <w:r w:rsidRPr="00D40845">
        <w:rPr>
          <w:sz w:val="24"/>
          <w:szCs w:val="24"/>
        </w:rPr>
        <w:t xml:space="preserve"> and electrical appliances. Finally you will need to provide the receipt of the accommodation deposit in order to get your full refund. Payment of </w:t>
      </w:r>
      <w:bookmarkStart w:id="20" w:name="OLE_LINK1"/>
      <w:bookmarkStart w:id="21" w:name="OLE_LINK2"/>
      <w:r w:rsidRPr="00D40845">
        <w:rPr>
          <w:sz w:val="24"/>
          <w:szCs w:val="24"/>
        </w:rPr>
        <w:t xml:space="preserve">your deposit will be made within </w:t>
      </w:r>
      <w:r w:rsidRPr="00D40845">
        <w:rPr>
          <w:b/>
          <w:i/>
          <w:sz w:val="24"/>
          <w:szCs w:val="24"/>
        </w:rPr>
        <w:t>TWO MONTHS</w:t>
      </w:r>
      <w:r w:rsidRPr="00D40845">
        <w:rPr>
          <w:sz w:val="24"/>
          <w:szCs w:val="24"/>
        </w:rPr>
        <w:t xml:space="preserve"> from the date of withdrawal</w:t>
      </w:r>
      <w:bookmarkEnd w:id="20"/>
      <w:bookmarkEnd w:id="21"/>
      <w:r w:rsidRPr="00D40845">
        <w:rPr>
          <w:sz w:val="24"/>
          <w:szCs w:val="24"/>
        </w:rPr>
        <w:t>.</w:t>
      </w:r>
    </w:p>
    <w:p w14:paraId="76ACE203" w14:textId="77777777" w:rsidR="00D40845" w:rsidRPr="00D40845" w:rsidRDefault="00D40845" w:rsidP="00D40845">
      <w:pPr>
        <w:adjustRightInd w:val="0"/>
        <w:snapToGrid w:val="0"/>
        <w:spacing w:before="100" w:beforeAutospacing="1" w:after="100" w:afterAutospacing="1"/>
        <w:rPr>
          <w:sz w:val="24"/>
          <w:szCs w:val="24"/>
        </w:rPr>
      </w:pPr>
      <w:r w:rsidRPr="00D40845">
        <w:rPr>
          <w:b/>
          <w:sz w:val="24"/>
          <w:szCs w:val="24"/>
        </w:rPr>
        <w:t>IMPORTANT NOTE:</w:t>
      </w:r>
      <w:r w:rsidRPr="00D40845">
        <w:rPr>
          <w:sz w:val="24"/>
          <w:szCs w:val="24"/>
        </w:rPr>
        <w:t xml:space="preserve"> Should you choose to arrange for your own accommodation</w:t>
      </w:r>
      <w:r w:rsidRPr="00D40845">
        <w:rPr>
          <w:rFonts w:hint="eastAsia"/>
          <w:sz w:val="24"/>
          <w:szCs w:val="24"/>
        </w:rPr>
        <w:t xml:space="preserve">, </w:t>
      </w:r>
      <w:r w:rsidRPr="00D40845">
        <w:rPr>
          <w:sz w:val="24"/>
          <w:szCs w:val="24"/>
        </w:rPr>
        <w:t>GIST International College will not be</w:t>
      </w:r>
      <w:r w:rsidRPr="00D40845">
        <w:rPr>
          <w:rFonts w:hint="eastAsia"/>
          <w:sz w:val="24"/>
          <w:szCs w:val="24"/>
        </w:rPr>
        <w:t xml:space="preserve"> </w:t>
      </w:r>
      <w:r w:rsidRPr="00D40845">
        <w:rPr>
          <w:sz w:val="24"/>
          <w:szCs w:val="24"/>
        </w:rPr>
        <w:t>responsible for any</w:t>
      </w:r>
      <w:r w:rsidRPr="00D40845">
        <w:rPr>
          <w:rFonts w:hint="eastAsia"/>
          <w:sz w:val="24"/>
          <w:szCs w:val="24"/>
        </w:rPr>
        <w:t xml:space="preserve"> </w:t>
      </w:r>
      <w:r w:rsidRPr="00D40845">
        <w:rPr>
          <w:sz w:val="24"/>
          <w:szCs w:val="24"/>
        </w:rPr>
        <w:t>issues</w:t>
      </w:r>
      <w:r w:rsidRPr="00D40845">
        <w:rPr>
          <w:rFonts w:hint="eastAsia"/>
          <w:sz w:val="24"/>
          <w:szCs w:val="24"/>
        </w:rPr>
        <w:t xml:space="preserve"> </w:t>
      </w:r>
      <w:r w:rsidRPr="00D40845">
        <w:rPr>
          <w:sz w:val="24"/>
          <w:szCs w:val="24"/>
        </w:rPr>
        <w:t xml:space="preserve">or risks </w:t>
      </w:r>
      <w:r w:rsidRPr="00D40845">
        <w:rPr>
          <w:rFonts w:hint="eastAsia"/>
          <w:sz w:val="24"/>
          <w:szCs w:val="24"/>
        </w:rPr>
        <w:t>associated with your new living arrangements.</w:t>
      </w:r>
    </w:p>
    <w:p w14:paraId="616785A6" w14:textId="77777777" w:rsidR="00AD539D" w:rsidRPr="00504DF9" w:rsidRDefault="00AD539D" w:rsidP="00AD539D">
      <w:pPr>
        <w:pStyle w:val="1"/>
        <w:rPr>
          <w:rFonts w:asciiTheme="minorHAnsi" w:hAnsiTheme="minorHAnsi"/>
        </w:rPr>
      </w:pPr>
      <w:bookmarkStart w:id="22" w:name="_Toc445392270"/>
      <w:r w:rsidRPr="00504DF9">
        <w:rPr>
          <w:rFonts w:asciiTheme="minorHAnsi" w:hAnsiTheme="minorHAnsi"/>
        </w:rPr>
        <w:t>Health Insurance</w:t>
      </w:r>
      <w:bookmarkEnd w:id="22"/>
    </w:p>
    <w:p w14:paraId="5B7F152F" w14:textId="77777777" w:rsidR="00AD539D" w:rsidRDefault="00AD539D" w:rsidP="004A0F59">
      <w:pPr>
        <w:adjustRightInd w:val="0"/>
        <w:snapToGrid w:val="0"/>
        <w:spacing w:before="100" w:beforeAutospacing="1" w:after="100" w:afterAutospacing="1"/>
        <w:rPr>
          <w:sz w:val="24"/>
          <w:szCs w:val="24"/>
        </w:rPr>
      </w:pPr>
      <w:r w:rsidRPr="004A0F59">
        <w:rPr>
          <w:sz w:val="24"/>
          <w:szCs w:val="24"/>
        </w:rPr>
        <w:t>Please note that all foreign students coming to China for their studies MUST have health insurance. Students MUST purchase a health insurance back in China. Please also note that any additional cost incurred in the application of insurance will need to be borne by the parents/students. The most basic insurance package in China starts at RMB</w:t>
      </w:r>
      <w:r w:rsidR="00F81BDE">
        <w:rPr>
          <w:sz w:val="24"/>
          <w:szCs w:val="24"/>
        </w:rPr>
        <w:t xml:space="preserve"> </w:t>
      </w:r>
      <w:r w:rsidRPr="004A0F59">
        <w:rPr>
          <w:sz w:val="24"/>
          <w:szCs w:val="24"/>
        </w:rPr>
        <w:t>550 (USD</w:t>
      </w:r>
      <w:r w:rsidR="00F81BDE">
        <w:rPr>
          <w:sz w:val="24"/>
          <w:szCs w:val="24"/>
        </w:rPr>
        <w:t xml:space="preserve"> </w:t>
      </w:r>
      <w:r w:rsidRPr="004A0F59">
        <w:rPr>
          <w:sz w:val="24"/>
          <w:szCs w:val="24"/>
        </w:rPr>
        <w:t xml:space="preserve">90), covering accidents and hospitalization </w:t>
      </w:r>
      <w:r w:rsidR="00F543ED" w:rsidRPr="00E40432">
        <w:rPr>
          <w:sz w:val="24"/>
          <w:szCs w:val="24"/>
        </w:rPr>
        <w:t>in China</w:t>
      </w:r>
      <w:r w:rsidRPr="00E40432">
        <w:rPr>
          <w:sz w:val="24"/>
          <w:szCs w:val="24"/>
        </w:rPr>
        <w:t>.</w:t>
      </w:r>
      <w:r w:rsidRPr="004A0F59">
        <w:rPr>
          <w:sz w:val="24"/>
          <w:szCs w:val="24"/>
        </w:rPr>
        <w:t xml:space="preserve"> Students with no insurance are NOT ALLOWED to proceed with their </w:t>
      </w:r>
      <w:r w:rsidRPr="004A0F59">
        <w:rPr>
          <w:sz w:val="24"/>
          <w:szCs w:val="24"/>
        </w:rPr>
        <w:lastRenderedPageBreak/>
        <w:t xml:space="preserve">studies. </w:t>
      </w:r>
    </w:p>
    <w:p w14:paraId="355C8AC9" w14:textId="77777777" w:rsidR="00901903" w:rsidRDefault="00901903" w:rsidP="004A0F59">
      <w:pPr>
        <w:adjustRightInd w:val="0"/>
        <w:snapToGrid w:val="0"/>
        <w:spacing w:before="100" w:beforeAutospacing="1" w:after="100" w:afterAutospacing="1"/>
        <w:rPr>
          <w:sz w:val="24"/>
          <w:szCs w:val="24"/>
        </w:rPr>
      </w:pPr>
      <w:r w:rsidRPr="00901903">
        <w:rPr>
          <w:sz w:val="24"/>
          <w:szCs w:val="24"/>
          <w:highlight w:val="yellow"/>
        </w:rPr>
        <w:t>Health Insurance Plan:</w:t>
      </w:r>
    </w:p>
    <w:p w14:paraId="3A450B46" w14:textId="77777777" w:rsidR="00901903" w:rsidRPr="004A0F59" w:rsidRDefault="003D52B1" w:rsidP="004A0F59">
      <w:pPr>
        <w:adjustRightInd w:val="0"/>
        <w:snapToGrid w:val="0"/>
        <w:spacing w:before="100" w:beforeAutospacing="1" w:after="100" w:afterAutospacing="1"/>
        <w:rPr>
          <w:sz w:val="24"/>
          <w:szCs w:val="24"/>
        </w:rPr>
      </w:pPr>
      <w:r w:rsidRPr="003D52B1">
        <w:rPr>
          <w:rFonts w:hint="eastAsia"/>
          <w:sz w:val="24"/>
          <w:szCs w:val="24"/>
          <w:highlight w:val="yellow"/>
        </w:rPr>
        <w:t>To be filled</w:t>
      </w:r>
      <w:r w:rsidR="0056398C">
        <w:rPr>
          <w:sz w:val="24"/>
          <w:szCs w:val="24"/>
        </w:rPr>
        <w:t xml:space="preserve"> by SSD</w:t>
      </w:r>
    </w:p>
    <w:p w14:paraId="05CE567F" w14:textId="77777777" w:rsidR="00AD539D" w:rsidRPr="00504DF9" w:rsidRDefault="00AD539D" w:rsidP="00AD539D">
      <w:pPr>
        <w:pStyle w:val="1"/>
        <w:rPr>
          <w:rFonts w:asciiTheme="minorHAnsi" w:hAnsiTheme="minorHAnsi"/>
        </w:rPr>
      </w:pPr>
      <w:bookmarkStart w:id="23" w:name="_Toc445392271"/>
      <w:r w:rsidRPr="00504DF9">
        <w:rPr>
          <w:rFonts w:asciiTheme="minorHAnsi" w:hAnsiTheme="minorHAnsi"/>
        </w:rPr>
        <w:t>Visa and Residence Permit (International Students ONLY)</w:t>
      </w:r>
      <w:bookmarkEnd w:id="23"/>
    </w:p>
    <w:p w14:paraId="57D90659" w14:textId="77777777" w:rsidR="00AD539D" w:rsidRPr="004A0F59" w:rsidRDefault="00AD539D" w:rsidP="004A0F59">
      <w:pPr>
        <w:adjustRightInd w:val="0"/>
        <w:snapToGrid w:val="0"/>
        <w:spacing w:before="100" w:beforeAutospacing="1" w:after="100" w:afterAutospacing="1"/>
        <w:rPr>
          <w:sz w:val="24"/>
          <w:szCs w:val="24"/>
        </w:rPr>
      </w:pPr>
      <w:r w:rsidRPr="004A0F59">
        <w:rPr>
          <w:sz w:val="24"/>
          <w:szCs w:val="24"/>
        </w:rPr>
        <w:t>According to the People Republic of China’s rules and regulations, foreigner with expired visa will be fined RMB</w:t>
      </w:r>
      <w:r w:rsidR="000D1D6E">
        <w:rPr>
          <w:sz w:val="24"/>
          <w:szCs w:val="24"/>
        </w:rPr>
        <w:t xml:space="preserve"> </w:t>
      </w:r>
      <w:r w:rsidRPr="004A0F59">
        <w:rPr>
          <w:sz w:val="24"/>
          <w:szCs w:val="24"/>
        </w:rPr>
        <w:t>500 per day, up to a maximum RMB</w:t>
      </w:r>
      <w:r w:rsidR="000D1D6E">
        <w:rPr>
          <w:sz w:val="24"/>
          <w:szCs w:val="24"/>
        </w:rPr>
        <w:t xml:space="preserve"> </w:t>
      </w:r>
      <w:r w:rsidRPr="004A0F59">
        <w:rPr>
          <w:sz w:val="24"/>
          <w:szCs w:val="24"/>
        </w:rPr>
        <w:t>5,000 by the Chinese authorities. The College will not be responsible for any fine levied as international students must be very well aware of their visa’s and/or residence permit’s expiry dates and be responsible to have his/her visa renewed (facilitated by Student Services staff).</w:t>
      </w:r>
    </w:p>
    <w:p w14:paraId="3BD577B9" w14:textId="77777777" w:rsidR="00AD539D" w:rsidRPr="004A0F59" w:rsidRDefault="003E4E83" w:rsidP="004A0F59">
      <w:pPr>
        <w:adjustRightInd w:val="0"/>
        <w:snapToGrid w:val="0"/>
        <w:spacing w:before="100" w:beforeAutospacing="1" w:after="100" w:afterAutospacing="1"/>
        <w:rPr>
          <w:sz w:val="24"/>
          <w:szCs w:val="24"/>
        </w:rPr>
      </w:pPr>
      <w:r>
        <w:rPr>
          <w:sz w:val="24"/>
          <w:szCs w:val="24"/>
        </w:rPr>
        <w:t>S</w:t>
      </w:r>
      <w:r w:rsidR="00AD539D" w:rsidRPr="004A0F59">
        <w:rPr>
          <w:sz w:val="24"/>
          <w:szCs w:val="24"/>
        </w:rPr>
        <w:t>tudent</w:t>
      </w:r>
      <w:r>
        <w:rPr>
          <w:sz w:val="24"/>
          <w:szCs w:val="24"/>
        </w:rPr>
        <w:t>s</w:t>
      </w:r>
      <w:r w:rsidR="00AD539D" w:rsidRPr="004A0F59">
        <w:rPr>
          <w:sz w:val="24"/>
          <w:szCs w:val="24"/>
        </w:rPr>
        <w:t xml:space="preserve"> already e</w:t>
      </w:r>
      <w:r>
        <w:rPr>
          <w:sz w:val="24"/>
          <w:szCs w:val="24"/>
        </w:rPr>
        <w:t xml:space="preserve">nrolled in our </w:t>
      </w:r>
      <w:proofErr w:type="spellStart"/>
      <w:r>
        <w:rPr>
          <w:sz w:val="24"/>
          <w:szCs w:val="24"/>
        </w:rPr>
        <w:t>programme</w:t>
      </w:r>
      <w:proofErr w:type="spellEnd"/>
      <w:r>
        <w:rPr>
          <w:sz w:val="24"/>
          <w:szCs w:val="24"/>
        </w:rPr>
        <w:t xml:space="preserve"> </w:t>
      </w:r>
      <w:r w:rsidR="00AD539D" w:rsidRPr="004A0F59">
        <w:rPr>
          <w:sz w:val="24"/>
          <w:szCs w:val="24"/>
        </w:rPr>
        <w:t xml:space="preserve">must pay </w:t>
      </w:r>
      <w:r>
        <w:rPr>
          <w:sz w:val="24"/>
          <w:szCs w:val="24"/>
        </w:rPr>
        <w:t>their</w:t>
      </w:r>
      <w:r w:rsidR="00AD539D" w:rsidRPr="004A0F59">
        <w:rPr>
          <w:sz w:val="24"/>
          <w:szCs w:val="24"/>
        </w:rPr>
        <w:t xml:space="preserve"> annual visa renewal fee of USD</w:t>
      </w:r>
      <w:r>
        <w:rPr>
          <w:sz w:val="24"/>
          <w:szCs w:val="24"/>
        </w:rPr>
        <w:t xml:space="preserve"> </w:t>
      </w:r>
      <w:r w:rsidR="00AD539D" w:rsidRPr="004A0F59">
        <w:rPr>
          <w:sz w:val="24"/>
          <w:szCs w:val="24"/>
        </w:rPr>
        <w:t>90 at least 3 weeks before the visa expires otherwise the visa may not be renewed on time. This fee covers visa processing and mandatory one-year health insurance only. Resident permit fee (about USD</w:t>
      </w:r>
      <w:r>
        <w:rPr>
          <w:sz w:val="24"/>
          <w:szCs w:val="24"/>
        </w:rPr>
        <w:t xml:space="preserve"> </w:t>
      </w:r>
      <w:r w:rsidR="00AD539D" w:rsidRPr="004A0F59">
        <w:rPr>
          <w:sz w:val="24"/>
          <w:szCs w:val="24"/>
        </w:rPr>
        <w:t>130) due to the local authorities will be borne by student</w:t>
      </w:r>
      <w:r>
        <w:rPr>
          <w:sz w:val="24"/>
          <w:szCs w:val="24"/>
        </w:rPr>
        <w:t>s themselves</w:t>
      </w:r>
      <w:r w:rsidR="00AD539D" w:rsidRPr="004A0F59">
        <w:rPr>
          <w:sz w:val="24"/>
          <w:szCs w:val="24"/>
        </w:rPr>
        <w:t>.</w:t>
      </w:r>
    </w:p>
    <w:p w14:paraId="075EC38F" w14:textId="77777777" w:rsidR="004A7056" w:rsidRDefault="00AD539D" w:rsidP="004A0F59">
      <w:pPr>
        <w:adjustRightInd w:val="0"/>
        <w:snapToGrid w:val="0"/>
        <w:spacing w:before="100" w:beforeAutospacing="1" w:after="100" w:afterAutospacing="1"/>
        <w:rPr>
          <w:b/>
          <w:sz w:val="24"/>
          <w:szCs w:val="24"/>
        </w:rPr>
      </w:pPr>
      <w:r w:rsidRPr="0078237D">
        <w:rPr>
          <w:b/>
          <w:sz w:val="24"/>
          <w:szCs w:val="24"/>
        </w:rPr>
        <w:t>Please also remember to visit the police station to register for temporary residence within 24 hours upon returning to China otherwise you may be fined RMB</w:t>
      </w:r>
      <w:r w:rsidR="003E4E83" w:rsidRPr="0078237D">
        <w:rPr>
          <w:b/>
          <w:sz w:val="24"/>
          <w:szCs w:val="24"/>
        </w:rPr>
        <w:t xml:space="preserve"> </w:t>
      </w:r>
      <w:r w:rsidRPr="0078237D">
        <w:rPr>
          <w:b/>
          <w:sz w:val="24"/>
          <w:szCs w:val="24"/>
        </w:rPr>
        <w:t>50 per day, up to a maximum of RMB</w:t>
      </w:r>
      <w:r w:rsidR="003E4E83" w:rsidRPr="0078237D">
        <w:rPr>
          <w:b/>
          <w:sz w:val="24"/>
          <w:szCs w:val="24"/>
        </w:rPr>
        <w:t xml:space="preserve"> </w:t>
      </w:r>
      <w:r w:rsidRPr="0078237D">
        <w:rPr>
          <w:b/>
          <w:sz w:val="24"/>
          <w:szCs w:val="24"/>
        </w:rPr>
        <w:t>2,</w:t>
      </w:r>
      <w:r w:rsidR="004A0F59" w:rsidRPr="0078237D">
        <w:rPr>
          <w:b/>
          <w:sz w:val="24"/>
          <w:szCs w:val="24"/>
        </w:rPr>
        <w:t>000 by the Chinese authorities.</w:t>
      </w:r>
    </w:p>
    <w:p w14:paraId="59810623" w14:textId="77777777" w:rsidR="0078237D" w:rsidRDefault="0078237D" w:rsidP="004A0F59">
      <w:pPr>
        <w:adjustRightInd w:val="0"/>
        <w:snapToGrid w:val="0"/>
        <w:spacing w:before="100" w:beforeAutospacing="1" w:after="100" w:afterAutospacing="1"/>
        <w:rPr>
          <w:b/>
          <w:sz w:val="24"/>
          <w:szCs w:val="24"/>
        </w:rPr>
      </w:pPr>
    </w:p>
    <w:p w14:paraId="45D5479A" w14:textId="77777777" w:rsidR="0078237D" w:rsidRDefault="0078237D" w:rsidP="004A0F59">
      <w:pPr>
        <w:adjustRightInd w:val="0"/>
        <w:snapToGrid w:val="0"/>
        <w:spacing w:before="100" w:beforeAutospacing="1" w:after="100" w:afterAutospacing="1"/>
        <w:rPr>
          <w:b/>
          <w:sz w:val="24"/>
          <w:szCs w:val="24"/>
        </w:rPr>
      </w:pPr>
    </w:p>
    <w:p w14:paraId="2228C573" w14:textId="77777777" w:rsidR="0078237D" w:rsidRDefault="0078237D" w:rsidP="004A0F59">
      <w:pPr>
        <w:adjustRightInd w:val="0"/>
        <w:snapToGrid w:val="0"/>
        <w:spacing w:before="100" w:beforeAutospacing="1" w:after="100" w:afterAutospacing="1"/>
        <w:rPr>
          <w:b/>
          <w:sz w:val="24"/>
          <w:szCs w:val="24"/>
        </w:rPr>
      </w:pPr>
    </w:p>
    <w:p w14:paraId="112B92D7" w14:textId="77777777" w:rsidR="0078237D" w:rsidRDefault="0078237D" w:rsidP="004A0F59">
      <w:pPr>
        <w:adjustRightInd w:val="0"/>
        <w:snapToGrid w:val="0"/>
        <w:spacing w:before="100" w:beforeAutospacing="1" w:after="100" w:afterAutospacing="1"/>
        <w:rPr>
          <w:b/>
          <w:sz w:val="24"/>
          <w:szCs w:val="24"/>
        </w:rPr>
      </w:pPr>
    </w:p>
    <w:p w14:paraId="4FACEF36" w14:textId="77777777" w:rsidR="0078237D" w:rsidRPr="0078237D" w:rsidRDefault="0078237D" w:rsidP="004A0F59">
      <w:pPr>
        <w:adjustRightInd w:val="0"/>
        <w:snapToGrid w:val="0"/>
        <w:spacing w:before="100" w:beforeAutospacing="1" w:after="100" w:afterAutospacing="1"/>
        <w:rPr>
          <w:b/>
          <w:sz w:val="24"/>
          <w:szCs w:val="24"/>
        </w:rPr>
      </w:pPr>
    </w:p>
    <w:p w14:paraId="3861D1CB" w14:textId="77777777" w:rsidR="00D40845" w:rsidRPr="00A10645" w:rsidRDefault="00A10645" w:rsidP="00F103CA">
      <w:pPr>
        <w:pStyle w:val="1"/>
        <w:jc w:val="center"/>
        <w:rPr>
          <w:rFonts w:asciiTheme="minorHAnsi" w:hAnsiTheme="minorHAnsi"/>
        </w:rPr>
      </w:pPr>
      <w:bookmarkStart w:id="24" w:name="_Toc445392272"/>
      <w:r w:rsidRPr="00A10645">
        <w:rPr>
          <w:rFonts w:asciiTheme="minorHAnsi" w:hAnsiTheme="minorHAnsi" w:hint="eastAsia"/>
        </w:rPr>
        <w:t>Appendix</w:t>
      </w:r>
      <w:r w:rsidR="0078237D">
        <w:rPr>
          <w:rFonts w:asciiTheme="minorHAnsi" w:hAnsiTheme="minorHAnsi"/>
        </w:rPr>
        <w:t>es</w:t>
      </w:r>
      <w:bookmarkEnd w:id="24"/>
    </w:p>
    <w:p w14:paraId="1BBA3729" w14:textId="77777777" w:rsidR="00A10645" w:rsidRDefault="00A10645">
      <w:pPr>
        <w:widowControl/>
        <w:jc w:val="left"/>
        <w:rPr>
          <w:sz w:val="24"/>
          <w:szCs w:val="24"/>
        </w:rPr>
      </w:pPr>
    </w:p>
    <w:p w14:paraId="51E2CE46" w14:textId="77777777" w:rsidR="00A10645" w:rsidRDefault="00A10645">
      <w:pPr>
        <w:widowControl/>
        <w:jc w:val="left"/>
        <w:rPr>
          <w:b/>
          <w:sz w:val="24"/>
          <w:szCs w:val="24"/>
        </w:rPr>
      </w:pPr>
      <w:r>
        <w:rPr>
          <w:b/>
          <w:sz w:val="24"/>
          <w:szCs w:val="24"/>
        </w:rPr>
        <w:br w:type="page"/>
      </w:r>
    </w:p>
    <w:p w14:paraId="05103DFB" w14:textId="77777777" w:rsidR="004A7056" w:rsidRPr="00D40845" w:rsidRDefault="00D40845" w:rsidP="00D40845">
      <w:pPr>
        <w:widowControl/>
        <w:adjustRightInd w:val="0"/>
        <w:snapToGrid w:val="0"/>
        <w:jc w:val="center"/>
        <w:rPr>
          <w:b/>
          <w:sz w:val="24"/>
          <w:szCs w:val="24"/>
        </w:rPr>
      </w:pPr>
      <w:r w:rsidRPr="00D40845">
        <w:rPr>
          <w:rFonts w:hint="eastAsia"/>
          <w:b/>
          <w:sz w:val="24"/>
          <w:szCs w:val="24"/>
        </w:rPr>
        <w:lastRenderedPageBreak/>
        <w:t>Appendix</w:t>
      </w:r>
      <w:r w:rsidRPr="00D40845">
        <w:rPr>
          <w:b/>
          <w:sz w:val="24"/>
          <w:szCs w:val="24"/>
        </w:rPr>
        <w:t xml:space="preserve"> A</w:t>
      </w:r>
    </w:p>
    <w:p w14:paraId="5B2684E6" w14:textId="77777777" w:rsidR="00D40845" w:rsidRDefault="00D40845" w:rsidP="00D40845">
      <w:pPr>
        <w:widowControl/>
        <w:adjustRightInd w:val="0"/>
        <w:snapToGrid w:val="0"/>
        <w:jc w:val="left"/>
        <w:rPr>
          <w:sz w:val="24"/>
          <w:szCs w:val="24"/>
        </w:rPr>
      </w:pPr>
      <w:r>
        <w:rPr>
          <w:noProof/>
          <w:sz w:val="24"/>
          <w:szCs w:val="24"/>
        </w:rPr>
        <w:drawing>
          <wp:inline distT="0" distB="0" distL="0" distR="0" wp14:anchorId="329F90AA" wp14:editId="2E7D8879">
            <wp:extent cx="6115050" cy="8934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15050" cy="8934450"/>
                    </a:xfrm>
                    <a:prstGeom prst="rect">
                      <a:avLst/>
                    </a:prstGeom>
                    <a:noFill/>
                    <a:ln>
                      <a:noFill/>
                    </a:ln>
                  </pic:spPr>
                </pic:pic>
              </a:graphicData>
            </a:graphic>
          </wp:inline>
        </w:drawing>
      </w:r>
    </w:p>
    <w:p w14:paraId="6FC546AA" w14:textId="77777777" w:rsidR="00587B92" w:rsidRDefault="00587B92" w:rsidP="00587B92">
      <w:pPr>
        <w:widowControl/>
        <w:adjustRightInd w:val="0"/>
        <w:snapToGrid w:val="0"/>
        <w:jc w:val="center"/>
        <w:rPr>
          <w:b/>
          <w:sz w:val="24"/>
          <w:szCs w:val="24"/>
        </w:rPr>
      </w:pPr>
      <w:r w:rsidRPr="00587B92">
        <w:rPr>
          <w:rFonts w:hint="eastAsia"/>
          <w:b/>
          <w:sz w:val="24"/>
          <w:szCs w:val="24"/>
        </w:rPr>
        <w:lastRenderedPageBreak/>
        <w:t>Appendix B</w:t>
      </w:r>
    </w:p>
    <w:p w14:paraId="7E34E329" w14:textId="77777777" w:rsidR="002D2324" w:rsidRPr="00587B92" w:rsidRDefault="002D2324" w:rsidP="00587B92">
      <w:pPr>
        <w:widowControl/>
        <w:adjustRightInd w:val="0"/>
        <w:snapToGrid w:val="0"/>
        <w:jc w:val="center"/>
        <w:rPr>
          <w:b/>
          <w:sz w:val="24"/>
          <w:szCs w:val="24"/>
        </w:rPr>
      </w:pPr>
    </w:p>
    <w:p w14:paraId="4DFBA264" w14:textId="77777777" w:rsidR="00587B92" w:rsidRPr="002D2324" w:rsidRDefault="002D2324" w:rsidP="00D40845">
      <w:pPr>
        <w:widowControl/>
        <w:adjustRightInd w:val="0"/>
        <w:snapToGrid w:val="0"/>
        <w:jc w:val="left"/>
        <w:rPr>
          <w:rFonts w:cs="Avenir 65 Medium"/>
          <w:b/>
          <w:color w:val="221E1F"/>
          <w:sz w:val="24"/>
          <w:szCs w:val="24"/>
        </w:rPr>
      </w:pPr>
      <w:r w:rsidRPr="002D2324">
        <w:rPr>
          <w:rFonts w:cs="Avenir 65 Medium"/>
          <w:b/>
          <w:color w:val="221E1F"/>
          <w:sz w:val="24"/>
          <w:szCs w:val="24"/>
        </w:rPr>
        <w:t>EXTENUATING CIRCUMSTANCES claim form 2015/16</w:t>
      </w:r>
    </w:p>
    <w:tbl>
      <w:tblPr>
        <w:tblStyle w:val="a7"/>
        <w:tblW w:w="9773" w:type="dxa"/>
        <w:tblLook w:val="04A0" w:firstRow="1" w:lastRow="0" w:firstColumn="1" w:lastColumn="0" w:noHBand="0" w:noVBand="1"/>
      </w:tblPr>
      <w:tblGrid>
        <w:gridCol w:w="3114"/>
        <w:gridCol w:w="1984"/>
        <w:gridCol w:w="2268"/>
        <w:gridCol w:w="2407"/>
      </w:tblGrid>
      <w:tr w:rsidR="002D2324" w:rsidRPr="00496162" w14:paraId="75653030" w14:textId="77777777" w:rsidTr="002D2324">
        <w:tc>
          <w:tcPr>
            <w:tcW w:w="9773" w:type="dxa"/>
            <w:gridSpan w:val="4"/>
          </w:tcPr>
          <w:p w14:paraId="4991B1F7" w14:textId="77777777" w:rsidR="002D2324" w:rsidRPr="00496162" w:rsidRDefault="002D2324" w:rsidP="002D2324">
            <w:pPr>
              <w:pStyle w:val="Pa0"/>
              <w:snapToGrid w:val="0"/>
              <w:spacing w:line="240" w:lineRule="auto"/>
              <w:rPr>
                <w:rStyle w:val="A10"/>
                <w:rFonts w:asciiTheme="minorHAnsi"/>
                <w:b/>
                <w:bCs/>
                <w:color w:val="auto"/>
                <w:sz w:val="22"/>
                <w:szCs w:val="22"/>
              </w:rPr>
            </w:pPr>
            <w:r w:rsidRPr="0078237D">
              <w:rPr>
                <w:rFonts w:asciiTheme="minorHAnsi" w:cs="Avenir 55 Roman"/>
                <w:b/>
                <w:bCs/>
                <w:sz w:val="22"/>
                <w:szCs w:val="22"/>
                <w:highlight w:val="lightGray"/>
              </w:rPr>
              <w:t>Part A</w:t>
            </w:r>
          </w:p>
        </w:tc>
      </w:tr>
      <w:tr w:rsidR="002D2324" w:rsidRPr="00496162" w14:paraId="101D7F88" w14:textId="77777777" w:rsidTr="002D2324">
        <w:tc>
          <w:tcPr>
            <w:tcW w:w="9773" w:type="dxa"/>
            <w:gridSpan w:val="4"/>
          </w:tcPr>
          <w:p w14:paraId="45F68B03" w14:textId="77777777" w:rsidR="002D2324" w:rsidRPr="00496162" w:rsidRDefault="002D2324" w:rsidP="002D2324">
            <w:pPr>
              <w:pStyle w:val="Pa0"/>
              <w:snapToGrid w:val="0"/>
              <w:spacing w:line="240" w:lineRule="auto"/>
              <w:rPr>
                <w:rFonts w:asciiTheme="minorHAnsi" w:cs="Avenir 55 Roman"/>
                <w:sz w:val="22"/>
                <w:szCs w:val="22"/>
              </w:rPr>
            </w:pPr>
            <w:r w:rsidRPr="00496162">
              <w:rPr>
                <w:rStyle w:val="A10"/>
                <w:rFonts w:asciiTheme="minorHAnsi"/>
                <w:b/>
                <w:bCs/>
                <w:color w:val="auto"/>
                <w:sz w:val="22"/>
                <w:szCs w:val="22"/>
              </w:rPr>
              <w:t xml:space="preserve">Please use BLOCK CAPITALS for this section. </w:t>
            </w:r>
          </w:p>
          <w:p w14:paraId="1E3FC962" w14:textId="77777777" w:rsidR="002D2324" w:rsidRPr="00496162" w:rsidRDefault="002D2324" w:rsidP="002D2324">
            <w:pPr>
              <w:widowControl/>
              <w:adjustRightInd w:val="0"/>
              <w:snapToGrid w:val="0"/>
              <w:jc w:val="left"/>
            </w:pPr>
            <w:r w:rsidRPr="00496162">
              <w:rPr>
                <w:rStyle w:val="A10"/>
                <w:rFonts w:eastAsia="Avenir 35 Light" w:cs="Avenir 35 Light"/>
                <w:color w:val="auto"/>
                <w:sz w:val="22"/>
                <w:szCs w:val="22"/>
              </w:rPr>
              <w:t>Y</w:t>
            </w:r>
            <w:r w:rsidRPr="00496162">
              <w:rPr>
                <w:rStyle w:val="A20"/>
                <w:rFonts w:asciiTheme="minorHAnsi"/>
                <w:color w:val="auto"/>
                <w:sz w:val="22"/>
                <w:szCs w:val="22"/>
              </w:rPr>
              <w:t>ou must fill in this part of the form. Cut along the line on the opposite page and staple the flap to the left of this page before you hand it in.</w:t>
            </w:r>
          </w:p>
        </w:tc>
      </w:tr>
      <w:tr w:rsidR="002D2324" w:rsidRPr="00496162" w14:paraId="44E30FB9" w14:textId="77777777" w:rsidTr="002D2324">
        <w:trPr>
          <w:trHeight w:val="994"/>
        </w:trPr>
        <w:tc>
          <w:tcPr>
            <w:tcW w:w="3114" w:type="dxa"/>
          </w:tcPr>
          <w:p w14:paraId="56B25075" w14:textId="77777777" w:rsidR="002D2324" w:rsidRPr="00496162" w:rsidRDefault="00F103CA" w:rsidP="002D2324">
            <w:pPr>
              <w:autoSpaceDE w:val="0"/>
              <w:autoSpaceDN w:val="0"/>
              <w:adjustRightInd w:val="0"/>
              <w:snapToGrid w:val="0"/>
              <w:rPr>
                <w:rFonts w:eastAsia="Avenir 35 Light" w:cs="Avenir 35 Light"/>
              </w:rPr>
            </w:pPr>
            <w:r>
              <w:rPr>
                <w:rFonts w:eastAsia="Avenir 35 Light" w:cs="Avenir 35 Light"/>
              </w:rPr>
              <w:t xml:space="preserve">First </w:t>
            </w:r>
            <w:r w:rsidR="002D2324" w:rsidRPr="00496162">
              <w:rPr>
                <w:rFonts w:eastAsia="Avenir 35 Light" w:cs="Avenir 35 Light"/>
              </w:rPr>
              <w:t xml:space="preserve">name: </w:t>
            </w:r>
          </w:p>
          <w:p w14:paraId="11C5805C" w14:textId="77777777" w:rsidR="002D2324" w:rsidRPr="002D2324" w:rsidRDefault="002D2324" w:rsidP="002D2324">
            <w:pPr>
              <w:autoSpaceDE w:val="0"/>
              <w:autoSpaceDN w:val="0"/>
              <w:adjustRightInd w:val="0"/>
              <w:snapToGrid w:val="0"/>
              <w:rPr>
                <w:rFonts w:eastAsia="Avenir 35 Light" w:cs="Avenir 35 Light"/>
              </w:rPr>
            </w:pPr>
          </w:p>
          <w:p w14:paraId="60D9F374" w14:textId="77777777" w:rsidR="002D2324" w:rsidRPr="00496162" w:rsidRDefault="002D2324" w:rsidP="002D2324">
            <w:pPr>
              <w:widowControl/>
              <w:adjustRightInd w:val="0"/>
              <w:snapToGrid w:val="0"/>
              <w:jc w:val="left"/>
              <w:rPr>
                <w:rFonts w:eastAsia="News Gothic MT" w:cs="News Gothic MT"/>
              </w:rPr>
            </w:pPr>
            <w:r w:rsidRPr="00496162">
              <w:rPr>
                <w:rFonts w:eastAsia="News Gothic MT" w:cs="News Gothic MT"/>
              </w:rPr>
              <w:t>Surname:</w:t>
            </w:r>
          </w:p>
          <w:p w14:paraId="245DA586" w14:textId="77777777" w:rsidR="002D2324" w:rsidRPr="00496162" w:rsidRDefault="002D2324" w:rsidP="002D2324">
            <w:pPr>
              <w:widowControl/>
              <w:adjustRightInd w:val="0"/>
              <w:snapToGrid w:val="0"/>
              <w:jc w:val="left"/>
            </w:pPr>
          </w:p>
        </w:tc>
        <w:tc>
          <w:tcPr>
            <w:tcW w:w="1984" w:type="dxa"/>
          </w:tcPr>
          <w:p w14:paraId="37A3CD3D" w14:textId="77777777" w:rsidR="002D2324" w:rsidRPr="00496162" w:rsidRDefault="002D2324" w:rsidP="002D2324">
            <w:pPr>
              <w:widowControl/>
              <w:adjustRightInd w:val="0"/>
              <w:snapToGrid w:val="0"/>
              <w:jc w:val="left"/>
            </w:pPr>
            <w:r w:rsidRPr="00496162">
              <w:rPr>
                <w:rFonts w:eastAsia="Avenir 35 Light" w:cs="Avenir 35 Light"/>
              </w:rPr>
              <w:t>Student Number</w:t>
            </w:r>
          </w:p>
        </w:tc>
        <w:tc>
          <w:tcPr>
            <w:tcW w:w="2268" w:type="dxa"/>
          </w:tcPr>
          <w:p w14:paraId="2205628C" w14:textId="77777777" w:rsidR="002D2324" w:rsidRPr="00496162" w:rsidRDefault="002D2324" w:rsidP="002D2324">
            <w:pPr>
              <w:widowControl/>
              <w:adjustRightInd w:val="0"/>
              <w:snapToGrid w:val="0"/>
              <w:jc w:val="left"/>
            </w:pPr>
            <w:r w:rsidRPr="00496162">
              <w:rPr>
                <w:rFonts w:eastAsia="Avenir 35 Light" w:cs="Avenir 35 Light"/>
              </w:rPr>
              <w:t>Course title</w:t>
            </w:r>
          </w:p>
        </w:tc>
        <w:tc>
          <w:tcPr>
            <w:tcW w:w="2407" w:type="dxa"/>
          </w:tcPr>
          <w:p w14:paraId="43A24FFA" w14:textId="77777777" w:rsidR="002D2324" w:rsidRPr="00496162" w:rsidRDefault="002D2324" w:rsidP="002D2324">
            <w:pPr>
              <w:widowControl/>
              <w:adjustRightInd w:val="0"/>
              <w:snapToGrid w:val="0"/>
              <w:jc w:val="left"/>
            </w:pPr>
            <w:r w:rsidRPr="00496162">
              <w:rPr>
                <w:rFonts w:eastAsia="Avenir 35 Light" w:cs="Avenir 35 Light"/>
              </w:rPr>
              <w:t>Faculty/School</w:t>
            </w:r>
          </w:p>
        </w:tc>
      </w:tr>
      <w:tr w:rsidR="002D2324" w:rsidRPr="00496162" w14:paraId="6825C9F6" w14:textId="77777777" w:rsidTr="002D2324">
        <w:trPr>
          <w:trHeight w:val="627"/>
        </w:trPr>
        <w:tc>
          <w:tcPr>
            <w:tcW w:w="9773" w:type="dxa"/>
            <w:gridSpan w:val="4"/>
          </w:tcPr>
          <w:p w14:paraId="55DF073E" w14:textId="77777777" w:rsidR="002D2324" w:rsidRPr="00496162" w:rsidRDefault="002D2324" w:rsidP="002D2324">
            <w:pPr>
              <w:widowControl/>
              <w:adjustRightInd w:val="0"/>
              <w:snapToGrid w:val="0"/>
              <w:jc w:val="left"/>
            </w:pPr>
            <w:r w:rsidRPr="00496162">
              <w:rPr>
                <w:rFonts w:eastAsia="Avenir 35 Light" w:cs="Avenir 35 Light"/>
              </w:rPr>
              <w:t>Address (the Panel’s decision will be sent to the address you write here)</w:t>
            </w:r>
          </w:p>
        </w:tc>
      </w:tr>
      <w:tr w:rsidR="002D2324" w:rsidRPr="00496162" w14:paraId="48648866" w14:textId="77777777" w:rsidTr="002D2324">
        <w:trPr>
          <w:trHeight w:val="551"/>
        </w:trPr>
        <w:tc>
          <w:tcPr>
            <w:tcW w:w="7366" w:type="dxa"/>
            <w:gridSpan w:val="3"/>
          </w:tcPr>
          <w:p w14:paraId="0CC1C68D" w14:textId="77777777" w:rsidR="002D2324" w:rsidRPr="00496162" w:rsidRDefault="002D2324" w:rsidP="002D2324">
            <w:pPr>
              <w:widowControl/>
              <w:adjustRightInd w:val="0"/>
              <w:snapToGrid w:val="0"/>
              <w:jc w:val="left"/>
            </w:pPr>
          </w:p>
        </w:tc>
        <w:tc>
          <w:tcPr>
            <w:tcW w:w="2407" w:type="dxa"/>
          </w:tcPr>
          <w:p w14:paraId="00EABD15" w14:textId="77777777" w:rsidR="002D2324" w:rsidRPr="00496162" w:rsidRDefault="002D2324" w:rsidP="002D2324">
            <w:pPr>
              <w:widowControl/>
              <w:adjustRightInd w:val="0"/>
              <w:snapToGrid w:val="0"/>
              <w:jc w:val="left"/>
            </w:pPr>
            <w:r w:rsidRPr="00496162">
              <w:rPr>
                <w:rFonts w:eastAsia="Avenir 35 Light" w:cs="Avenir 35 Light"/>
              </w:rPr>
              <w:t>Postcode</w:t>
            </w:r>
          </w:p>
        </w:tc>
      </w:tr>
      <w:tr w:rsidR="002D2324" w:rsidRPr="00496162" w14:paraId="5CCBFB5F" w14:textId="77777777" w:rsidTr="002D2324">
        <w:trPr>
          <w:trHeight w:val="559"/>
        </w:trPr>
        <w:tc>
          <w:tcPr>
            <w:tcW w:w="5098" w:type="dxa"/>
            <w:gridSpan w:val="2"/>
          </w:tcPr>
          <w:p w14:paraId="53D18C9E" w14:textId="77777777" w:rsidR="002D2324" w:rsidRPr="00496162" w:rsidRDefault="002D2324" w:rsidP="002D2324">
            <w:pPr>
              <w:widowControl/>
              <w:adjustRightInd w:val="0"/>
              <w:snapToGrid w:val="0"/>
              <w:jc w:val="left"/>
            </w:pPr>
            <w:r w:rsidRPr="00496162">
              <w:rPr>
                <w:rFonts w:eastAsia="Avenir 35 Light" w:cs="Avenir 35 Light"/>
              </w:rPr>
              <w:t>Contact Telephone Number</w:t>
            </w:r>
          </w:p>
        </w:tc>
        <w:tc>
          <w:tcPr>
            <w:tcW w:w="4675" w:type="dxa"/>
            <w:gridSpan w:val="2"/>
          </w:tcPr>
          <w:p w14:paraId="290C6D5B" w14:textId="77777777" w:rsidR="002D2324" w:rsidRPr="00496162" w:rsidRDefault="002D2324" w:rsidP="002D2324">
            <w:pPr>
              <w:widowControl/>
              <w:adjustRightInd w:val="0"/>
              <w:snapToGrid w:val="0"/>
              <w:jc w:val="left"/>
            </w:pPr>
            <w:r w:rsidRPr="00496162">
              <w:t>Email</w:t>
            </w:r>
          </w:p>
        </w:tc>
      </w:tr>
      <w:tr w:rsidR="002D2324" w:rsidRPr="00496162" w14:paraId="1517E8DA" w14:textId="77777777" w:rsidTr="002D2324">
        <w:trPr>
          <w:trHeight w:val="553"/>
        </w:trPr>
        <w:tc>
          <w:tcPr>
            <w:tcW w:w="7366" w:type="dxa"/>
            <w:gridSpan w:val="3"/>
            <w:vMerge w:val="restart"/>
          </w:tcPr>
          <w:p w14:paraId="18775803" w14:textId="77777777" w:rsidR="002D2324" w:rsidRPr="002D2324" w:rsidRDefault="002D2324" w:rsidP="002D2324">
            <w:pPr>
              <w:autoSpaceDE w:val="0"/>
              <w:autoSpaceDN w:val="0"/>
              <w:adjustRightInd w:val="0"/>
              <w:snapToGrid w:val="0"/>
              <w:rPr>
                <w:rFonts w:eastAsia="Avenir 35 Light" w:cs="Avenir 35 Light"/>
              </w:rPr>
            </w:pPr>
            <w:r w:rsidRPr="00496162">
              <w:rPr>
                <w:rFonts w:eastAsia="Avenir 35 Light" w:cs="Avenir 35 Light"/>
              </w:rPr>
              <w:t xml:space="preserve">I confirm that to the best of my knowledge the information given on this form is a true and accurate statement of my personal circumstances. </w:t>
            </w:r>
          </w:p>
          <w:p w14:paraId="35781F2A" w14:textId="77777777" w:rsidR="002D2324" w:rsidRPr="00496162" w:rsidRDefault="002D2324" w:rsidP="002D2324">
            <w:pPr>
              <w:widowControl/>
              <w:adjustRightInd w:val="0"/>
              <w:snapToGrid w:val="0"/>
              <w:jc w:val="left"/>
            </w:pPr>
            <w:r w:rsidRPr="00496162">
              <w:rPr>
                <w:rFonts w:eastAsia="Avenir 35 Light" w:cs="Avenir 35 Light"/>
              </w:rPr>
              <w:t>I understand that details of this claim will remain confidential to any panel considering your claim.</w:t>
            </w:r>
          </w:p>
        </w:tc>
        <w:tc>
          <w:tcPr>
            <w:tcW w:w="2407" w:type="dxa"/>
          </w:tcPr>
          <w:p w14:paraId="5C507150" w14:textId="77777777" w:rsidR="002D2324" w:rsidRPr="00496162" w:rsidRDefault="002D2324" w:rsidP="002D2324">
            <w:pPr>
              <w:widowControl/>
              <w:adjustRightInd w:val="0"/>
              <w:snapToGrid w:val="0"/>
              <w:jc w:val="left"/>
            </w:pPr>
            <w:r w:rsidRPr="00496162">
              <w:rPr>
                <w:rFonts w:eastAsia="Avenir 35 Light" w:cs="Avenir 35 Light"/>
              </w:rPr>
              <w:t>Your Signature</w:t>
            </w:r>
          </w:p>
        </w:tc>
      </w:tr>
      <w:tr w:rsidR="002D2324" w:rsidRPr="00496162" w14:paraId="6EC2D47E" w14:textId="77777777" w:rsidTr="002D2324">
        <w:tc>
          <w:tcPr>
            <w:tcW w:w="7366" w:type="dxa"/>
            <w:gridSpan w:val="3"/>
            <w:vMerge/>
          </w:tcPr>
          <w:p w14:paraId="514C9E0E" w14:textId="77777777" w:rsidR="002D2324" w:rsidRPr="00496162" w:rsidRDefault="002D2324" w:rsidP="002D2324">
            <w:pPr>
              <w:widowControl/>
              <w:adjustRightInd w:val="0"/>
              <w:snapToGrid w:val="0"/>
              <w:jc w:val="left"/>
            </w:pPr>
          </w:p>
        </w:tc>
        <w:tc>
          <w:tcPr>
            <w:tcW w:w="2407" w:type="dxa"/>
          </w:tcPr>
          <w:p w14:paraId="03585508" w14:textId="77777777" w:rsidR="002D2324" w:rsidRPr="00496162" w:rsidRDefault="002D2324" w:rsidP="002D2324">
            <w:pPr>
              <w:widowControl/>
              <w:adjustRightInd w:val="0"/>
              <w:snapToGrid w:val="0"/>
              <w:jc w:val="left"/>
            </w:pPr>
            <w:r w:rsidRPr="00496162">
              <w:t>Date</w:t>
            </w:r>
          </w:p>
        </w:tc>
      </w:tr>
      <w:tr w:rsidR="002D2324" w:rsidRPr="00496162" w14:paraId="2836D5C3" w14:textId="77777777" w:rsidTr="002D2324">
        <w:tc>
          <w:tcPr>
            <w:tcW w:w="9773" w:type="dxa"/>
            <w:gridSpan w:val="4"/>
          </w:tcPr>
          <w:p w14:paraId="435ED5A4" w14:textId="77777777" w:rsidR="002D2324" w:rsidRPr="00496162" w:rsidRDefault="002D2324" w:rsidP="002D2324">
            <w:pPr>
              <w:widowControl/>
              <w:adjustRightInd w:val="0"/>
              <w:snapToGrid w:val="0"/>
              <w:jc w:val="left"/>
            </w:pPr>
            <w:r w:rsidRPr="0078237D">
              <w:rPr>
                <w:rFonts w:eastAsia="Avenir 55 Roman" w:cs="Avenir 55 Roman"/>
                <w:b/>
                <w:bCs/>
                <w:highlight w:val="lightGray"/>
              </w:rPr>
              <w:t>Part A-1</w:t>
            </w:r>
          </w:p>
        </w:tc>
      </w:tr>
      <w:tr w:rsidR="002D2324" w:rsidRPr="00496162" w14:paraId="2F0B272C" w14:textId="77777777" w:rsidTr="002D2324">
        <w:trPr>
          <w:trHeight w:val="8071"/>
        </w:trPr>
        <w:tc>
          <w:tcPr>
            <w:tcW w:w="9773" w:type="dxa"/>
            <w:gridSpan w:val="4"/>
          </w:tcPr>
          <w:p w14:paraId="5AB363DE" w14:textId="77777777" w:rsidR="002D2324" w:rsidRPr="00496162" w:rsidRDefault="002D2324" w:rsidP="002D2324">
            <w:pPr>
              <w:autoSpaceDE w:val="0"/>
              <w:autoSpaceDN w:val="0"/>
              <w:adjustRightInd w:val="0"/>
              <w:snapToGrid w:val="0"/>
              <w:rPr>
                <w:rFonts w:eastAsia="Avenir 35 Light" w:cs="Avenir 35 Light"/>
              </w:rPr>
            </w:pPr>
            <w:r w:rsidRPr="00496162">
              <w:rPr>
                <w:rFonts w:eastAsia="Avenir 35 Light" w:cs="Avenir 35 Light"/>
              </w:rPr>
              <w:t>Use this box to tell us what happened and how it affected your work. Use this section only - do not continue on extra sheets.</w:t>
            </w:r>
          </w:p>
        </w:tc>
      </w:tr>
    </w:tbl>
    <w:p w14:paraId="59EA8F8F" w14:textId="77777777" w:rsidR="002D2324" w:rsidRPr="00496162" w:rsidRDefault="002D2324" w:rsidP="0035722E">
      <w:pPr>
        <w:widowControl/>
        <w:adjustRightInd w:val="0"/>
        <w:snapToGrid w:val="0"/>
        <w:spacing w:before="100" w:beforeAutospacing="1" w:after="100" w:afterAutospacing="1"/>
        <w:jc w:val="left"/>
        <w:rPr>
          <w:sz w:val="22"/>
        </w:rPr>
      </w:pPr>
      <w:r w:rsidRPr="00496162">
        <w:rPr>
          <w:rFonts w:cs="Avenir 55 Roman"/>
          <w:b/>
          <w:bCs/>
          <w:color w:val="221E1F"/>
          <w:sz w:val="22"/>
          <w:u w:val="single"/>
        </w:rPr>
        <w:lastRenderedPageBreak/>
        <w:t>CHECKLIST FOR COMPLETION BEFORE HANDING IN THE FORM</w:t>
      </w:r>
    </w:p>
    <w:p w14:paraId="16925338" w14:textId="77777777" w:rsidR="002D2324" w:rsidRPr="00496162" w:rsidRDefault="002D2324" w:rsidP="0035722E">
      <w:pPr>
        <w:pStyle w:val="Pa0"/>
        <w:numPr>
          <w:ilvl w:val="0"/>
          <w:numId w:val="41"/>
        </w:numPr>
        <w:snapToGrid w:val="0"/>
        <w:spacing w:before="100" w:beforeAutospacing="1" w:after="100" w:afterAutospacing="1" w:line="240" w:lineRule="auto"/>
        <w:jc w:val="both"/>
        <w:rPr>
          <w:rFonts w:asciiTheme="minorHAnsi" w:eastAsia="Avenir 35 Light" w:cs="Avenir 35 Light"/>
          <w:color w:val="221E1F"/>
          <w:sz w:val="22"/>
          <w:szCs w:val="22"/>
        </w:rPr>
      </w:pPr>
      <w:r w:rsidRPr="00496162">
        <w:rPr>
          <w:rStyle w:val="A90"/>
          <w:rFonts w:asciiTheme="minorHAnsi"/>
          <w:sz w:val="22"/>
          <w:szCs w:val="22"/>
        </w:rPr>
        <w:t xml:space="preserve">Part A: </w:t>
      </w:r>
      <w:r w:rsidRPr="00496162">
        <w:rPr>
          <w:rStyle w:val="A90"/>
          <w:rFonts w:asciiTheme="minorHAnsi"/>
          <w:sz w:val="22"/>
          <w:szCs w:val="22"/>
        </w:rPr>
        <w:tab/>
      </w:r>
      <w:r w:rsidRPr="00496162">
        <w:rPr>
          <w:rStyle w:val="A90"/>
          <w:rFonts w:asciiTheme="minorHAnsi"/>
          <w:sz w:val="22"/>
          <w:szCs w:val="22"/>
        </w:rPr>
        <w:tab/>
      </w:r>
      <w:r w:rsidRPr="00496162">
        <w:rPr>
          <w:rStyle w:val="A90"/>
          <w:rFonts w:asciiTheme="minorHAnsi" w:eastAsia="Avenir 35 Light" w:cs="Avenir 35 Light"/>
          <w:b w:val="0"/>
          <w:bCs w:val="0"/>
          <w:sz w:val="22"/>
          <w:szCs w:val="22"/>
        </w:rPr>
        <w:t>All of your personal details completed fully</w:t>
      </w:r>
    </w:p>
    <w:p w14:paraId="068F3EE6" w14:textId="77777777" w:rsidR="002D2324" w:rsidRPr="00496162" w:rsidRDefault="002D2324" w:rsidP="0035722E">
      <w:pPr>
        <w:pStyle w:val="Pa0"/>
        <w:numPr>
          <w:ilvl w:val="0"/>
          <w:numId w:val="41"/>
        </w:numPr>
        <w:snapToGrid w:val="0"/>
        <w:spacing w:before="100" w:beforeAutospacing="1" w:after="100" w:afterAutospacing="1" w:line="240" w:lineRule="auto"/>
        <w:jc w:val="both"/>
        <w:rPr>
          <w:rFonts w:asciiTheme="minorHAnsi" w:eastAsia="Avenir 35 Light" w:cs="Avenir 35 Light"/>
          <w:color w:val="221E1F"/>
          <w:sz w:val="22"/>
          <w:szCs w:val="22"/>
        </w:rPr>
      </w:pPr>
      <w:r w:rsidRPr="00496162">
        <w:rPr>
          <w:rStyle w:val="A90"/>
          <w:rFonts w:asciiTheme="minorHAnsi"/>
          <w:sz w:val="22"/>
          <w:szCs w:val="22"/>
        </w:rPr>
        <w:t xml:space="preserve">Part A-1: </w:t>
      </w:r>
      <w:r w:rsidRPr="00496162">
        <w:rPr>
          <w:rStyle w:val="A90"/>
          <w:rFonts w:asciiTheme="minorHAnsi"/>
          <w:sz w:val="22"/>
          <w:szCs w:val="22"/>
        </w:rPr>
        <w:tab/>
      </w:r>
      <w:r w:rsidRPr="00496162">
        <w:rPr>
          <w:rStyle w:val="A90"/>
          <w:rFonts w:asciiTheme="minorHAnsi" w:eastAsia="Avenir 35 Light" w:cs="Avenir 35 Light"/>
          <w:b w:val="0"/>
          <w:bCs w:val="0"/>
          <w:sz w:val="22"/>
          <w:szCs w:val="22"/>
        </w:rPr>
        <w:t>Details of your circumstances explained</w:t>
      </w:r>
    </w:p>
    <w:p w14:paraId="406CAFD5" w14:textId="77777777" w:rsidR="002D2324" w:rsidRPr="00496162" w:rsidRDefault="002D2324" w:rsidP="0035722E">
      <w:pPr>
        <w:pStyle w:val="Pa0"/>
        <w:numPr>
          <w:ilvl w:val="0"/>
          <w:numId w:val="41"/>
        </w:numPr>
        <w:snapToGrid w:val="0"/>
        <w:spacing w:before="100" w:beforeAutospacing="1" w:after="100" w:afterAutospacing="1" w:line="240" w:lineRule="auto"/>
        <w:jc w:val="both"/>
        <w:rPr>
          <w:rFonts w:asciiTheme="minorHAnsi" w:eastAsia="Avenir 35 Light" w:cs="Avenir 35 Light"/>
          <w:color w:val="221E1F"/>
          <w:sz w:val="22"/>
          <w:szCs w:val="22"/>
        </w:rPr>
      </w:pPr>
      <w:r w:rsidRPr="00496162">
        <w:rPr>
          <w:rStyle w:val="A90"/>
          <w:rFonts w:asciiTheme="minorHAnsi"/>
          <w:sz w:val="22"/>
          <w:szCs w:val="22"/>
        </w:rPr>
        <w:t xml:space="preserve">Part A-2: </w:t>
      </w:r>
      <w:r w:rsidRPr="00496162">
        <w:rPr>
          <w:rStyle w:val="A90"/>
          <w:rFonts w:asciiTheme="minorHAnsi"/>
          <w:sz w:val="22"/>
          <w:szCs w:val="22"/>
        </w:rPr>
        <w:tab/>
      </w:r>
      <w:r w:rsidRPr="00496162">
        <w:rPr>
          <w:rStyle w:val="A90"/>
          <w:rFonts w:asciiTheme="minorHAnsi" w:eastAsia="Avenir 35 Light" w:cs="Avenir 35 Light"/>
          <w:b w:val="0"/>
          <w:bCs w:val="0"/>
          <w:sz w:val="22"/>
          <w:szCs w:val="22"/>
        </w:rPr>
        <w:t xml:space="preserve">All relevant supporting evidence attached and /or Part B completed fully (latest drafts of </w:t>
      </w:r>
      <w:r w:rsidR="00496162">
        <w:rPr>
          <w:rStyle w:val="A90"/>
          <w:rFonts w:asciiTheme="minorHAnsi" w:eastAsia="Avenir 35 Light" w:cs="Avenir 35 Light"/>
          <w:b w:val="0"/>
          <w:bCs w:val="0"/>
          <w:sz w:val="22"/>
          <w:szCs w:val="22"/>
        </w:rPr>
        <w:tab/>
      </w:r>
      <w:r w:rsidR="00496162">
        <w:rPr>
          <w:rStyle w:val="A90"/>
          <w:rFonts w:asciiTheme="minorHAnsi" w:eastAsia="Avenir 35 Light" w:cs="Avenir 35 Light"/>
          <w:b w:val="0"/>
          <w:bCs w:val="0"/>
          <w:sz w:val="22"/>
          <w:szCs w:val="22"/>
        </w:rPr>
        <w:tab/>
      </w:r>
      <w:r w:rsidR="00496162">
        <w:rPr>
          <w:rStyle w:val="A90"/>
          <w:rFonts w:asciiTheme="minorHAnsi" w:eastAsia="Avenir 35 Light" w:cs="Avenir 35 Light"/>
          <w:b w:val="0"/>
          <w:bCs w:val="0"/>
          <w:sz w:val="22"/>
          <w:szCs w:val="22"/>
        </w:rPr>
        <w:tab/>
      </w:r>
      <w:r w:rsidRPr="00496162">
        <w:rPr>
          <w:rStyle w:val="A90"/>
          <w:rFonts w:asciiTheme="minorHAnsi" w:eastAsia="Avenir 35 Light" w:cs="Avenir 35 Light"/>
          <w:b w:val="0"/>
          <w:bCs w:val="0"/>
          <w:sz w:val="22"/>
          <w:szCs w:val="22"/>
        </w:rPr>
        <w:t>work attached as proof of work completed if required)</w:t>
      </w:r>
    </w:p>
    <w:p w14:paraId="24A253A6" w14:textId="77777777" w:rsidR="002D2324" w:rsidRPr="00496162" w:rsidRDefault="002D2324" w:rsidP="0035722E">
      <w:pPr>
        <w:pStyle w:val="Pa0"/>
        <w:numPr>
          <w:ilvl w:val="0"/>
          <w:numId w:val="41"/>
        </w:numPr>
        <w:snapToGrid w:val="0"/>
        <w:spacing w:before="100" w:beforeAutospacing="1" w:after="100" w:afterAutospacing="1" w:line="240" w:lineRule="auto"/>
        <w:jc w:val="both"/>
        <w:rPr>
          <w:rFonts w:asciiTheme="minorHAnsi" w:cs="Avenir 55 Roman"/>
          <w:color w:val="000000"/>
          <w:sz w:val="22"/>
          <w:szCs w:val="22"/>
        </w:rPr>
      </w:pPr>
      <w:r w:rsidRPr="00496162">
        <w:rPr>
          <w:rStyle w:val="A90"/>
          <w:rFonts w:asciiTheme="minorHAnsi"/>
          <w:sz w:val="22"/>
          <w:szCs w:val="22"/>
        </w:rPr>
        <w:t xml:space="preserve">Part A-3: </w:t>
      </w:r>
      <w:r w:rsidRPr="00496162">
        <w:rPr>
          <w:rStyle w:val="A90"/>
          <w:rFonts w:asciiTheme="minorHAnsi"/>
          <w:sz w:val="22"/>
          <w:szCs w:val="22"/>
        </w:rPr>
        <w:tab/>
      </w:r>
      <w:r w:rsidRPr="00496162">
        <w:rPr>
          <w:rStyle w:val="A90"/>
          <w:rFonts w:asciiTheme="minorHAnsi"/>
          <w:b w:val="0"/>
          <w:bCs w:val="0"/>
          <w:color w:val="000000"/>
          <w:sz w:val="22"/>
          <w:szCs w:val="22"/>
        </w:rPr>
        <w:t>All boxes in the table completed</w:t>
      </w:r>
    </w:p>
    <w:p w14:paraId="026FD5E9" w14:textId="77777777" w:rsidR="002D2324" w:rsidRPr="00496162" w:rsidRDefault="002D2324" w:rsidP="0035722E">
      <w:pPr>
        <w:pStyle w:val="Pa0"/>
        <w:snapToGrid w:val="0"/>
        <w:spacing w:line="240" w:lineRule="auto"/>
        <w:jc w:val="both"/>
        <w:rPr>
          <w:rFonts w:asciiTheme="minorHAnsi" w:eastAsia="Avenir 35 Light" w:cs="Avenir 35 Light"/>
          <w:color w:val="221E1F"/>
          <w:sz w:val="22"/>
          <w:szCs w:val="22"/>
        </w:rPr>
      </w:pPr>
      <w:r w:rsidRPr="00496162">
        <w:rPr>
          <w:rStyle w:val="A20"/>
          <w:rFonts w:asciiTheme="minorHAnsi"/>
          <w:sz w:val="22"/>
          <w:szCs w:val="22"/>
        </w:rPr>
        <w:t>Please cut along the dotted lines and fold over to conceal your personal details in part A.</w:t>
      </w:r>
    </w:p>
    <w:p w14:paraId="176DED84" w14:textId="77777777" w:rsidR="002D2324" w:rsidRPr="00496162" w:rsidRDefault="002D2324" w:rsidP="0035722E">
      <w:pPr>
        <w:pStyle w:val="Pa0"/>
        <w:snapToGrid w:val="0"/>
        <w:spacing w:line="240" w:lineRule="auto"/>
        <w:jc w:val="both"/>
        <w:rPr>
          <w:rFonts w:asciiTheme="minorHAnsi" w:eastAsia="Avenir 35 Light" w:cs="Avenir 35 Light"/>
          <w:color w:val="221E1F"/>
          <w:sz w:val="22"/>
          <w:szCs w:val="22"/>
        </w:rPr>
      </w:pPr>
      <w:r w:rsidRPr="00496162">
        <w:rPr>
          <w:rStyle w:val="A20"/>
          <w:rFonts w:asciiTheme="minorHAnsi"/>
          <w:sz w:val="22"/>
          <w:szCs w:val="22"/>
        </w:rPr>
        <w:t xml:space="preserve">Make sure that you have completed </w:t>
      </w:r>
      <w:r w:rsidRPr="00496162">
        <w:rPr>
          <w:rStyle w:val="A20"/>
          <w:rFonts w:asciiTheme="minorHAnsi" w:cs="Avenir 55 Roman"/>
          <w:b/>
          <w:bCs/>
          <w:sz w:val="22"/>
          <w:szCs w:val="22"/>
        </w:rPr>
        <w:t xml:space="preserve">all </w:t>
      </w:r>
      <w:r w:rsidRPr="00496162">
        <w:rPr>
          <w:rStyle w:val="A20"/>
          <w:rFonts w:asciiTheme="minorHAnsi"/>
          <w:sz w:val="22"/>
          <w:szCs w:val="22"/>
        </w:rPr>
        <w:t>sections before you submit the form.</w:t>
      </w:r>
    </w:p>
    <w:p w14:paraId="6F3D9853" w14:textId="77777777" w:rsidR="002D2324" w:rsidRPr="00496162" w:rsidRDefault="002D2324" w:rsidP="006A3F77">
      <w:pPr>
        <w:pStyle w:val="Pa0"/>
        <w:snapToGrid w:val="0"/>
        <w:spacing w:beforeLines="50" w:before="156" w:afterLines="50" w:after="156" w:line="240" w:lineRule="auto"/>
        <w:jc w:val="both"/>
        <w:rPr>
          <w:rFonts w:asciiTheme="minorHAnsi" w:cs="Avenir 55 Roman"/>
          <w:color w:val="221E1F"/>
          <w:sz w:val="22"/>
          <w:szCs w:val="22"/>
        </w:rPr>
      </w:pPr>
      <w:r w:rsidRPr="00496162">
        <w:rPr>
          <w:rStyle w:val="A90"/>
          <w:rFonts w:asciiTheme="minorHAnsi"/>
          <w:sz w:val="22"/>
          <w:szCs w:val="22"/>
        </w:rPr>
        <w:t>If you do not fully complete the form and provide evidence as required, your form will be returned to you and will not be processed any further until you return it fully completed.</w:t>
      </w:r>
    </w:p>
    <w:p w14:paraId="2909A1EA" w14:textId="77777777" w:rsidR="002D2324" w:rsidRPr="00496162" w:rsidRDefault="002D2324" w:rsidP="006A3F77">
      <w:pPr>
        <w:pStyle w:val="Pa0"/>
        <w:snapToGrid w:val="0"/>
        <w:spacing w:beforeLines="50" w:before="156" w:afterLines="50" w:after="156" w:line="240" w:lineRule="auto"/>
        <w:jc w:val="both"/>
        <w:rPr>
          <w:rFonts w:asciiTheme="minorHAnsi" w:cs="Avenir 55 Roman"/>
          <w:color w:val="221E1F"/>
          <w:sz w:val="22"/>
          <w:szCs w:val="22"/>
        </w:rPr>
      </w:pPr>
      <w:r w:rsidRPr="00496162">
        <w:rPr>
          <w:rStyle w:val="A90"/>
          <w:rFonts w:asciiTheme="minorHAnsi"/>
          <w:sz w:val="22"/>
          <w:szCs w:val="22"/>
        </w:rPr>
        <w:t>Check the deadline for submission on the front page and if within the deadline, return this form to the appropriate Faculty/School Office with your evidence.</w:t>
      </w:r>
    </w:p>
    <w:p w14:paraId="719547ED" w14:textId="77777777" w:rsidR="0035722E" w:rsidRPr="00496162" w:rsidRDefault="0035722E" w:rsidP="002D2324">
      <w:pPr>
        <w:pStyle w:val="Pa0"/>
        <w:snapToGrid w:val="0"/>
        <w:spacing w:line="240" w:lineRule="auto"/>
        <w:jc w:val="both"/>
        <w:rPr>
          <w:rStyle w:val="A20"/>
          <w:rFonts w:asciiTheme="minorHAnsi"/>
          <w:sz w:val="22"/>
          <w:szCs w:val="22"/>
        </w:rPr>
      </w:pPr>
      <w:r w:rsidRPr="00496162">
        <w:rPr>
          <w:rStyle w:val="A20"/>
          <w:rFonts w:asciiTheme="minorHAnsi"/>
          <w:sz w:val="22"/>
          <w:szCs w:val="22"/>
        </w:rPr>
        <w:t>-------------------------------------------------------------------</w:t>
      </w:r>
      <w:r w:rsidRPr="00496162">
        <w:rPr>
          <w:rStyle w:val="A20"/>
          <w:rFonts w:asciiTheme="minorHAnsi"/>
          <w:sz w:val="22"/>
          <w:szCs w:val="22"/>
        </w:rPr>
        <w:sym w:font="Wingdings" w:char="F022"/>
      </w:r>
      <w:r w:rsidRPr="00496162">
        <w:rPr>
          <w:rStyle w:val="A20"/>
          <w:rFonts w:asciiTheme="minorHAnsi"/>
          <w:sz w:val="22"/>
          <w:szCs w:val="22"/>
        </w:rPr>
        <w:sym w:font="Wingdings" w:char="F022"/>
      </w:r>
      <w:r w:rsidRPr="00496162">
        <w:rPr>
          <w:rStyle w:val="A20"/>
          <w:rFonts w:asciiTheme="minorHAnsi"/>
          <w:sz w:val="22"/>
          <w:szCs w:val="22"/>
        </w:rPr>
        <w:sym w:font="Wingdings" w:char="F022"/>
      </w:r>
      <w:r w:rsidRPr="00496162">
        <w:rPr>
          <w:rStyle w:val="A20"/>
          <w:rFonts w:asciiTheme="minorHAnsi"/>
          <w:sz w:val="22"/>
          <w:szCs w:val="22"/>
        </w:rPr>
        <w:t>----------------------------------------------------------------</w:t>
      </w:r>
    </w:p>
    <w:p w14:paraId="06F5389A" w14:textId="77777777" w:rsidR="0035722E" w:rsidRDefault="0035722E" w:rsidP="002D2324">
      <w:pPr>
        <w:pStyle w:val="Pa0"/>
        <w:snapToGrid w:val="0"/>
        <w:spacing w:line="240" w:lineRule="auto"/>
        <w:jc w:val="both"/>
        <w:rPr>
          <w:rStyle w:val="A20"/>
          <w:rFonts w:asciiTheme="minorHAnsi"/>
          <w:b/>
          <w:sz w:val="22"/>
          <w:szCs w:val="22"/>
        </w:rPr>
      </w:pPr>
      <w:r w:rsidRPr="0078237D">
        <w:rPr>
          <w:rStyle w:val="A20"/>
          <w:rFonts w:asciiTheme="minorHAnsi"/>
          <w:b/>
          <w:sz w:val="22"/>
          <w:szCs w:val="22"/>
          <w:highlight w:val="lightGray"/>
        </w:rPr>
        <w:t>Part A-2</w:t>
      </w: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4"/>
        <w:gridCol w:w="1843"/>
        <w:gridCol w:w="2521"/>
        <w:gridCol w:w="2301"/>
      </w:tblGrid>
      <w:tr w:rsidR="002D5E1E" w:rsidRPr="00496162" w14:paraId="437DA5E5" w14:textId="77777777" w:rsidTr="002D5E1E">
        <w:tc>
          <w:tcPr>
            <w:tcW w:w="2972" w:type="dxa"/>
          </w:tcPr>
          <w:p w14:paraId="088915D5" w14:textId="77777777" w:rsidR="002D5E1E" w:rsidRPr="00496162" w:rsidRDefault="002D5E1E" w:rsidP="00A64378">
            <w:pPr>
              <w:pStyle w:val="Pa0"/>
              <w:snapToGrid w:val="0"/>
              <w:spacing w:line="240" w:lineRule="auto"/>
              <w:jc w:val="left"/>
              <w:rPr>
                <w:rFonts w:asciiTheme="minorHAnsi" w:eastAsia="Avenir 35 Light" w:cs="Avenir 35 Light"/>
                <w:color w:val="221E1F"/>
                <w:sz w:val="22"/>
                <w:szCs w:val="22"/>
              </w:rPr>
            </w:pPr>
            <w:r w:rsidRPr="00496162">
              <w:rPr>
                <w:rStyle w:val="A20"/>
                <w:rFonts w:asciiTheme="minorHAnsi"/>
                <w:sz w:val="22"/>
                <w:szCs w:val="22"/>
              </w:rPr>
              <w:t xml:space="preserve">Do you have supporting letters or documents to prove what you are telling us? </w:t>
            </w:r>
          </w:p>
          <w:p w14:paraId="0E175477" w14:textId="77777777" w:rsidR="002D5E1E" w:rsidRPr="00496162" w:rsidRDefault="002D5E1E" w:rsidP="00A64378">
            <w:pPr>
              <w:pStyle w:val="Pa0"/>
              <w:snapToGrid w:val="0"/>
              <w:spacing w:line="240" w:lineRule="auto"/>
              <w:jc w:val="left"/>
              <w:rPr>
                <w:rStyle w:val="A20"/>
                <w:rFonts w:asciiTheme="minorHAnsi"/>
                <w:sz w:val="22"/>
                <w:szCs w:val="22"/>
              </w:rPr>
            </w:pPr>
            <w:r w:rsidRPr="00496162">
              <w:rPr>
                <w:rStyle w:val="A20"/>
                <w:rFonts w:asciiTheme="minorHAnsi"/>
                <w:sz w:val="22"/>
                <w:szCs w:val="22"/>
              </w:rPr>
              <w:sym w:font="Wingdings" w:char="F06F"/>
            </w:r>
            <w:r w:rsidRPr="00496162">
              <w:rPr>
                <w:rStyle w:val="A20"/>
                <w:rFonts w:asciiTheme="minorHAnsi"/>
                <w:sz w:val="22"/>
                <w:szCs w:val="22"/>
              </w:rPr>
              <w:t xml:space="preserve"> Yes</w:t>
            </w:r>
            <w:r w:rsidRPr="00496162">
              <w:rPr>
                <w:rStyle w:val="A20"/>
                <w:rFonts w:asciiTheme="minorHAnsi"/>
                <w:sz w:val="22"/>
                <w:szCs w:val="22"/>
              </w:rPr>
              <w:tab/>
            </w:r>
            <w:r w:rsidRPr="00496162">
              <w:rPr>
                <w:rStyle w:val="A20"/>
                <w:rFonts w:asciiTheme="minorHAnsi"/>
                <w:sz w:val="22"/>
                <w:szCs w:val="22"/>
              </w:rPr>
              <w:tab/>
            </w:r>
            <w:r w:rsidRPr="00496162">
              <w:rPr>
                <w:rStyle w:val="A20"/>
                <w:rFonts w:asciiTheme="minorHAnsi"/>
                <w:sz w:val="22"/>
                <w:szCs w:val="22"/>
              </w:rPr>
              <w:sym w:font="Wingdings" w:char="F06F"/>
            </w:r>
            <w:r w:rsidRPr="00496162">
              <w:rPr>
                <w:rStyle w:val="A20"/>
                <w:rFonts w:asciiTheme="minorHAnsi"/>
                <w:sz w:val="22"/>
                <w:szCs w:val="22"/>
              </w:rPr>
              <w:t xml:space="preserve"> No</w:t>
            </w:r>
          </w:p>
          <w:p w14:paraId="301002AB" w14:textId="77777777" w:rsidR="002D5E1E" w:rsidRPr="00496162" w:rsidRDefault="002D5E1E" w:rsidP="00A64378">
            <w:pPr>
              <w:pStyle w:val="Pa0"/>
              <w:snapToGrid w:val="0"/>
              <w:spacing w:line="240" w:lineRule="auto"/>
              <w:jc w:val="left"/>
              <w:rPr>
                <w:rStyle w:val="A20"/>
                <w:rFonts w:asciiTheme="minorHAnsi"/>
                <w:sz w:val="22"/>
                <w:szCs w:val="22"/>
              </w:rPr>
            </w:pPr>
          </w:p>
          <w:p w14:paraId="71431EC1" w14:textId="77777777" w:rsidR="002D5E1E" w:rsidRPr="00496162" w:rsidRDefault="002D5E1E" w:rsidP="00A64378">
            <w:pPr>
              <w:pStyle w:val="Pa0"/>
              <w:snapToGrid w:val="0"/>
              <w:spacing w:line="240" w:lineRule="auto"/>
              <w:jc w:val="left"/>
              <w:rPr>
                <w:rStyle w:val="A20"/>
                <w:rFonts w:asciiTheme="minorHAnsi"/>
                <w:sz w:val="22"/>
                <w:szCs w:val="22"/>
              </w:rPr>
            </w:pPr>
            <w:r w:rsidRPr="00496162">
              <w:rPr>
                <w:rStyle w:val="A10"/>
                <w:rFonts w:asciiTheme="minorHAnsi"/>
                <w:b/>
                <w:bCs/>
                <w:sz w:val="22"/>
                <w:szCs w:val="22"/>
              </w:rPr>
              <w:t xml:space="preserve">Note: </w:t>
            </w:r>
            <w:r w:rsidRPr="00496162">
              <w:rPr>
                <w:rStyle w:val="A10"/>
                <w:rFonts w:asciiTheme="minorHAnsi" w:eastAsia="Avenir 35 Light" w:cs="Avenir 35 Light"/>
                <w:sz w:val="22"/>
                <w:szCs w:val="22"/>
              </w:rPr>
              <w:t>Claims will not be successful without any supporting evidence.</w:t>
            </w:r>
          </w:p>
          <w:p w14:paraId="36FFBAA4" w14:textId="77777777" w:rsidR="002D5E1E" w:rsidRPr="00496162" w:rsidRDefault="002D5E1E" w:rsidP="00A64378">
            <w:pPr>
              <w:pStyle w:val="Pa0"/>
              <w:snapToGrid w:val="0"/>
              <w:spacing w:line="240" w:lineRule="auto"/>
              <w:jc w:val="left"/>
              <w:rPr>
                <w:rStyle w:val="A20"/>
                <w:rFonts w:asciiTheme="minorHAnsi"/>
                <w:sz w:val="22"/>
                <w:szCs w:val="22"/>
              </w:rPr>
            </w:pPr>
          </w:p>
        </w:tc>
        <w:tc>
          <w:tcPr>
            <w:tcW w:w="6662" w:type="dxa"/>
            <w:gridSpan w:val="3"/>
          </w:tcPr>
          <w:p w14:paraId="0BA7E80B" w14:textId="77777777" w:rsidR="002D5E1E" w:rsidRPr="00496162" w:rsidRDefault="002D5E1E" w:rsidP="00A64378">
            <w:pPr>
              <w:pStyle w:val="Pa0"/>
              <w:snapToGrid w:val="0"/>
              <w:spacing w:line="240" w:lineRule="auto"/>
              <w:rPr>
                <w:rStyle w:val="A20"/>
                <w:rFonts w:asciiTheme="minorHAnsi"/>
                <w:sz w:val="20"/>
                <w:szCs w:val="20"/>
              </w:rPr>
            </w:pPr>
            <w:r w:rsidRPr="00496162">
              <w:rPr>
                <w:rFonts w:asciiTheme="minorHAnsi" w:eastAsia="Avenir 35 Light" w:cs="Avenir 35 Light"/>
                <w:color w:val="221E1F"/>
                <w:sz w:val="20"/>
                <w:szCs w:val="20"/>
              </w:rPr>
              <w:t xml:space="preserve">If you have ticked “No” and have no documents about what happened, a supporting statement needs to be written in Part B. Depending on what has happened, who witnessed it, and who is best professionally qualified to confirm it, Part B might be completed by a tutor, a member of University support staff, a </w:t>
            </w:r>
            <w:proofErr w:type="spellStart"/>
            <w:r w:rsidRPr="00496162">
              <w:rPr>
                <w:rFonts w:asciiTheme="minorHAnsi" w:eastAsia="Avenir 35 Light" w:cs="Avenir 35 Light"/>
                <w:color w:val="221E1F"/>
                <w:sz w:val="20"/>
                <w:szCs w:val="20"/>
              </w:rPr>
              <w:t>Counsellor</w:t>
            </w:r>
            <w:proofErr w:type="spellEnd"/>
            <w:r w:rsidRPr="00496162">
              <w:rPr>
                <w:rFonts w:asciiTheme="minorHAnsi" w:eastAsia="Avenir 35 Light" w:cs="Avenir 35 Light"/>
                <w:color w:val="221E1F"/>
                <w:sz w:val="20"/>
                <w:szCs w:val="20"/>
              </w:rPr>
              <w:t xml:space="preserve">, Faculty Student Guidance Advisor, University Student Guidance Manager or someone from the Students’ Union Student Advice Centre. </w:t>
            </w:r>
            <w:r w:rsidRPr="00496162">
              <w:rPr>
                <w:rFonts w:asciiTheme="minorHAnsi" w:eastAsia="Avenir 35 Light" w:cs="Avenir 35 Light"/>
                <w:b/>
                <w:color w:val="221E1F"/>
                <w:sz w:val="20"/>
                <w:szCs w:val="20"/>
              </w:rPr>
              <w:t>If your Extenuating Circumstances are about illness, your evidence must be from a Doctor, Nurse, or Hospital.</w:t>
            </w:r>
            <w:r w:rsidRPr="00496162">
              <w:rPr>
                <w:rFonts w:asciiTheme="minorHAnsi" w:eastAsia="Avenir 35 Light" w:cs="Avenir 35 Light"/>
                <w:color w:val="221E1F"/>
                <w:sz w:val="20"/>
                <w:szCs w:val="20"/>
              </w:rPr>
              <w:t xml:space="preserve"> If you are not sure who to ask to complete Part B, get advice from the Students’ Union Advice Centre, Faculty Student Guidance Advisors or the University Student Guidance Manager.</w:t>
            </w:r>
          </w:p>
        </w:tc>
      </w:tr>
      <w:tr w:rsidR="0035722E" w:rsidRPr="00496162" w14:paraId="5430116D" w14:textId="77777777" w:rsidTr="002D5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4" w:type="dxa"/>
            <w:gridSpan w:val="4"/>
          </w:tcPr>
          <w:p w14:paraId="46520900" w14:textId="77777777" w:rsidR="0035722E" w:rsidRPr="00496162" w:rsidRDefault="0035722E" w:rsidP="00212749">
            <w:pPr>
              <w:pStyle w:val="Pa0"/>
              <w:snapToGrid w:val="0"/>
              <w:spacing w:line="240" w:lineRule="auto"/>
              <w:rPr>
                <w:rStyle w:val="A20"/>
                <w:rFonts w:asciiTheme="minorHAnsi"/>
                <w:sz w:val="22"/>
                <w:szCs w:val="22"/>
              </w:rPr>
            </w:pPr>
            <w:r w:rsidRPr="0078237D">
              <w:rPr>
                <w:rFonts w:asciiTheme="minorHAnsi" w:cs="Avenir 55 Roman"/>
                <w:b/>
                <w:bCs/>
                <w:color w:val="221E1F"/>
                <w:sz w:val="22"/>
                <w:szCs w:val="22"/>
                <w:highlight w:val="lightGray"/>
              </w:rPr>
              <w:t>Part B</w:t>
            </w:r>
          </w:p>
        </w:tc>
      </w:tr>
      <w:tr w:rsidR="0035722E" w:rsidRPr="00496162" w14:paraId="108E7442" w14:textId="77777777" w:rsidTr="002D5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4" w:type="dxa"/>
            <w:gridSpan w:val="4"/>
          </w:tcPr>
          <w:p w14:paraId="531966ED" w14:textId="77777777" w:rsidR="0035722E" w:rsidRPr="00496162" w:rsidRDefault="0035722E" w:rsidP="00212749">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If you have not included a doctor’s note</w:t>
            </w:r>
            <w:r w:rsidR="00F103CA">
              <w:rPr>
                <w:rFonts w:asciiTheme="minorHAnsi" w:eastAsia="Avenir 35 Light" w:cs="Avenir 35 Light"/>
                <w:color w:val="221E1F"/>
                <w:sz w:val="22"/>
                <w:szCs w:val="22"/>
              </w:rPr>
              <w:t>,</w:t>
            </w:r>
            <w:r w:rsidRPr="00496162">
              <w:rPr>
                <w:rFonts w:asciiTheme="minorHAnsi" w:eastAsia="Avenir 35 Light" w:cs="Avenir 35 Light"/>
                <w:color w:val="221E1F"/>
                <w:sz w:val="22"/>
                <w:szCs w:val="22"/>
              </w:rPr>
              <w:t xml:space="preserve"> a Statement must be completed by your General Practitioner (Doctor), </w:t>
            </w:r>
            <w:proofErr w:type="spellStart"/>
            <w:r w:rsidRPr="00496162">
              <w:rPr>
                <w:rFonts w:asciiTheme="minorHAnsi" w:eastAsia="Avenir 35 Light" w:cs="Avenir 35 Light"/>
                <w:color w:val="221E1F"/>
                <w:sz w:val="22"/>
                <w:szCs w:val="22"/>
              </w:rPr>
              <w:t>Counsellor</w:t>
            </w:r>
            <w:proofErr w:type="spellEnd"/>
            <w:r w:rsidRPr="00496162">
              <w:rPr>
                <w:rFonts w:asciiTheme="minorHAnsi" w:eastAsia="Avenir 35 Light" w:cs="Avenir 35 Light"/>
                <w:color w:val="221E1F"/>
                <w:sz w:val="22"/>
                <w:szCs w:val="22"/>
              </w:rPr>
              <w:t xml:space="preserve"> or other person suitably qualified such as your personal tutor to provide an opinion/supporting statement on your circumstances</w:t>
            </w:r>
            <w:proofErr w:type="gramEnd"/>
            <w:r w:rsidRPr="00496162">
              <w:rPr>
                <w:rFonts w:asciiTheme="minorHAnsi" w:eastAsia="Avenir 35 Light" w:cs="Avenir 35 Light"/>
                <w:color w:val="221E1F"/>
                <w:sz w:val="22"/>
                <w:szCs w:val="22"/>
              </w:rPr>
              <w:t>.</w:t>
            </w:r>
          </w:p>
        </w:tc>
      </w:tr>
      <w:tr w:rsidR="0035722E" w:rsidRPr="00496162" w14:paraId="122F9DCC" w14:textId="77777777" w:rsidTr="002D5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4814" w:type="dxa"/>
            <w:gridSpan w:val="2"/>
          </w:tcPr>
          <w:p w14:paraId="440EB981" w14:textId="77777777" w:rsidR="0035722E" w:rsidRPr="00496162" w:rsidRDefault="00212749" w:rsidP="00212749">
            <w:pPr>
              <w:pStyle w:val="Pa0"/>
              <w:snapToGrid w:val="0"/>
              <w:spacing w:line="240" w:lineRule="auto"/>
              <w:rPr>
                <w:rStyle w:val="A20"/>
                <w:rFonts w:asciiTheme="minorHAnsi"/>
                <w:sz w:val="22"/>
                <w:szCs w:val="22"/>
              </w:rPr>
            </w:pPr>
            <w:r w:rsidRPr="00496162">
              <w:rPr>
                <w:rStyle w:val="A20"/>
                <w:rFonts w:asciiTheme="minorHAnsi"/>
                <w:sz w:val="22"/>
                <w:szCs w:val="22"/>
              </w:rPr>
              <w:t>Name</w:t>
            </w:r>
          </w:p>
        </w:tc>
        <w:tc>
          <w:tcPr>
            <w:tcW w:w="4820" w:type="dxa"/>
            <w:gridSpan w:val="2"/>
          </w:tcPr>
          <w:p w14:paraId="03EF662E" w14:textId="77777777" w:rsidR="0035722E" w:rsidRPr="00496162" w:rsidRDefault="00212749" w:rsidP="00212749">
            <w:pPr>
              <w:pStyle w:val="Pa0"/>
              <w:snapToGrid w:val="0"/>
              <w:spacing w:line="240" w:lineRule="auto"/>
              <w:rPr>
                <w:rStyle w:val="A20"/>
                <w:rFonts w:asciiTheme="minorHAnsi"/>
                <w:sz w:val="22"/>
                <w:szCs w:val="22"/>
              </w:rPr>
            </w:pPr>
            <w:r w:rsidRPr="00496162">
              <w:rPr>
                <w:rFonts w:asciiTheme="minorHAnsi" w:eastAsiaTheme="minorEastAsia" w:cs="Times New Roman"/>
                <w:color w:val="000000"/>
                <w:sz w:val="22"/>
                <w:szCs w:val="22"/>
              </w:rPr>
              <w:t>Position</w:t>
            </w:r>
          </w:p>
        </w:tc>
      </w:tr>
      <w:tr w:rsidR="00212749" w:rsidRPr="00496162" w14:paraId="79F124CE" w14:textId="77777777" w:rsidTr="002D5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634" w:type="dxa"/>
            <w:gridSpan w:val="4"/>
          </w:tcPr>
          <w:p w14:paraId="47C55F98" w14:textId="77777777" w:rsidR="00212749" w:rsidRPr="00496162" w:rsidRDefault="00212749" w:rsidP="00212749">
            <w:pPr>
              <w:pStyle w:val="Pa0"/>
              <w:snapToGrid w:val="0"/>
              <w:spacing w:line="240" w:lineRule="auto"/>
              <w:rPr>
                <w:rStyle w:val="A20"/>
                <w:rFonts w:asciiTheme="minorHAnsi"/>
                <w:sz w:val="22"/>
                <w:szCs w:val="22"/>
              </w:rPr>
            </w:pPr>
            <w:r w:rsidRPr="00496162">
              <w:rPr>
                <w:rFonts w:asciiTheme="minorHAnsi" w:eastAsia="Avenir 35 Light" w:cs="Avenir 35 Light"/>
                <w:color w:val="221E1F"/>
                <w:sz w:val="22"/>
                <w:szCs w:val="22"/>
              </w:rPr>
              <w:t>Contact Address</w:t>
            </w:r>
          </w:p>
        </w:tc>
      </w:tr>
      <w:tr w:rsidR="00212749" w:rsidRPr="00496162" w14:paraId="675D31A2" w14:textId="77777777" w:rsidTr="002D5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3"/>
        </w:trPr>
        <w:tc>
          <w:tcPr>
            <w:tcW w:w="4814" w:type="dxa"/>
            <w:gridSpan w:val="2"/>
          </w:tcPr>
          <w:p w14:paraId="331DE3D4" w14:textId="77777777" w:rsidR="00212749" w:rsidRPr="00496162" w:rsidRDefault="00212749" w:rsidP="00212749">
            <w:pPr>
              <w:pStyle w:val="Pa0"/>
              <w:snapToGrid w:val="0"/>
              <w:spacing w:line="240" w:lineRule="auto"/>
              <w:rPr>
                <w:rStyle w:val="A20"/>
                <w:rFonts w:asciiTheme="minorHAnsi"/>
                <w:sz w:val="22"/>
                <w:szCs w:val="22"/>
              </w:rPr>
            </w:pPr>
            <w:r w:rsidRPr="00496162">
              <w:rPr>
                <w:rFonts w:asciiTheme="minorHAnsi" w:eastAsia="Avenir 35 Light" w:cs="Avenir 35 Light"/>
                <w:color w:val="221E1F"/>
                <w:sz w:val="22"/>
                <w:szCs w:val="22"/>
              </w:rPr>
              <w:t>Telephone No.</w:t>
            </w:r>
          </w:p>
        </w:tc>
        <w:tc>
          <w:tcPr>
            <w:tcW w:w="2520" w:type="dxa"/>
            <w:tcBorders>
              <w:bottom w:val="nil"/>
            </w:tcBorders>
          </w:tcPr>
          <w:p w14:paraId="1CBA128F" w14:textId="77777777" w:rsidR="00212749" w:rsidRPr="00496162" w:rsidRDefault="00212749" w:rsidP="00212749">
            <w:pPr>
              <w:pStyle w:val="Pa0"/>
              <w:snapToGrid w:val="0"/>
              <w:spacing w:line="240" w:lineRule="auto"/>
              <w:rPr>
                <w:rStyle w:val="A20"/>
                <w:rFonts w:asciiTheme="minorHAnsi"/>
                <w:sz w:val="22"/>
                <w:szCs w:val="22"/>
              </w:rPr>
            </w:pPr>
            <w:r w:rsidRPr="00496162">
              <w:rPr>
                <w:rFonts w:asciiTheme="minorHAnsi" w:eastAsiaTheme="minorEastAsia" w:cs="Times New Roman"/>
                <w:color w:val="000000"/>
                <w:sz w:val="22"/>
                <w:szCs w:val="22"/>
              </w:rPr>
              <w:t>Signature</w:t>
            </w:r>
          </w:p>
        </w:tc>
        <w:tc>
          <w:tcPr>
            <w:tcW w:w="2300" w:type="dxa"/>
          </w:tcPr>
          <w:p w14:paraId="2966C9EC" w14:textId="77777777" w:rsidR="00212749" w:rsidRPr="00496162" w:rsidRDefault="00212749" w:rsidP="00212749">
            <w:pPr>
              <w:pStyle w:val="Pa0"/>
              <w:snapToGrid w:val="0"/>
              <w:spacing w:line="240" w:lineRule="auto"/>
              <w:rPr>
                <w:rStyle w:val="A20"/>
                <w:rFonts w:asciiTheme="minorHAnsi"/>
                <w:sz w:val="22"/>
                <w:szCs w:val="22"/>
              </w:rPr>
            </w:pPr>
            <w:r w:rsidRPr="00496162">
              <w:rPr>
                <w:rFonts w:asciiTheme="minorHAnsi" w:eastAsiaTheme="minorEastAsia" w:cs="Times New Roman"/>
                <w:color w:val="000000"/>
                <w:sz w:val="22"/>
                <w:szCs w:val="22"/>
              </w:rPr>
              <w:t>Date</w:t>
            </w:r>
          </w:p>
        </w:tc>
      </w:tr>
      <w:tr w:rsidR="00212749" w:rsidRPr="00496162" w14:paraId="62F9F3B5" w14:textId="77777777" w:rsidTr="002D5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34" w:type="dxa"/>
            <w:gridSpan w:val="3"/>
          </w:tcPr>
          <w:p w14:paraId="7D45F7F4" w14:textId="77777777" w:rsidR="00212749" w:rsidRPr="00212749" w:rsidRDefault="00212749" w:rsidP="00212749">
            <w:pPr>
              <w:autoSpaceDE w:val="0"/>
              <w:autoSpaceDN w:val="0"/>
              <w:adjustRightInd w:val="0"/>
              <w:snapToGrid w:val="0"/>
              <w:rPr>
                <w:rFonts w:eastAsia="Avenir 35 Light" w:cs="Avenir 35 Light"/>
                <w:color w:val="000000"/>
              </w:rPr>
            </w:pPr>
            <w:r w:rsidRPr="00496162">
              <w:rPr>
                <w:rFonts w:eastAsia="Avenir 35 Light" w:cs="Avenir 35 Light"/>
                <w:color w:val="221E1F"/>
              </w:rPr>
              <w:t xml:space="preserve">If the circumstance covers more than one module/course component, part B need only be completed once. </w:t>
            </w:r>
          </w:p>
          <w:p w14:paraId="00463F42" w14:textId="77777777" w:rsidR="00212749" w:rsidRPr="00496162" w:rsidRDefault="00212749" w:rsidP="00212749">
            <w:pPr>
              <w:autoSpaceDE w:val="0"/>
              <w:autoSpaceDN w:val="0"/>
              <w:adjustRightInd w:val="0"/>
              <w:snapToGrid w:val="0"/>
              <w:rPr>
                <w:rStyle w:val="A20"/>
                <w:rFonts w:asciiTheme="minorHAnsi"/>
                <w:sz w:val="22"/>
                <w:szCs w:val="22"/>
              </w:rPr>
            </w:pPr>
            <w:r w:rsidRPr="00496162">
              <w:rPr>
                <w:rFonts w:eastAsia="Avenir 35 Light" w:cs="Avenir 35 Light"/>
                <w:color w:val="221E1F"/>
              </w:rPr>
              <w:t xml:space="preserve">Please provide a brief outline of the extent to which, in your professional </w:t>
            </w:r>
            <w:r w:rsidR="004B2F18" w:rsidRPr="00496162">
              <w:rPr>
                <w:rFonts w:eastAsia="Avenir 35 Light" w:cs="Avenir 35 Light"/>
                <w:color w:val="221E1F"/>
              </w:rPr>
              <w:t>judgment</w:t>
            </w:r>
            <w:r w:rsidRPr="00496162">
              <w:rPr>
                <w:rFonts w:eastAsia="Avenir 35 Light" w:cs="Avenir 35 Light"/>
                <w:color w:val="221E1F"/>
              </w:rPr>
              <w:t>, the student was/will be affected by the circumstance and the dates to which his/her circumstances apply.</w:t>
            </w:r>
          </w:p>
        </w:tc>
        <w:tc>
          <w:tcPr>
            <w:tcW w:w="2300" w:type="dxa"/>
          </w:tcPr>
          <w:p w14:paraId="21F584F2" w14:textId="77777777" w:rsidR="00212749" w:rsidRPr="00496162" w:rsidRDefault="00212749" w:rsidP="00212749">
            <w:pPr>
              <w:pStyle w:val="Pa0"/>
              <w:snapToGrid w:val="0"/>
              <w:spacing w:line="240" w:lineRule="auto"/>
              <w:rPr>
                <w:rStyle w:val="A20"/>
                <w:rFonts w:asciiTheme="minorHAnsi"/>
                <w:sz w:val="22"/>
                <w:szCs w:val="22"/>
              </w:rPr>
            </w:pPr>
            <w:r w:rsidRPr="00496162">
              <w:rPr>
                <w:rFonts w:asciiTheme="minorHAnsi" w:eastAsia="Avenir 35 Light" w:cs="Avenir 35 Light"/>
                <w:color w:val="221E1F"/>
                <w:sz w:val="22"/>
                <w:szCs w:val="22"/>
              </w:rPr>
              <w:t>Official Stamp</w:t>
            </w:r>
          </w:p>
        </w:tc>
      </w:tr>
      <w:tr w:rsidR="00212749" w:rsidRPr="00496162" w14:paraId="468BB9EA" w14:textId="77777777" w:rsidTr="00190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6"/>
        </w:trPr>
        <w:tc>
          <w:tcPr>
            <w:tcW w:w="9634" w:type="dxa"/>
            <w:gridSpan w:val="4"/>
          </w:tcPr>
          <w:p w14:paraId="2A074D08" w14:textId="77777777" w:rsidR="00212749" w:rsidRDefault="00212749" w:rsidP="00212749">
            <w:pPr>
              <w:pStyle w:val="Pa0"/>
              <w:snapToGrid w:val="0"/>
              <w:spacing w:line="240" w:lineRule="auto"/>
              <w:rPr>
                <w:rFonts w:asciiTheme="minorHAnsi" w:cs="Avenir 55 Roman"/>
                <w:b/>
                <w:bCs/>
                <w:color w:val="221E1F"/>
                <w:sz w:val="22"/>
                <w:szCs w:val="22"/>
              </w:rPr>
            </w:pPr>
            <w:r w:rsidRPr="00496162">
              <w:rPr>
                <w:rFonts w:asciiTheme="minorHAnsi" w:cs="Avenir 55 Roman"/>
                <w:b/>
                <w:bCs/>
                <w:color w:val="221E1F"/>
                <w:sz w:val="22"/>
                <w:szCs w:val="22"/>
              </w:rPr>
              <w:lastRenderedPageBreak/>
              <w:t>Supporting Statement</w:t>
            </w:r>
          </w:p>
          <w:p w14:paraId="7523036B" w14:textId="77777777" w:rsidR="002D5E1E" w:rsidRDefault="002D5E1E" w:rsidP="002D5E1E">
            <w:pPr>
              <w:pStyle w:val="Default"/>
            </w:pPr>
          </w:p>
          <w:p w14:paraId="5B472611" w14:textId="77777777" w:rsidR="002D5E1E" w:rsidRDefault="002D5E1E" w:rsidP="002D5E1E">
            <w:pPr>
              <w:pStyle w:val="Default"/>
            </w:pPr>
          </w:p>
          <w:p w14:paraId="538C404D" w14:textId="77777777" w:rsidR="002D5E1E" w:rsidRPr="002D5E1E" w:rsidRDefault="002D5E1E" w:rsidP="002D5E1E">
            <w:pPr>
              <w:pStyle w:val="Default"/>
            </w:pPr>
          </w:p>
        </w:tc>
      </w:tr>
    </w:tbl>
    <w:p w14:paraId="79682E14" w14:textId="77777777" w:rsidR="0035722E" w:rsidRPr="00B03FEC" w:rsidRDefault="00212749" w:rsidP="00212749">
      <w:pPr>
        <w:pStyle w:val="Pa0"/>
        <w:snapToGrid w:val="0"/>
        <w:spacing w:line="240" w:lineRule="auto"/>
        <w:jc w:val="both"/>
        <w:rPr>
          <w:rFonts w:asciiTheme="minorHAnsi" w:eastAsia="Avenir 35 Light" w:cs="Avenir 35 Light"/>
          <w:color w:val="221E1F"/>
          <w:sz w:val="22"/>
          <w:szCs w:val="22"/>
        </w:rPr>
      </w:pPr>
      <w:r w:rsidRPr="00B03FEC">
        <w:rPr>
          <w:rFonts w:asciiTheme="minorHAnsi" w:cs="Avenir 55 Roman"/>
          <w:b/>
          <w:bCs/>
          <w:color w:val="221E1F"/>
          <w:sz w:val="22"/>
          <w:szCs w:val="22"/>
        </w:rPr>
        <w:t>For School/Faculty Office Use</w:t>
      </w:r>
    </w:p>
    <w:tbl>
      <w:tblPr>
        <w:tblStyle w:val="a7"/>
        <w:tblW w:w="9579" w:type="dxa"/>
        <w:tblLook w:val="04A0" w:firstRow="1" w:lastRow="0" w:firstColumn="1" w:lastColumn="0" w:noHBand="0" w:noVBand="1"/>
      </w:tblPr>
      <w:tblGrid>
        <w:gridCol w:w="1696"/>
        <w:gridCol w:w="2977"/>
        <w:gridCol w:w="1079"/>
        <w:gridCol w:w="1276"/>
        <w:gridCol w:w="2551"/>
      </w:tblGrid>
      <w:tr w:rsidR="00212749" w:rsidRPr="00496162" w14:paraId="7204F1A7" w14:textId="77777777" w:rsidTr="00B03FEC">
        <w:trPr>
          <w:trHeight w:val="518"/>
        </w:trPr>
        <w:tc>
          <w:tcPr>
            <w:tcW w:w="1696" w:type="dxa"/>
            <w:vAlign w:val="center"/>
          </w:tcPr>
          <w:p w14:paraId="2CBCC0EF" w14:textId="77777777" w:rsidR="00212749" w:rsidRPr="00496162" w:rsidRDefault="00212749" w:rsidP="002D2324">
            <w:pPr>
              <w:pStyle w:val="Pa0"/>
              <w:snapToGrid w:val="0"/>
              <w:spacing w:line="240" w:lineRule="auto"/>
              <w:rPr>
                <w:rStyle w:val="A20"/>
                <w:rFonts w:asciiTheme="minorHAnsi"/>
                <w:sz w:val="22"/>
                <w:szCs w:val="22"/>
              </w:rPr>
            </w:pPr>
            <w:r w:rsidRPr="00496162">
              <w:rPr>
                <w:rFonts w:asciiTheme="minorHAnsi" w:eastAsia="Avenir 35 Light" w:cs="Avenir 35 Light"/>
                <w:color w:val="221E1F"/>
                <w:sz w:val="22"/>
                <w:szCs w:val="22"/>
              </w:rPr>
              <w:t>Date Considered</w:t>
            </w:r>
          </w:p>
        </w:tc>
        <w:tc>
          <w:tcPr>
            <w:tcW w:w="2977" w:type="dxa"/>
            <w:vAlign w:val="center"/>
          </w:tcPr>
          <w:p w14:paraId="60425A7A" w14:textId="77777777" w:rsidR="00212749" w:rsidRPr="00496162" w:rsidRDefault="003605E2" w:rsidP="003605E2">
            <w:pPr>
              <w:pStyle w:val="Pa0"/>
              <w:snapToGrid w:val="0"/>
              <w:spacing w:line="240" w:lineRule="auto"/>
              <w:rPr>
                <w:rStyle w:val="A20"/>
                <w:rFonts w:asciiTheme="minorHAnsi"/>
                <w:sz w:val="22"/>
                <w:szCs w:val="22"/>
              </w:rPr>
            </w:pPr>
            <w:r w:rsidRPr="00496162">
              <w:rPr>
                <w:rFonts w:asciiTheme="minorHAnsi" w:eastAsia="Avenir 35 Light" w:cs="Avenir 35 Light"/>
                <w:color w:val="221E1F"/>
                <w:sz w:val="22"/>
                <w:szCs w:val="22"/>
              </w:rPr>
              <w:t xml:space="preserve">Late Submission </w:t>
            </w:r>
          </w:p>
        </w:tc>
        <w:tc>
          <w:tcPr>
            <w:tcW w:w="1079" w:type="dxa"/>
            <w:vAlign w:val="center"/>
          </w:tcPr>
          <w:p w14:paraId="6C95E95D" w14:textId="77777777" w:rsidR="00212749"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upheld</w:t>
            </w:r>
            <w:proofErr w:type="gramEnd"/>
            <w:r w:rsidRPr="00496162">
              <w:rPr>
                <w:rFonts w:asciiTheme="minorHAnsi" w:eastAsia="Avenir 35 Light" w:cs="Avenir 35 Light"/>
                <w:color w:val="221E1F"/>
                <w:sz w:val="22"/>
                <w:szCs w:val="22"/>
              </w:rPr>
              <w:t xml:space="preserve"> </w:t>
            </w:r>
            <w:r w:rsidRPr="00496162">
              <w:rPr>
                <w:rFonts w:asciiTheme="minorHAnsi" w:eastAsia="Avenir 35 Light" w:cs="Avenir 35 Light"/>
                <w:color w:val="221E1F"/>
                <w:sz w:val="22"/>
                <w:szCs w:val="22"/>
              </w:rPr>
              <w:sym w:font="Wingdings" w:char="F06F"/>
            </w:r>
          </w:p>
        </w:tc>
        <w:tc>
          <w:tcPr>
            <w:tcW w:w="1276" w:type="dxa"/>
            <w:vAlign w:val="center"/>
          </w:tcPr>
          <w:p w14:paraId="4E2675F7" w14:textId="77777777" w:rsidR="00212749"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rejected</w:t>
            </w:r>
            <w:proofErr w:type="gramEnd"/>
            <w:r w:rsidRPr="00496162">
              <w:rPr>
                <w:rFonts w:asciiTheme="minorHAnsi" w:eastAsia="Avenir 35 Light" w:cs="Avenir 35 Light"/>
                <w:color w:val="221E1F"/>
                <w:sz w:val="22"/>
                <w:szCs w:val="22"/>
              </w:rPr>
              <w:t xml:space="preserve"> </w:t>
            </w:r>
            <w:r w:rsidRPr="00496162">
              <w:rPr>
                <w:rFonts w:asciiTheme="minorHAnsi" w:eastAsia="Avenir 35 Light" w:cs="Avenir 35 Light"/>
                <w:color w:val="221E1F"/>
                <w:sz w:val="22"/>
                <w:szCs w:val="22"/>
              </w:rPr>
              <w:sym w:font="Wingdings" w:char="F06F"/>
            </w:r>
          </w:p>
        </w:tc>
        <w:tc>
          <w:tcPr>
            <w:tcW w:w="2551" w:type="dxa"/>
            <w:vAlign w:val="center"/>
          </w:tcPr>
          <w:p w14:paraId="34887533" w14:textId="77777777" w:rsidR="00212749" w:rsidRPr="00496162" w:rsidRDefault="003605E2" w:rsidP="002D2324">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awaiting</w:t>
            </w:r>
            <w:proofErr w:type="gramEnd"/>
            <w:r w:rsidRPr="00496162">
              <w:rPr>
                <w:rFonts w:asciiTheme="minorHAnsi" w:eastAsia="Avenir 35 Light" w:cs="Avenir 35 Light"/>
                <w:color w:val="221E1F"/>
                <w:sz w:val="22"/>
                <w:szCs w:val="22"/>
              </w:rPr>
              <w:t xml:space="preserve"> student action </w:t>
            </w:r>
            <w:r w:rsidRPr="00496162">
              <w:rPr>
                <w:rFonts w:asciiTheme="minorHAnsi" w:eastAsia="Avenir 35 Light" w:cs="Avenir 35 Light"/>
                <w:color w:val="221E1F"/>
                <w:sz w:val="22"/>
                <w:szCs w:val="22"/>
              </w:rPr>
              <w:sym w:font="Wingdings" w:char="F06F"/>
            </w:r>
          </w:p>
        </w:tc>
      </w:tr>
      <w:tr w:rsidR="003605E2" w:rsidRPr="00496162" w14:paraId="7C70B365" w14:textId="77777777" w:rsidTr="00B03FEC">
        <w:tc>
          <w:tcPr>
            <w:tcW w:w="1696" w:type="dxa"/>
            <w:vAlign w:val="center"/>
          </w:tcPr>
          <w:p w14:paraId="42B7827D" w14:textId="77777777" w:rsidR="003605E2" w:rsidRPr="00496162" w:rsidRDefault="003605E2" w:rsidP="003605E2">
            <w:pPr>
              <w:pStyle w:val="Pa0"/>
              <w:snapToGrid w:val="0"/>
              <w:spacing w:line="240" w:lineRule="auto"/>
              <w:rPr>
                <w:rStyle w:val="A20"/>
                <w:rFonts w:asciiTheme="minorHAnsi"/>
                <w:sz w:val="22"/>
                <w:szCs w:val="22"/>
              </w:rPr>
            </w:pPr>
          </w:p>
        </w:tc>
        <w:tc>
          <w:tcPr>
            <w:tcW w:w="2977" w:type="dxa"/>
            <w:vAlign w:val="center"/>
          </w:tcPr>
          <w:p w14:paraId="1515C1C4" w14:textId="77777777" w:rsidR="003605E2" w:rsidRPr="00496162" w:rsidRDefault="003605E2" w:rsidP="003605E2">
            <w:pPr>
              <w:pStyle w:val="Pa0"/>
              <w:snapToGrid w:val="0"/>
              <w:spacing w:line="240" w:lineRule="auto"/>
              <w:jc w:val="left"/>
              <w:rPr>
                <w:rStyle w:val="A20"/>
                <w:rFonts w:asciiTheme="minorHAnsi"/>
                <w:sz w:val="22"/>
                <w:szCs w:val="22"/>
              </w:rPr>
            </w:pPr>
            <w:r w:rsidRPr="00496162">
              <w:rPr>
                <w:rFonts w:asciiTheme="minorHAnsi" w:eastAsia="Avenir 35 Light" w:cs="Avenir 35 Light"/>
                <w:color w:val="221E1F"/>
                <w:sz w:val="22"/>
                <w:szCs w:val="22"/>
              </w:rPr>
              <w:t>Non Submission of work/Non Attendance at assessment</w:t>
            </w:r>
          </w:p>
        </w:tc>
        <w:tc>
          <w:tcPr>
            <w:tcW w:w="1079" w:type="dxa"/>
            <w:vAlign w:val="center"/>
          </w:tcPr>
          <w:p w14:paraId="7EB73332" w14:textId="77777777" w:rsidR="003605E2"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upheld</w:t>
            </w:r>
            <w:proofErr w:type="gramEnd"/>
            <w:r w:rsidRPr="00496162">
              <w:rPr>
                <w:rFonts w:asciiTheme="minorHAnsi" w:eastAsia="Avenir 35 Light" w:cs="Avenir 35 Light"/>
                <w:color w:val="221E1F"/>
                <w:sz w:val="22"/>
                <w:szCs w:val="22"/>
              </w:rPr>
              <w:t xml:space="preserve"> </w:t>
            </w:r>
            <w:r w:rsidRPr="00496162">
              <w:rPr>
                <w:rFonts w:asciiTheme="minorHAnsi" w:eastAsia="Avenir 35 Light" w:cs="Avenir 35 Light"/>
                <w:color w:val="221E1F"/>
                <w:sz w:val="22"/>
                <w:szCs w:val="22"/>
              </w:rPr>
              <w:sym w:font="Wingdings" w:char="F06F"/>
            </w:r>
          </w:p>
        </w:tc>
        <w:tc>
          <w:tcPr>
            <w:tcW w:w="1276" w:type="dxa"/>
            <w:vAlign w:val="center"/>
          </w:tcPr>
          <w:p w14:paraId="553411CE" w14:textId="77777777" w:rsidR="003605E2"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rejected</w:t>
            </w:r>
            <w:proofErr w:type="gramEnd"/>
            <w:r w:rsidRPr="00496162">
              <w:rPr>
                <w:rFonts w:asciiTheme="minorHAnsi" w:eastAsia="Avenir 35 Light" w:cs="Avenir 35 Light"/>
                <w:color w:val="221E1F"/>
                <w:sz w:val="22"/>
                <w:szCs w:val="22"/>
              </w:rPr>
              <w:t xml:space="preserve"> </w:t>
            </w:r>
            <w:r w:rsidRPr="00496162">
              <w:rPr>
                <w:rFonts w:asciiTheme="minorHAnsi" w:eastAsia="Avenir 35 Light" w:cs="Avenir 35 Light"/>
                <w:color w:val="221E1F"/>
                <w:sz w:val="22"/>
                <w:szCs w:val="22"/>
              </w:rPr>
              <w:sym w:font="Wingdings" w:char="F06F"/>
            </w:r>
          </w:p>
        </w:tc>
        <w:tc>
          <w:tcPr>
            <w:tcW w:w="2551" w:type="dxa"/>
            <w:vAlign w:val="center"/>
          </w:tcPr>
          <w:p w14:paraId="499BE36D" w14:textId="77777777" w:rsidR="003605E2"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awaiting</w:t>
            </w:r>
            <w:proofErr w:type="gramEnd"/>
            <w:r w:rsidRPr="00496162">
              <w:rPr>
                <w:rFonts w:asciiTheme="minorHAnsi" w:eastAsia="Avenir 35 Light" w:cs="Avenir 35 Light"/>
                <w:color w:val="221E1F"/>
                <w:sz w:val="22"/>
                <w:szCs w:val="22"/>
              </w:rPr>
              <w:t xml:space="preserve"> student action </w:t>
            </w:r>
            <w:r w:rsidRPr="00496162">
              <w:rPr>
                <w:rFonts w:asciiTheme="minorHAnsi" w:eastAsia="Avenir 35 Light" w:cs="Avenir 35 Light"/>
                <w:color w:val="221E1F"/>
                <w:sz w:val="22"/>
                <w:szCs w:val="22"/>
              </w:rPr>
              <w:sym w:font="Wingdings" w:char="F06F"/>
            </w:r>
          </w:p>
        </w:tc>
      </w:tr>
      <w:tr w:rsidR="003605E2" w:rsidRPr="00496162" w14:paraId="45E7DB38" w14:textId="77777777" w:rsidTr="00B03FEC">
        <w:trPr>
          <w:trHeight w:val="619"/>
        </w:trPr>
        <w:tc>
          <w:tcPr>
            <w:tcW w:w="1696" w:type="dxa"/>
            <w:vAlign w:val="center"/>
          </w:tcPr>
          <w:p w14:paraId="0A9F31FD" w14:textId="77777777" w:rsidR="003605E2" w:rsidRPr="00496162" w:rsidRDefault="003605E2" w:rsidP="003605E2">
            <w:pPr>
              <w:pStyle w:val="Pa0"/>
              <w:snapToGrid w:val="0"/>
              <w:spacing w:line="240" w:lineRule="auto"/>
              <w:rPr>
                <w:rStyle w:val="A20"/>
                <w:rFonts w:asciiTheme="minorHAnsi"/>
                <w:sz w:val="22"/>
                <w:szCs w:val="22"/>
              </w:rPr>
            </w:pPr>
          </w:p>
        </w:tc>
        <w:tc>
          <w:tcPr>
            <w:tcW w:w="2977" w:type="dxa"/>
            <w:vAlign w:val="center"/>
          </w:tcPr>
          <w:p w14:paraId="184D79F9" w14:textId="77777777" w:rsidR="003605E2" w:rsidRPr="00496162" w:rsidRDefault="003605E2" w:rsidP="003605E2">
            <w:pPr>
              <w:pStyle w:val="Pa0"/>
              <w:snapToGrid w:val="0"/>
              <w:spacing w:line="240" w:lineRule="auto"/>
              <w:rPr>
                <w:rStyle w:val="A20"/>
                <w:rFonts w:asciiTheme="minorHAnsi"/>
                <w:sz w:val="22"/>
                <w:szCs w:val="22"/>
              </w:rPr>
            </w:pPr>
            <w:r w:rsidRPr="00496162">
              <w:rPr>
                <w:rFonts w:asciiTheme="minorHAnsi" w:eastAsia="Avenir 35 Light" w:cs="Avenir 35 Light"/>
                <w:color w:val="221E1F"/>
                <w:sz w:val="22"/>
                <w:szCs w:val="22"/>
              </w:rPr>
              <w:t>Mitigating Circumstances</w:t>
            </w:r>
          </w:p>
        </w:tc>
        <w:tc>
          <w:tcPr>
            <w:tcW w:w="1079" w:type="dxa"/>
            <w:vAlign w:val="center"/>
          </w:tcPr>
          <w:p w14:paraId="6F4D0EBC" w14:textId="77777777" w:rsidR="003605E2"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upheld</w:t>
            </w:r>
            <w:proofErr w:type="gramEnd"/>
            <w:r w:rsidRPr="00496162">
              <w:rPr>
                <w:rFonts w:asciiTheme="minorHAnsi" w:eastAsia="Avenir 35 Light" w:cs="Avenir 35 Light"/>
                <w:color w:val="221E1F"/>
                <w:sz w:val="22"/>
                <w:szCs w:val="22"/>
              </w:rPr>
              <w:t xml:space="preserve"> </w:t>
            </w:r>
            <w:r w:rsidRPr="00496162">
              <w:rPr>
                <w:rFonts w:asciiTheme="minorHAnsi" w:eastAsia="Avenir 35 Light" w:cs="Avenir 35 Light"/>
                <w:color w:val="221E1F"/>
                <w:sz w:val="22"/>
                <w:szCs w:val="22"/>
              </w:rPr>
              <w:sym w:font="Wingdings" w:char="F06F"/>
            </w:r>
          </w:p>
        </w:tc>
        <w:tc>
          <w:tcPr>
            <w:tcW w:w="1276" w:type="dxa"/>
            <w:vAlign w:val="center"/>
          </w:tcPr>
          <w:p w14:paraId="7A3B34DC" w14:textId="77777777" w:rsidR="003605E2"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rejected</w:t>
            </w:r>
            <w:proofErr w:type="gramEnd"/>
            <w:r w:rsidRPr="00496162">
              <w:rPr>
                <w:rFonts w:asciiTheme="minorHAnsi" w:eastAsia="Avenir 35 Light" w:cs="Avenir 35 Light"/>
                <w:color w:val="221E1F"/>
                <w:sz w:val="22"/>
                <w:szCs w:val="22"/>
              </w:rPr>
              <w:t xml:space="preserve"> </w:t>
            </w:r>
            <w:r w:rsidRPr="00496162">
              <w:rPr>
                <w:rFonts w:asciiTheme="minorHAnsi" w:eastAsia="Avenir 35 Light" w:cs="Avenir 35 Light"/>
                <w:color w:val="221E1F"/>
                <w:sz w:val="22"/>
                <w:szCs w:val="22"/>
              </w:rPr>
              <w:sym w:font="Wingdings" w:char="F06F"/>
            </w:r>
          </w:p>
        </w:tc>
        <w:tc>
          <w:tcPr>
            <w:tcW w:w="2551" w:type="dxa"/>
            <w:vAlign w:val="center"/>
          </w:tcPr>
          <w:p w14:paraId="4C67D1C9" w14:textId="77777777" w:rsidR="003605E2" w:rsidRPr="00496162" w:rsidRDefault="003605E2" w:rsidP="003605E2">
            <w:pPr>
              <w:pStyle w:val="Pa0"/>
              <w:snapToGrid w:val="0"/>
              <w:spacing w:line="240" w:lineRule="auto"/>
              <w:rPr>
                <w:rStyle w:val="A20"/>
                <w:rFonts w:asciiTheme="minorHAnsi"/>
                <w:sz w:val="22"/>
                <w:szCs w:val="22"/>
              </w:rPr>
            </w:pPr>
            <w:proofErr w:type="gramStart"/>
            <w:r w:rsidRPr="00496162">
              <w:rPr>
                <w:rFonts w:asciiTheme="minorHAnsi" w:eastAsia="Avenir 35 Light" w:cs="Avenir 35 Light"/>
                <w:color w:val="221E1F"/>
                <w:sz w:val="22"/>
                <w:szCs w:val="22"/>
              </w:rPr>
              <w:t>awaiting</w:t>
            </w:r>
            <w:proofErr w:type="gramEnd"/>
            <w:r w:rsidRPr="00496162">
              <w:rPr>
                <w:rFonts w:asciiTheme="minorHAnsi" w:eastAsia="Avenir 35 Light" w:cs="Avenir 35 Light"/>
                <w:color w:val="221E1F"/>
                <w:sz w:val="22"/>
                <w:szCs w:val="22"/>
              </w:rPr>
              <w:t xml:space="preserve"> student action </w:t>
            </w:r>
            <w:r w:rsidRPr="00496162">
              <w:rPr>
                <w:rFonts w:asciiTheme="minorHAnsi" w:eastAsia="Avenir 35 Light" w:cs="Avenir 35 Light"/>
                <w:color w:val="221E1F"/>
                <w:sz w:val="22"/>
                <w:szCs w:val="22"/>
              </w:rPr>
              <w:sym w:font="Wingdings" w:char="F06F"/>
            </w:r>
          </w:p>
        </w:tc>
      </w:tr>
      <w:tr w:rsidR="003605E2" w:rsidRPr="00496162" w14:paraId="0DB0B623" w14:textId="77777777" w:rsidTr="007444A5">
        <w:trPr>
          <w:trHeight w:val="1264"/>
        </w:trPr>
        <w:tc>
          <w:tcPr>
            <w:tcW w:w="9579" w:type="dxa"/>
            <w:gridSpan w:val="5"/>
          </w:tcPr>
          <w:p w14:paraId="6AD1CCF5" w14:textId="77777777" w:rsidR="003605E2" w:rsidRPr="00496162" w:rsidRDefault="003605E2" w:rsidP="002D2324">
            <w:pPr>
              <w:pStyle w:val="Pa0"/>
              <w:snapToGrid w:val="0"/>
              <w:spacing w:line="240" w:lineRule="auto"/>
              <w:rPr>
                <w:rStyle w:val="A20"/>
                <w:rFonts w:asciiTheme="minorHAnsi"/>
                <w:sz w:val="22"/>
                <w:szCs w:val="22"/>
              </w:rPr>
            </w:pPr>
            <w:r w:rsidRPr="00496162">
              <w:rPr>
                <w:rFonts w:asciiTheme="minorHAnsi" w:eastAsia="Avenir 35 Light" w:cs="Avenir 35 Light"/>
                <w:color w:val="221E1F"/>
                <w:sz w:val="22"/>
                <w:szCs w:val="22"/>
              </w:rPr>
              <w:t>Reasons for Decision</w:t>
            </w:r>
          </w:p>
        </w:tc>
      </w:tr>
    </w:tbl>
    <w:p w14:paraId="4F481C2E" w14:textId="77777777" w:rsidR="0035722E" w:rsidRPr="00496162" w:rsidRDefault="0035722E" w:rsidP="002D2324">
      <w:pPr>
        <w:pStyle w:val="Pa0"/>
        <w:snapToGrid w:val="0"/>
        <w:spacing w:line="240" w:lineRule="auto"/>
        <w:jc w:val="both"/>
        <w:rPr>
          <w:rStyle w:val="A20"/>
          <w:rFonts w:asciiTheme="minorHAnsi"/>
          <w:sz w:val="22"/>
          <w:szCs w:val="22"/>
        </w:rPr>
      </w:pPr>
    </w:p>
    <w:p w14:paraId="1C6DE4C8" w14:textId="77777777" w:rsidR="003605E2" w:rsidRPr="00496162" w:rsidRDefault="003605E2" w:rsidP="003605E2">
      <w:pPr>
        <w:pStyle w:val="Pa0"/>
        <w:snapToGrid w:val="0"/>
        <w:spacing w:line="240" w:lineRule="auto"/>
        <w:jc w:val="both"/>
        <w:rPr>
          <w:rFonts w:asciiTheme="minorHAnsi" w:cs="Avenir 55 Roman"/>
          <w:b/>
          <w:bCs/>
          <w:color w:val="221E1F"/>
          <w:sz w:val="22"/>
          <w:szCs w:val="22"/>
        </w:rPr>
      </w:pPr>
      <w:r w:rsidRPr="0078237D">
        <w:rPr>
          <w:rFonts w:asciiTheme="minorHAnsi" w:eastAsia="Avenir 35 Light" w:cs="Avenir 35 Light"/>
          <w:b/>
          <w:color w:val="221E1F"/>
          <w:sz w:val="22"/>
          <w:szCs w:val="22"/>
          <w:highlight w:val="lightGray"/>
        </w:rPr>
        <w:t xml:space="preserve">Part </w:t>
      </w:r>
      <w:r w:rsidRPr="0078237D">
        <w:rPr>
          <w:rFonts w:asciiTheme="minorHAnsi" w:cs="Avenir 55 Roman"/>
          <w:b/>
          <w:bCs/>
          <w:color w:val="221E1F"/>
          <w:sz w:val="22"/>
          <w:szCs w:val="22"/>
          <w:highlight w:val="lightGray"/>
        </w:rPr>
        <w:t>A-3</w:t>
      </w:r>
      <w:r w:rsidRPr="00496162">
        <w:rPr>
          <w:rFonts w:asciiTheme="minorHAnsi" w:cs="Avenir 55 Roman"/>
          <w:b/>
          <w:bCs/>
          <w:color w:val="221E1F"/>
          <w:sz w:val="22"/>
          <w:szCs w:val="22"/>
        </w:rPr>
        <w:t xml:space="preserve"> </w:t>
      </w:r>
    </w:p>
    <w:p w14:paraId="3EEE9EDA" w14:textId="77777777" w:rsidR="0035722E" w:rsidRPr="00496162" w:rsidRDefault="003605E2" w:rsidP="006A3F77">
      <w:pPr>
        <w:pStyle w:val="Pa0"/>
        <w:snapToGrid w:val="0"/>
        <w:spacing w:afterLines="50" w:after="156" w:line="240" w:lineRule="auto"/>
        <w:jc w:val="both"/>
        <w:rPr>
          <w:rFonts w:asciiTheme="minorHAnsi" w:cs="Avenir 55 Roman"/>
          <w:b/>
          <w:bCs/>
          <w:color w:val="221E1F"/>
          <w:sz w:val="22"/>
          <w:szCs w:val="22"/>
        </w:rPr>
      </w:pPr>
      <w:r w:rsidRPr="00496162">
        <w:rPr>
          <w:rFonts w:asciiTheme="minorHAnsi" w:eastAsia="Avenir 35 Light" w:cs="Avenir 35 Light"/>
          <w:color w:val="221E1F"/>
          <w:sz w:val="22"/>
          <w:szCs w:val="22"/>
        </w:rPr>
        <w:t xml:space="preserve">Please indicate </w:t>
      </w:r>
      <w:r w:rsidRPr="00496162">
        <w:rPr>
          <w:rFonts w:asciiTheme="minorHAnsi" w:cs="Avenir 55 Roman"/>
          <w:b/>
          <w:bCs/>
          <w:color w:val="221E1F"/>
          <w:sz w:val="22"/>
          <w:szCs w:val="22"/>
        </w:rPr>
        <w:t xml:space="preserve">AGAINST EACH MODULE </w:t>
      </w:r>
      <w:r w:rsidRPr="00496162">
        <w:rPr>
          <w:rFonts w:asciiTheme="minorHAnsi" w:eastAsia="Avenir 35 Light" w:cs="Avenir 35 Light"/>
          <w:color w:val="221E1F"/>
          <w:sz w:val="22"/>
          <w:szCs w:val="22"/>
        </w:rPr>
        <w:t xml:space="preserve">you list below the effect of the circumstance that you are claiming for by using the following codes: </w:t>
      </w:r>
      <w:r w:rsidRPr="00496162">
        <w:rPr>
          <w:rFonts w:asciiTheme="minorHAnsi" w:cs="Avenir 55 Roman"/>
          <w:b/>
          <w:bCs/>
          <w:color w:val="221E1F"/>
          <w:sz w:val="22"/>
          <w:szCs w:val="22"/>
        </w:rPr>
        <w:t>PLEASE REMEMBER TO LIST ALL MODULES AFFECTED.</w:t>
      </w:r>
    </w:p>
    <w:p w14:paraId="6350F4FF" w14:textId="77777777" w:rsidR="003605E2" w:rsidRPr="003605E2" w:rsidRDefault="003605E2" w:rsidP="006A3F77">
      <w:pPr>
        <w:autoSpaceDE w:val="0"/>
        <w:autoSpaceDN w:val="0"/>
        <w:adjustRightInd w:val="0"/>
        <w:snapToGrid w:val="0"/>
        <w:spacing w:afterLines="50" w:after="156"/>
        <w:rPr>
          <w:rFonts w:eastAsia="Avenir 35 Light" w:cs="Avenir 35 Light"/>
          <w:color w:val="221E1F"/>
          <w:kern w:val="0"/>
          <w:sz w:val="22"/>
        </w:rPr>
      </w:pPr>
      <w:r w:rsidRPr="00496162">
        <w:rPr>
          <w:rFonts w:eastAsia="Avenir 55 Roman" w:cs="Avenir 55 Roman"/>
          <w:b/>
          <w:bCs/>
          <w:color w:val="221E1F"/>
          <w:kern w:val="0"/>
          <w:sz w:val="22"/>
        </w:rPr>
        <w:t xml:space="preserve">“M” </w:t>
      </w:r>
      <w:r w:rsidRPr="00496162">
        <w:rPr>
          <w:rFonts w:eastAsia="Avenir 35 Light" w:cs="Avenir 35 Light"/>
          <w:color w:val="221E1F"/>
          <w:kern w:val="0"/>
          <w:sz w:val="22"/>
        </w:rPr>
        <w:t xml:space="preserve">is for </w:t>
      </w:r>
      <w:r w:rsidRPr="00496162">
        <w:rPr>
          <w:rFonts w:eastAsia="Avenir 55 Roman" w:cs="Avenir 55 Roman"/>
          <w:b/>
          <w:bCs/>
          <w:color w:val="221E1F"/>
          <w:kern w:val="0"/>
          <w:sz w:val="22"/>
        </w:rPr>
        <w:t>“Mitigation”</w:t>
      </w:r>
      <w:r w:rsidRPr="00496162">
        <w:rPr>
          <w:rFonts w:eastAsia="Avenir 35 Light" w:cs="Avenir 35 Light"/>
          <w:color w:val="221E1F"/>
          <w:kern w:val="0"/>
          <w:sz w:val="22"/>
        </w:rPr>
        <w:t>. Use this code when you were able to hand your work in on time (or attend the exam) but its quality has been affected by your Extenuating Circumstances.</w:t>
      </w:r>
    </w:p>
    <w:p w14:paraId="33D3D8BE" w14:textId="77777777" w:rsidR="003605E2" w:rsidRPr="003605E2" w:rsidRDefault="003605E2" w:rsidP="006A3F77">
      <w:pPr>
        <w:autoSpaceDE w:val="0"/>
        <w:autoSpaceDN w:val="0"/>
        <w:adjustRightInd w:val="0"/>
        <w:snapToGrid w:val="0"/>
        <w:spacing w:afterLines="50" w:after="156"/>
        <w:rPr>
          <w:rFonts w:eastAsia="Avenir 35 Light" w:cs="Avenir 35 Light"/>
          <w:color w:val="221E1F"/>
          <w:kern w:val="0"/>
          <w:sz w:val="22"/>
        </w:rPr>
      </w:pPr>
      <w:r w:rsidRPr="00496162">
        <w:rPr>
          <w:rFonts w:eastAsia="Avenir 55 Roman" w:cs="Avenir 55 Roman"/>
          <w:b/>
          <w:bCs/>
          <w:color w:val="221E1F"/>
          <w:kern w:val="0"/>
          <w:sz w:val="22"/>
        </w:rPr>
        <w:t xml:space="preserve">“L” </w:t>
      </w:r>
      <w:r w:rsidRPr="00496162">
        <w:rPr>
          <w:rFonts w:eastAsia="Avenir 35 Light" w:cs="Avenir 35 Light"/>
          <w:color w:val="221E1F"/>
          <w:kern w:val="0"/>
          <w:sz w:val="22"/>
        </w:rPr>
        <w:t xml:space="preserve">is for </w:t>
      </w:r>
      <w:r w:rsidRPr="00496162">
        <w:rPr>
          <w:rFonts w:eastAsia="Avenir 55 Roman" w:cs="Avenir 55 Roman"/>
          <w:b/>
          <w:bCs/>
          <w:color w:val="221E1F"/>
          <w:kern w:val="0"/>
          <w:sz w:val="22"/>
        </w:rPr>
        <w:t>“Late”</w:t>
      </w:r>
      <w:r w:rsidRPr="00496162">
        <w:rPr>
          <w:rFonts w:eastAsia="Avenir 35 Light" w:cs="Avenir 35 Light"/>
          <w:color w:val="221E1F"/>
          <w:kern w:val="0"/>
          <w:sz w:val="22"/>
        </w:rPr>
        <w:t xml:space="preserve">. Use this code if you need up to 5 extra Working Days in order to hand in your best work because </w:t>
      </w:r>
      <w:proofErr w:type="gramStart"/>
      <w:r w:rsidRPr="00496162">
        <w:rPr>
          <w:rFonts w:eastAsia="Avenir 35 Light" w:cs="Avenir 35 Light"/>
          <w:color w:val="221E1F"/>
          <w:kern w:val="0"/>
          <w:sz w:val="22"/>
        </w:rPr>
        <w:t>your</w:t>
      </w:r>
      <w:proofErr w:type="gramEnd"/>
      <w:r w:rsidRPr="00496162">
        <w:rPr>
          <w:rFonts w:eastAsia="Avenir 35 Light" w:cs="Avenir 35 Light"/>
          <w:color w:val="221E1F"/>
          <w:kern w:val="0"/>
          <w:sz w:val="22"/>
        </w:rPr>
        <w:t xml:space="preserve"> Extenuating Circumstances have slowed your work down. If you need help in working out when your new submission date will be then please contact your Faculty or Faculty Student Guidance Advisor.</w:t>
      </w:r>
    </w:p>
    <w:p w14:paraId="612EBF66" w14:textId="77777777" w:rsidR="003605E2" w:rsidRPr="003605E2" w:rsidRDefault="003605E2" w:rsidP="006A3F77">
      <w:pPr>
        <w:autoSpaceDE w:val="0"/>
        <w:autoSpaceDN w:val="0"/>
        <w:adjustRightInd w:val="0"/>
        <w:snapToGrid w:val="0"/>
        <w:spacing w:afterLines="50" w:after="156"/>
        <w:rPr>
          <w:rFonts w:eastAsia="Avenir 35 Light" w:cs="Avenir 35 Light"/>
          <w:color w:val="221E1F"/>
          <w:kern w:val="0"/>
          <w:sz w:val="22"/>
        </w:rPr>
      </w:pPr>
      <w:r w:rsidRPr="00496162">
        <w:rPr>
          <w:rFonts w:eastAsia="Avenir 55 Roman" w:cs="Avenir 55 Roman"/>
          <w:b/>
          <w:bCs/>
          <w:color w:val="221E1F"/>
          <w:kern w:val="0"/>
          <w:sz w:val="22"/>
        </w:rPr>
        <w:t xml:space="preserve">“N” </w:t>
      </w:r>
      <w:r w:rsidRPr="00496162">
        <w:rPr>
          <w:rFonts w:eastAsia="Avenir 35 Light" w:cs="Avenir 35 Light"/>
          <w:color w:val="221E1F"/>
          <w:kern w:val="0"/>
          <w:sz w:val="22"/>
        </w:rPr>
        <w:t>is for “</w:t>
      </w:r>
      <w:r w:rsidRPr="00496162">
        <w:rPr>
          <w:rFonts w:eastAsia="Avenir 55 Roman" w:cs="Avenir 55 Roman"/>
          <w:b/>
          <w:bCs/>
          <w:color w:val="221E1F"/>
          <w:kern w:val="0"/>
          <w:sz w:val="22"/>
        </w:rPr>
        <w:t xml:space="preserve">Non-submission” </w:t>
      </w:r>
      <w:r w:rsidRPr="00496162">
        <w:rPr>
          <w:rFonts w:eastAsia="Avenir 35 Light" w:cs="Avenir 35 Light"/>
          <w:color w:val="221E1F"/>
          <w:kern w:val="0"/>
          <w:sz w:val="22"/>
        </w:rPr>
        <w:t>of assignments or “</w:t>
      </w:r>
      <w:r w:rsidRPr="00496162">
        <w:rPr>
          <w:rFonts w:eastAsia="Avenir 55 Roman" w:cs="Avenir 55 Roman"/>
          <w:b/>
          <w:bCs/>
          <w:color w:val="221E1F"/>
          <w:kern w:val="0"/>
          <w:sz w:val="22"/>
        </w:rPr>
        <w:t xml:space="preserve">Non-attendance” </w:t>
      </w:r>
      <w:r w:rsidRPr="00496162">
        <w:rPr>
          <w:rFonts w:eastAsia="Avenir 35 Light" w:cs="Avenir 35 Light"/>
          <w:color w:val="221E1F"/>
          <w:kern w:val="0"/>
          <w:sz w:val="22"/>
        </w:rPr>
        <w:t>at assessments/exams. Use this code if you could not attend a test or could not hand in your work as “Late”.</w:t>
      </w:r>
    </w:p>
    <w:p w14:paraId="597185BE" w14:textId="77777777" w:rsidR="003605E2" w:rsidRPr="00496162" w:rsidRDefault="003605E2" w:rsidP="00496162">
      <w:pPr>
        <w:pStyle w:val="a6"/>
        <w:numPr>
          <w:ilvl w:val="1"/>
          <w:numId w:val="17"/>
        </w:numPr>
        <w:autoSpaceDE w:val="0"/>
        <w:autoSpaceDN w:val="0"/>
        <w:adjustRightInd w:val="0"/>
        <w:snapToGrid w:val="0"/>
        <w:spacing w:line="240" w:lineRule="auto"/>
        <w:ind w:left="284" w:hanging="284"/>
        <w:contextualSpacing w:val="0"/>
        <w:rPr>
          <w:rFonts w:eastAsia="Avenir 55 Roman" w:cs="Avenir 55 Roman"/>
          <w:color w:val="221E1F"/>
        </w:rPr>
      </w:pPr>
      <w:r w:rsidRPr="00496162">
        <w:rPr>
          <w:rFonts w:eastAsia="Avenir 35 Light" w:cs="Avenir 35 Light"/>
          <w:color w:val="221E1F"/>
        </w:rPr>
        <w:t xml:space="preserve">Use the grid below to list every assessment your circumstances affected. </w:t>
      </w:r>
      <w:r w:rsidRPr="00496162">
        <w:rPr>
          <w:rFonts w:eastAsia="Avenir 55 Roman" w:cs="Avenir 55 Roman"/>
          <w:b/>
          <w:bCs/>
          <w:color w:val="221E1F"/>
          <w:u w:val="single"/>
        </w:rPr>
        <w:t>List each assessment separately.</w:t>
      </w:r>
    </w:p>
    <w:p w14:paraId="7324B41E" w14:textId="77777777" w:rsidR="003605E2" w:rsidRPr="00496162" w:rsidRDefault="003605E2" w:rsidP="00496162">
      <w:pPr>
        <w:pStyle w:val="a6"/>
        <w:numPr>
          <w:ilvl w:val="1"/>
          <w:numId w:val="17"/>
        </w:numPr>
        <w:autoSpaceDE w:val="0"/>
        <w:autoSpaceDN w:val="0"/>
        <w:adjustRightInd w:val="0"/>
        <w:snapToGrid w:val="0"/>
        <w:spacing w:line="240" w:lineRule="auto"/>
        <w:ind w:left="284" w:hanging="284"/>
        <w:contextualSpacing w:val="0"/>
        <w:rPr>
          <w:rFonts w:eastAsia="Avenir 35 Light" w:cs="Avenir 35 Light"/>
          <w:color w:val="221E1F"/>
        </w:rPr>
      </w:pPr>
      <w:r w:rsidRPr="00496162">
        <w:rPr>
          <w:rFonts w:eastAsia="Avenir 35 Light" w:cs="Avenir 35 Light"/>
          <w:color w:val="221E1F"/>
        </w:rPr>
        <w:t xml:space="preserve">You should note that, where appropriate, you </w:t>
      </w:r>
      <w:proofErr w:type="gramStart"/>
      <w:r w:rsidRPr="00496162">
        <w:rPr>
          <w:rFonts w:eastAsia="Avenir 35 Light" w:cs="Avenir 35 Light"/>
          <w:color w:val="221E1F"/>
        </w:rPr>
        <w:t>may</w:t>
      </w:r>
      <w:proofErr w:type="gramEnd"/>
      <w:r w:rsidRPr="00496162">
        <w:rPr>
          <w:rFonts w:eastAsia="Avenir 35 Light" w:cs="Avenir 35 Light"/>
          <w:color w:val="221E1F"/>
        </w:rPr>
        <w:t xml:space="preserve"> claim both late submission and mitigation for the same module(s).</w:t>
      </w:r>
    </w:p>
    <w:p w14:paraId="621EEAE4" w14:textId="77777777" w:rsidR="003605E2" w:rsidRPr="00496162" w:rsidRDefault="003605E2" w:rsidP="00496162">
      <w:pPr>
        <w:pStyle w:val="a6"/>
        <w:numPr>
          <w:ilvl w:val="1"/>
          <w:numId w:val="17"/>
        </w:numPr>
        <w:autoSpaceDE w:val="0"/>
        <w:autoSpaceDN w:val="0"/>
        <w:adjustRightInd w:val="0"/>
        <w:snapToGrid w:val="0"/>
        <w:spacing w:line="240" w:lineRule="auto"/>
        <w:ind w:left="284" w:hanging="284"/>
        <w:contextualSpacing w:val="0"/>
        <w:rPr>
          <w:rFonts w:eastAsia="Avenir 35 Light" w:cs="Avenir 35 Light"/>
          <w:color w:val="221E1F"/>
        </w:rPr>
      </w:pPr>
      <w:r w:rsidRPr="00496162">
        <w:rPr>
          <w:rFonts w:eastAsia="Avenir 35 Light" w:cs="Avenir 35 Light"/>
          <w:color w:val="221E1F"/>
        </w:rPr>
        <w:t>If something changes after you hand in the form and you need to change the code you used, contact your faculty or School office immediately.</w:t>
      </w:r>
    </w:p>
    <w:p w14:paraId="572620BE" w14:textId="77777777" w:rsidR="003605E2" w:rsidRPr="00496162" w:rsidRDefault="003605E2" w:rsidP="00496162">
      <w:pPr>
        <w:pStyle w:val="Default"/>
        <w:numPr>
          <w:ilvl w:val="1"/>
          <w:numId w:val="17"/>
        </w:numPr>
        <w:snapToGrid w:val="0"/>
        <w:ind w:left="284" w:hanging="284"/>
        <w:jc w:val="both"/>
        <w:rPr>
          <w:rFonts w:asciiTheme="minorHAnsi" w:hAnsiTheme="minorHAnsi"/>
          <w:sz w:val="22"/>
          <w:szCs w:val="22"/>
        </w:rPr>
      </w:pPr>
      <w:r w:rsidRPr="00496162">
        <w:rPr>
          <w:rFonts w:asciiTheme="minorHAnsi" w:eastAsia="Avenir 35 Light" w:hAnsiTheme="minorHAnsi" w:cs="Avenir 35 Light"/>
          <w:color w:val="221E1F"/>
          <w:sz w:val="22"/>
          <w:szCs w:val="22"/>
        </w:rPr>
        <w:t>Give full and exact details of the assessment you are claiming for. If the affected assessment is one small component of the whole assignment (e.g. portfolio) please make this clear on the form.</w:t>
      </w:r>
    </w:p>
    <w:tbl>
      <w:tblPr>
        <w:tblStyle w:val="a7"/>
        <w:tblW w:w="9728" w:type="dxa"/>
        <w:tblLayout w:type="fixed"/>
        <w:tblLook w:val="04A0" w:firstRow="1" w:lastRow="0" w:firstColumn="1" w:lastColumn="0" w:noHBand="0" w:noVBand="1"/>
      </w:tblPr>
      <w:tblGrid>
        <w:gridCol w:w="1271"/>
        <w:gridCol w:w="958"/>
        <w:gridCol w:w="1305"/>
        <w:gridCol w:w="2180"/>
        <w:gridCol w:w="981"/>
        <w:gridCol w:w="1629"/>
        <w:gridCol w:w="1404"/>
      </w:tblGrid>
      <w:tr w:rsidR="003605E2" w:rsidRPr="00496162" w14:paraId="24823B46" w14:textId="77777777" w:rsidTr="00B03FEC">
        <w:tc>
          <w:tcPr>
            <w:tcW w:w="1271" w:type="dxa"/>
          </w:tcPr>
          <w:p w14:paraId="6CC2F2C9" w14:textId="77777777" w:rsidR="003605E2" w:rsidRPr="00496162" w:rsidRDefault="003605E2" w:rsidP="003605E2">
            <w:pPr>
              <w:pStyle w:val="Default"/>
              <w:snapToGrid w:val="0"/>
              <w:rPr>
                <w:rFonts w:asciiTheme="minorHAnsi" w:hAnsiTheme="minorHAnsi"/>
                <w:sz w:val="22"/>
                <w:szCs w:val="22"/>
              </w:rPr>
            </w:pPr>
            <w:r w:rsidRPr="00496162">
              <w:rPr>
                <w:rFonts w:asciiTheme="minorHAnsi" w:hAnsiTheme="minorHAnsi"/>
                <w:sz w:val="22"/>
                <w:szCs w:val="22"/>
              </w:rPr>
              <w:t>Module Code</w:t>
            </w:r>
          </w:p>
        </w:tc>
        <w:tc>
          <w:tcPr>
            <w:tcW w:w="958" w:type="dxa"/>
          </w:tcPr>
          <w:p w14:paraId="0DE8FA17" w14:textId="77777777" w:rsidR="003605E2" w:rsidRPr="00496162" w:rsidRDefault="00B03FEC" w:rsidP="00B03FEC">
            <w:pPr>
              <w:autoSpaceDE w:val="0"/>
              <w:autoSpaceDN w:val="0"/>
              <w:adjustRightInd w:val="0"/>
              <w:snapToGrid w:val="0"/>
              <w:jc w:val="left"/>
            </w:pPr>
            <w:r>
              <w:rPr>
                <w:rFonts w:eastAsia="Avenir 35 Light" w:cs="Avenir 35 Light"/>
                <w:color w:val="221E1F"/>
              </w:rPr>
              <w:t>Credits</w:t>
            </w:r>
            <w:r w:rsidR="003605E2" w:rsidRPr="00496162">
              <w:rPr>
                <w:rFonts w:eastAsia="Avenir 35 Light" w:cs="Avenir 35 Light"/>
                <w:color w:val="221E1F"/>
              </w:rPr>
              <w:t>/CATS Points</w:t>
            </w:r>
          </w:p>
        </w:tc>
        <w:tc>
          <w:tcPr>
            <w:tcW w:w="1305" w:type="dxa"/>
          </w:tcPr>
          <w:p w14:paraId="3DCEFB94" w14:textId="77777777" w:rsidR="003605E2" w:rsidRPr="00496162" w:rsidRDefault="003605E2" w:rsidP="003605E2">
            <w:pPr>
              <w:pStyle w:val="Default"/>
              <w:snapToGrid w:val="0"/>
              <w:rPr>
                <w:rFonts w:asciiTheme="minorHAnsi" w:hAnsiTheme="minorHAnsi"/>
                <w:sz w:val="22"/>
                <w:szCs w:val="22"/>
              </w:rPr>
            </w:pPr>
            <w:r w:rsidRPr="00496162">
              <w:rPr>
                <w:rFonts w:asciiTheme="minorHAnsi" w:hAnsiTheme="minorHAnsi"/>
                <w:sz w:val="22"/>
                <w:szCs w:val="22"/>
              </w:rPr>
              <w:t>Module Title</w:t>
            </w:r>
          </w:p>
        </w:tc>
        <w:tc>
          <w:tcPr>
            <w:tcW w:w="2180" w:type="dxa"/>
          </w:tcPr>
          <w:p w14:paraId="48963196" w14:textId="77777777" w:rsidR="003605E2" w:rsidRPr="003605E2" w:rsidRDefault="003605E2" w:rsidP="003605E2">
            <w:pPr>
              <w:autoSpaceDE w:val="0"/>
              <w:autoSpaceDN w:val="0"/>
              <w:adjustRightInd w:val="0"/>
              <w:snapToGrid w:val="0"/>
              <w:jc w:val="left"/>
              <w:rPr>
                <w:rFonts w:eastAsia="Avenir 35 Light" w:cs="Avenir 35 Light"/>
                <w:color w:val="221E1F"/>
              </w:rPr>
            </w:pPr>
            <w:r w:rsidRPr="00496162">
              <w:rPr>
                <w:rFonts w:eastAsia="Avenir 35 Light" w:cs="Avenir 35 Light"/>
                <w:color w:val="221E1F"/>
              </w:rPr>
              <w:t>Assessment Type</w:t>
            </w:r>
          </w:p>
          <w:p w14:paraId="44F912A5" w14:textId="77777777" w:rsidR="003605E2" w:rsidRPr="00496162" w:rsidRDefault="003605E2" w:rsidP="003605E2">
            <w:pPr>
              <w:autoSpaceDE w:val="0"/>
              <w:autoSpaceDN w:val="0"/>
              <w:adjustRightInd w:val="0"/>
              <w:snapToGrid w:val="0"/>
              <w:jc w:val="left"/>
            </w:pPr>
            <w:r w:rsidRPr="00496162">
              <w:rPr>
                <w:rFonts w:eastAsia="Avenir 35 Light" w:cs="Avenir 35 Light"/>
                <w:color w:val="221E1F"/>
              </w:rPr>
              <w:t>(</w:t>
            </w:r>
            <w:proofErr w:type="gramStart"/>
            <w:r w:rsidRPr="00496162">
              <w:rPr>
                <w:rFonts w:eastAsia="Avenir 35 Light" w:cs="Avenir 35 Light"/>
                <w:color w:val="221E1F"/>
              </w:rPr>
              <w:t>e</w:t>
            </w:r>
            <w:proofErr w:type="gramEnd"/>
            <w:r w:rsidRPr="00496162">
              <w:rPr>
                <w:rFonts w:eastAsia="Avenir 35 Light" w:cs="Avenir 35 Light"/>
                <w:color w:val="221E1F"/>
              </w:rPr>
              <w:t xml:space="preserve">.g. exam, project </w:t>
            </w:r>
            <w:proofErr w:type="spellStart"/>
            <w:r w:rsidRPr="00496162">
              <w:rPr>
                <w:rFonts w:eastAsia="Avenir 35 Light" w:cs="Avenir 35 Light"/>
                <w:color w:val="221E1F"/>
              </w:rPr>
              <w:t>etc</w:t>
            </w:r>
            <w:proofErr w:type="spellEnd"/>
            <w:r w:rsidRPr="00496162">
              <w:rPr>
                <w:rFonts w:eastAsia="Avenir 35 Light" w:cs="Avenir 35 Light"/>
                <w:color w:val="221E1F"/>
              </w:rPr>
              <w:t>, state all assessments affected for each module)</w:t>
            </w:r>
          </w:p>
        </w:tc>
        <w:tc>
          <w:tcPr>
            <w:tcW w:w="981" w:type="dxa"/>
          </w:tcPr>
          <w:p w14:paraId="224D24E7" w14:textId="77777777" w:rsidR="003605E2" w:rsidRPr="00496162" w:rsidRDefault="003605E2" w:rsidP="003605E2">
            <w:pPr>
              <w:pStyle w:val="Default"/>
              <w:snapToGrid w:val="0"/>
              <w:jc w:val="left"/>
              <w:rPr>
                <w:rFonts w:asciiTheme="minorHAnsi" w:hAnsiTheme="minorHAnsi"/>
                <w:sz w:val="22"/>
                <w:szCs w:val="22"/>
              </w:rPr>
            </w:pPr>
            <w:r w:rsidRPr="00496162">
              <w:rPr>
                <w:rFonts w:asciiTheme="minorHAnsi" w:eastAsia="Avenir 35 Light" w:hAnsiTheme="minorHAnsi" w:cs="Avenir 35 Light"/>
                <w:color w:val="221E1F"/>
                <w:sz w:val="22"/>
                <w:szCs w:val="22"/>
              </w:rPr>
              <w:t>Original hand in date(s)</w:t>
            </w:r>
          </w:p>
        </w:tc>
        <w:tc>
          <w:tcPr>
            <w:tcW w:w="1629" w:type="dxa"/>
          </w:tcPr>
          <w:p w14:paraId="048D670C" w14:textId="77777777" w:rsidR="003605E2" w:rsidRPr="003605E2" w:rsidRDefault="003605E2" w:rsidP="003605E2">
            <w:pPr>
              <w:autoSpaceDE w:val="0"/>
              <w:autoSpaceDN w:val="0"/>
              <w:adjustRightInd w:val="0"/>
              <w:snapToGrid w:val="0"/>
              <w:jc w:val="left"/>
              <w:rPr>
                <w:rFonts w:eastAsia="Avenir 35 Light" w:cs="Avenir 35 Light"/>
                <w:color w:val="221E1F"/>
              </w:rPr>
            </w:pPr>
            <w:r w:rsidRPr="00496162">
              <w:rPr>
                <w:rFonts w:eastAsia="Avenir 35 Light" w:cs="Avenir 35 Light"/>
                <w:color w:val="221E1F"/>
              </w:rPr>
              <w:t>Actual hand in date (important</w:t>
            </w:r>
          </w:p>
          <w:p w14:paraId="3FB6E285" w14:textId="77777777" w:rsidR="003605E2" w:rsidRPr="00496162" w:rsidRDefault="003605E2" w:rsidP="003605E2">
            <w:pPr>
              <w:pStyle w:val="Default"/>
              <w:snapToGrid w:val="0"/>
              <w:jc w:val="left"/>
              <w:rPr>
                <w:rFonts w:asciiTheme="minorHAnsi" w:hAnsiTheme="minorHAnsi"/>
                <w:sz w:val="22"/>
                <w:szCs w:val="22"/>
              </w:rPr>
            </w:pPr>
            <w:proofErr w:type="gramStart"/>
            <w:r w:rsidRPr="00496162">
              <w:rPr>
                <w:rFonts w:asciiTheme="minorHAnsi" w:eastAsia="Avenir 35 Light" w:hAnsiTheme="minorHAnsi" w:cs="Avenir 35 Light"/>
                <w:color w:val="221E1F"/>
                <w:sz w:val="22"/>
                <w:szCs w:val="22"/>
              </w:rPr>
              <w:t>if</w:t>
            </w:r>
            <w:proofErr w:type="gramEnd"/>
            <w:r w:rsidRPr="00496162">
              <w:rPr>
                <w:rFonts w:asciiTheme="minorHAnsi" w:eastAsia="Avenir 35 Light" w:hAnsiTheme="minorHAnsi" w:cs="Avenir 35 Light"/>
                <w:color w:val="221E1F"/>
                <w:sz w:val="22"/>
                <w:szCs w:val="22"/>
              </w:rPr>
              <w:t xml:space="preserve"> you are claiming ‘L’ or ‘M’)</w:t>
            </w:r>
          </w:p>
        </w:tc>
        <w:tc>
          <w:tcPr>
            <w:tcW w:w="1404" w:type="dxa"/>
          </w:tcPr>
          <w:p w14:paraId="661CD3C4" w14:textId="77777777" w:rsidR="003605E2" w:rsidRPr="003605E2" w:rsidRDefault="003605E2" w:rsidP="003605E2">
            <w:pPr>
              <w:autoSpaceDE w:val="0"/>
              <w:autoSpaceDN w:val="0"/>
              <w:adjustRightInd w:val="0"/>
              <w:snapToGrid w:val="0"/>
              <w:jc w:val="left"/>
              <w:rPr>
                <w:rFonts w:eastAsia="Avenir 35 Light" w:cs="Avenir 35 Light"/>
                <w:color w:val="221E1F"/>
              </w:rPr>
            </w:pPr>
            <w:r w:rsidRPr="00496162">
              <w:rPr>
                <w:rFonts w:eastAsia="Avenir 35 Light" w:cs="Avenir 35 Light"/>
                <w:color w:val="221E1F"/>
              </w:rPr>
              <w:t xml:space="preserve">Type of </w:t>
            </w:r>
          </w:p>
          <w:p w14:paraId="7AF50308" w14:textId="77777777" w:rsidR="003605E2" w:rsidRPr="00496162" w:rsidRDefault="003605E2" w:rsidP="003605E2">
            <w:pPr>
              <w:pStyle w:val="Default"/>
              <w:snapToGrid w:val="0"/>
              <w:rPr>
                <w:rFonts w:asciiTheme="minorHAnsi" w:hAnsiTheme="minorHAnsi"/>
                <w:sz w:val="22"/>
                <w:szCs w:val="22"/>
              </w:rPr>
            </w:pPr>
            <w:proofErr w:type="gramStart"/>
            <w:r w:rsidRPr="00496162">
              <w:rPr>
                <w:rFonts w:asciiTheme="minorHAnsi" w:eastAsia="Avenir 35 Light" w:hAnsiTheme="minorHAnsi" w:cs="Avenir 35 Light"/>
                <w:color w:val="221E1F"/>
                <w:sz w:val="22"/>
                <w:szCs w:val="22"/>
              </w:rPr>
              <w:t>circumstance</w:t>
            </w:r>
            <w:proofErr w:type="gramEnd"/>
          </w:p>
        </w:tc>
      </w:tr>
      <w:tr w:rsidR="003605E2" w:rsidRPr="00496162" w14:paraId="6D74F10F" w14:textId="77777777" w:rsidTr="00B03FEC">
        <w:trPr>
          <w:trHeight w:val="946"/>
        </w:trPr>
        <w:tc>
          <w:tcPr>
            <w:tcW w:w="1271" w:type="dxa"/>
          </w:tcPr>
          <w:p w14:paraId="3328BF87" w14:textId="77777777" w:rsidR="003605E2" w:rsidRPr="00496162" w:rsidRDefault="003605E2" w:rsidP="003605E2">
            <w:pPr>
              <w:pStyle w:val="Default"/>
              <w:snapToGrid w:val="0"/>
              <w:rPr>
                <w:rFonts w:asciiTheme="minorHAnsi" w:hAnsiTheme="minorHAnsi"/>
                <w:sz w:val="22"/>
                <w:szCs w:val="22"/>
              </w:rPr>
            </w:pPr>
          </w:p>
        </w:tc>
        <w:tc>
          <w:tcPr>
            <w:tcW w:w="958" w:type="dxa"/>
          </w:tcPr>
          <w:p w14:paraId="3D486261" w14:textId="77777777" w:rsidR="003605E2" w:rsidRPr="00496162" w:rsidRDefault="003605E2" w:rsidP="003605E2">
            <w:pPr>
              <w:pStyle w:val="Default"/>
              <w:snapToGrid w:val="0"/>
              <w:rPr>
                <w:rFonts w:asciiTheme="minorHAnsi" w:hAnsiTheme="minorHAnsi"/>
                <w:sz w:val="22"/>
                <w:szCs w:val="22"/>
              </w:rPr>
            </w:pPr>
          </w:p>
        </w:tc>
        <w:tc>
          <w:tcPr>
            <w:tcW w:w="1305" w:type="dxa"/>
          </w:tcPr>
          <w:p w14:paraId="1CF2EFE4" w14:textId="77777777" w:rsidR="003605E2" w:rsidRPr="00496162" w:rsidRDefault="003605E2" w:rsidP="003605E2">
            <w:pPr>
              <w:pStyle w:val="Default"/>
              <w:snapToGrid w:val="0"/>
              <w:rPr>
                <w:rFonts w:asciiTheme="minorHAnsi" w:hAnsiTheme="minorHAnsi"/>
                <w:sz w:val="22"/>
                <w:szCs w:val="22"/>
              </w:rPr>
            </w:pPr>
          </w:p>
        </w:tc>
        <w:tc>
          <w:tcPr>
            <w:tcW w:w="2180" w:type="dxa"/>
          </w:tcPr>
          <w:p w14:paraId="2EE9D0B3" w14:textId="77777777" w:rsidR="003605E2" w:rsidRPr="00496162" w:rsidRDefault="003605E2" w:rsidP="003605E2">
            <w:pPr>
              <w:pStyle w:val="Default"/>
              <w:snapToGrid w:val="0"/>
              <w:rPr>
                <w:rFonts w:asciiTheme="minorHAnsi" w:hAnsiTheme="minorHAnsi"/>
                <w:sz w:val="22"/>
                <w:szCs w:val="22"/>
              </w:rPr>
            </w:pPr>
          </w:p>
        </w:tc>
        <w:tc>
          <w:tcPr>
            <w:tcW w:w="981" w:type="dxa"/>
          </w:tcPr>
          <w:p w14:paraId="5AF838D2" w14:textId="77777777" w:rsidR="003605E2" w:rsidRPr="00496162" w:rsidRDefault="003605E2" w:rsidP="003605E2">
            <w:pPr>
              <w:pStyle w:val="Default"/>
              <w:snapToGrid w:val="0"/>
              <w:rPr>
                <w:rFonts w:asciiTheme="minorHAnsi" w:hAnsiTheme="minorHAnsi"/>
                <w:sz w:val="22"/>
                <w:szCs w:val="22"/>
              </w:rPr>
            </w:pPr>
          </w:p>
        </w:tc>
        <w:tc>
          <w:tcPr>
            <w:tcW w:w="1629" w:type="dxa"/>
          </w:tcPr>
          <w:p w14:paraId="7FA8A94D" w14:textId="77777777" w:rsidR="003605E2" w:rsidRPr="00496162" w:rsidRDefault="003605E2" w:rsidP="003605E2">
            <w:pPr>
              <w:pStyle w:val="Default"/>
              <w:snapToGrid w:val="0"/>
              <w:rPr>
                <w:rFonts w:asciiTheme="minorHAnsi" w:hAnsiTheme="minorHAnsi"/>
                <w:sz w:val="22"/>
                <w:szCs w:val="22"/>
              </w:rPr>
            </w:pPr>
          </w:p>
        </w:tc>
        <w:tc>
          <w:tcPr>
            <w:tcW w:w="1404" w:type="dxa"/>
          </w:tcPr>
          <w:p w14:paraId="0473E716" w14:textId="77777777" w:rsidR="003605E2" w:rsidRPr="00496162" w:rsidRDefault="003605E2" w:rsidP="003605E2">
            <w:pPr>
              <w:pStyle w:val="Default"/>
              <w:snapToGrid w:val="0"/>
              <w:rPr>
                <w:rFonts w:asciiTheme="minorHAnsi" w:hAnsiTheme="minorHAnsi"/>
                <w:sz w:val="22"/>
                <w:szCs w:val="22"/>
              </w:rPr>
            </w:pPr>
          </w:p>
        </w:tc>
      </w:tr>
      <w:tr w:rsidR="003605E2" w:rsidRPr="00496162" w14:paraId="4C37F869" w14:textId="77777777" w:rsidTr="00B03FEC">
        <w:trPr>
          <w:trHeight w:val="844"/>
        </w:trPr>
        <w:tc>
          <w:tcPr>
            <w:tcW w:w="1271" w:type="dxa"/>
          </w:tcPr>
          <w:p w14:paraId="3A50C3E3" w14:textId="77777777" w:rsidR="003605E2" w:rsidRPr="00496162" w:rsidRDefault="003605E2" w:rsidP="003605E2">
            <w:pPr>
              <w:pStyle w:val="Default"/>
              <w:snapToGrid w:val="0"/>
              <w:rPr>
                <w:rFonts w:asciiTheme="minorHAnsi" w:hAnsiTheme="minorHAnsi"/>
                <w:sz w:val="22"/>
                <w:szCs w:val="22"/>
              </w:rPr>
            </w:pPr>
          </w:p>
        </w:tc>
        <w:tc>
          <w:tcPr>
            <w:tcW w:w="958" w:type="dxa"/>
          </w:tcPr>
          <w:p w14:paraId="4777A39F" w14:textId="77777777" w:rsidR="003605E2" w:rsidRPr="00496162" w:rsidRDefault="003605E2" w:rsidP="003605E2">
            <w:pPr>
              <w:pStyle w:val="Default"/>
              <w:snapToGrid w:val="0"/>
              <w:rPr>
                <w:rFonts w:asciiTheme="minorHAnsi" w:hAnsiTheme="minorHAnsi"/>
                <w:sz w:val="22"/>
                <w:szCs w:val="22"/>
              </w:rPr>
            </w:pPr>
          </w:p>
        </w:tc>
        <w:tc>
          <w:tcPr>
            <w:tcW w:w="1305" w:type="dxa"/>
          </w:tcPr>
          <w:p w14:paraId="53CCE187" w14:textId="77777777" w:rsidR="003605E2" w:rsidRPr="00496162" w:rsidRDefault="003605E2" w:rsidP="003605E2">
            <w:pPr>
              <w:pStyle w:val="Default"/>
              <w:snapToGrid w:val="0"/>
              <w:rPr>
                <w:rFonts w:asciiTheme="minorHAnsi" w:hAnsiTheme="minorHAnsi"/>
                <w:sz w:val="22"/>
                <w:szCs w:val="22"/>
              </w:rPr>
            </w:pPr>
          </w:p>
        </w:tc>
        <w:tc>
          <w:tcPr>
            <w:tcW w:w="2180" w:type="dxa"/>
          </w:tcPr>
          <w:p w14:paraId="75F4DEEB" w14:textId="77777777" w:rsidR="003605E2" w:rsidRPr="00496162" w:rsidRDefault="003605E2" w:rsidP="003605E2">
            <w:pPr>
              <w:pStyle w:val="Default"/>
              <w:snapToGrid w:val="0"/>
              <w:rPr>
                <w:rFonts w:asciiTheme="minorHAnsi" w:hAnsiTheme="minorHAnsi"/>
                <w:sz w:val="22"/>
                <w:szCs w:val="22"/>
              </w:rPr>
            </w:pPr>
          </w:p>
        </w:tc>
        <w:tc>
          <w:tcPr>
            <w:tcW w:w="981" w:type="dxa"/>
          </w:tcPr>
          <w:p w14:paraId="4E18C645" w14:textId="77777777" w:rsidR="003605E2" w:rsidRPr="00496162" w:rsidRDefault="003605E2" w:rsidP="003605E2">
            <w:pPr>
              <w:pStyle w:val="Default"/>
              <w:snapToGrid w:val="0"/>
              <w:rPr>
                <w:rFonts w:asciiTheme="minorHAnsi" w:hAnsiTheme="minorHAnsi"/>
                <w:sz w:val="22"/>
                <w:szCs w:val="22"/>
              </w:rPr>
            </w:pPr>
          </w:p>
        </w:tc>
        <w:tc>
          <w:tcPr>
            <w:tcW w:w="1629" w:type="dxa"/>
          </w:tcPr>
          <w:p w14:paraId="277B2A4C" w14:textId="77777777" w:rsidR="003605E2" w:rsidRPr="00496162" w:rsidRDefault="003605E2" w:rsidP="003605E2">
            <w:pPr>
              <w:pStyle w:val="Default"/>
              <w:snapToGrid w:val="0"/>
              <w:rPr>
                <w:rFonts w:asciiTheme="minorHAnsi" w:hAnsiTheme="minorHAnsi"/>
                <w:sz w:val="22"/>
                <w:szCs w:val="22"/>
              </w:rPr>
            </w:pPr>
          </w:p>
        </w:tc>
        <w:tc>
          <w:tcPr>
            <w:tcW w:w="1404" w:type="dxa"/>
          </w:tcPr>
          <w:p w14:paraId="3B12684C" w14:textId="77777777" w:rsidR="003605E2" w:rsidRPr="00496162" w:rsidRDefault="003605E2" w:rsidP="003605E2">
            <w:pPr>
              <w:pStyle w:val="Default"/>
              <w:snapToGrid w:val="0"/>
              <w:rPr>
                <w:rFonts w:asciiTheme="minorHAnsi" w:hAnsiTheme="minorHAnsi"/>
                <w:sz w:val="22"/>
                <w:szCs w:val="22"/>
              </w:rPr>
            </w:pPr>
          </w:p>
        </w:tc>
      </w:tr>
      <w:tr w:rsidR="003605E2" w:rsidRPr="00496162" w14:paraId="64B60913" w14:textId="77777777" w:rsidTr="00B03FEC">
        <w:trPr>
          <w:trHeight w:val="841"/>
        </w:trPr>
        <w:tc>
          <w:tcPr>
            <w:tcW w:w="1271" w:type="dxa"/>
          </w:tcPr>
          <w:p w14:paraId="1A41B4F4" w14:textId="77777777" w:rsidR="003605E2" w:rsidRPr="00496162" w:rsidRDefault="003605E2" w:rsidP="003605E2">
            <w:pPr>
              <w:pStyle w:val="Default"/>
              <w:snapToGrid w:val="0"/>
              <w:rPr>
                <w:rFonts w:asciiTheme="minorHAnsi" w:hAnsiTheme="minorHAnsi"/>
                <w:sz w:val="22"/>
                <w:szCs w:val="22"/>
              </w:rPr>
            </w:pPr>
          </w:p>
        </w:tc>
        <w:tc>
          <w:tcPr>
            <w:tcW w:w="958" w:type="dxa"/>
          </w:tcPr>
          <w:p w14:paraId="65C7C230" w14:textId="77777777" w:rsidR="003605E2" w:rsidRPr="00496162" w:rsidRDefault="003605E2" w:rsidP="003605E2">
            <w:pPr>
              <w:pStyle w:val="Default"/>
              <w:snapToGrid w:val="0"/>
              <w:rPr>
                <w:rFonts w:asciiTheme="minorHAnsi" w:hAnsiTheme="minorHAnsi"/>
                <w:sz w:val="22"/>
                <w:szCs w:val="22"/>
              </w:rPr>
            </w:pPr>
          </w:p>
        </w:tc>
        <w:tc>
          <w:tcPr>
            <w:tcW w:w="1305" w:type="dxa"/>
          </w:tcPr>
          <w:p w14:paraId="3B71AB91" w14:textId="77777777" w:rsidR="003605E2" w:rsidRPr="00496162" w:rsidRDefault="003605E2" w:rsidP="003605E2">
            <w:pPr>
              <w:pStyle w:val="Default"/>
              <w:snapToGrid w:val="0"/>
              <w:rPr>
                <w:rFonts w:asciiTheme="minorHAnsi" w:hAnsiTheme="minorHAnsi"/>
                <w:sz w:val="22"/>
                <w:szCs w:val="22"/>
              </w:rPr>
            </w:pPr>
          </w:p>
        </w:tc>
        <w:tc>
          <w:tcPr>
            <w:tcW w:w="2180" w:type="dxa"/>
          </w:tcPr>
          <w:p w14:paraId="12CFA462" w14:textId="77777777" w:rsidR="003605E2" w:rsidRPr="00496162" w:rsidRDefault="003605E2" w:rsidP="003605E2">
            <w:pPr>
              <w:pStyle w:val="Default"/>
              <w:snapToGrid w:val="0"/>
              <w:rPr>
                <w:rFonts w:asciiTheme="minorHAnsi" w:hAnsiTheme="minorHAnsi"/>
                <w:sz w:val="22"/>
                <w:szCs w:val="22"/>
              </w:rPr>
            </w:pPr>
          </w:p>
        </w:tc>
        <w:tc>
          <w:tcPr>
            <w:tcW w:w="981" w:type="dxa"/>
          </w:tcPr>
          <w:p w14:paraId="42E1FAC0" w14:textId="77777777" w:rsidR="003605E2" w:rsidRPr="00496162" w:rsidRDefault="003605E2" w:rsidP="003605E2">
            <w:pPr>
              <w:pStyle w:val="Default"/>
              <w:snapToGrid w:val="0"/>
              <w:rPr>
                <w:rFonts w:asciiTheme="minorHAnsi" w:hAnsiTheme="minorHAnsi"/>
                <w:sz w:val="22"/>
                <w:szCs w:val="22"/>
              </w:rPr>
            </w:pPr>
          </w:p>
        </w:tc>
        <w:tc>
          <w:tcPr>
            <w:tcW w:w="1629" w:type="dxa"/>
          </w:tcPr>
          <w:p w14:paraId="725D6599" w14:textId="77777777" w:rsidR="003605E2" w:rsidRPr="00496162" w:rsidRDefault="003605E2" w:rsidP="003605E2">
            <w:pPr>
              <w:pStyle w:val="Default"/>
              <w:snapToGrid w:val="0"/>
              <w:rPr>
                <w:rFonts w:asciiTheme="minorHAnsi" w:hAnsiTheme="minorHAnsi"/>
                <w:sz w:val="22"/>
                <w:szCs w:val="22"/>
              </w:rPr>
            </w:pPr>
          </w:p>
        </w:tc>
        <w:tc>
          <w:tcPr>
            <w:tcW w:w="1404" w:type="dxa"/>
          </w:tcPr>
          <w:p w14:paraId="040F9439" w14:textId="77777777" w:rsidR="003605E2" w:rsidRPr="00496162" w:rsidRDefault="003605E2" w:rsidP="003605E2">
            <w:pPr>
              <w:pStyle w:val="Default"/>
              <w:snapToGrid w:val="0"/>
              <w:rPr>
                <w:rFonts w:asciiTheme="minorHAnsi" w:hAnsiTheme="minorHAnsi"/>
                <w:sz w:val="22"/>
                <w:szCs w:val="22"/>
              </w:rPr>
            </w:pPr>
          </w:p>
        </w:tc>
      </w:tr>
      <w:tr w:rsidR="003605E2" w:rsidRPr="00496162" w14:paraId="0B136163" w14:textId="77777777" w:rsidTr="00B03FEC">
        <w:trPr>
          <w:trHeight w:val="837"/>
        </w:trPr>
        <w:tc>
          <w:tcPr>
            <w:tcW w:w="1271" w:type="dxa"/>
          </w:tcPr>
          <w:p w14:paraId="36870AD9" w14:textId="77777777" w:rsidR="003605E2" w:rsidRPr="00496162" w:rsidRDefault="003605E2" w:rsidP="003605E2">
            <w:pPr>
              <w:pStyle w:val="Default"/>
              <w:snapToGrid w:val="0"/>
              <w:rPr>
                <w:rFonts w:asciiTheme="minorHAnsi" w:hAnsiTheme="minorHAnsi"/>
                <w:sz w:val="22"/>
                <w:szCs w:val="22"/>
              </w:rPr>
            </w:pPr>
          </w:p>
        </w:tc>
        <w:tc>
          <w:tcPr>
            <w:tcW w:w="958" w:type="dxa"/>
          </w:tcPr>
          <w:p w14:paraId="75B804B7" w14:textId="77777777" w:rsidR="003605E2" w:rsidRPr="00496162" w:rsidRDefault="003605E2" w:rsidP="003605E2">
            <w:pPr>
              <w:pStyle w:val="Default"/>
              <w:snapToGrid w:val="0"/>
              <w:rPr>
                <w:rFonts w:asciiTheme="minorHAnsi" w:hAnsiTheme="minorHAnsi"/>
                <w:sz w:val="22"/>
                <w:szCs w:val="22"/>
              </w:rPr>
            </w:pPr>
          </w:p>
        </w:tc>
        <w:tc>
          <w:tcPr>
            <w:tcW w:w="1305" w:type="dxa"/>
          </w:tcPr>
          <w:p w14:paraId="2F99D12D" w14:textId="77777777" w:rsidR="003605E2" w:rsidRPr="00496162" w:rsidRDefault="003605E2" w:rsidP="003605E2">
            <w:pPr>
              <w:pStyle w:val="Default"/>
              <w:snapToGrid w:val="0"/>
              <w:rPr>
                <w:rFonts w:asciiTheme="minorHAnsi" w:hAnsiTheme="minorHAnsi"/>
                <w:sz w:val="22"/>
                <w:szCs w:val="22"/>
              </w:rPr>
            </w:pPr>
          </w:p>
        </w:tc>
        <w:tc>
          <w:tcPr>
            <w:tcW w:w="2180" w:type="dxa"/>
          </w:tcPr>
          <w:p w14:paraId="3AFA6604" w14:textId="77777777" w:rsidR="003605E2" w:rsidRPr="00496162" w:rsidRDefault="003605E2" w:rsidP="003605E2">
            <w:pPr>
              <w:pStyle w:val="Default"/>
              <w:snapToGrid w:val="0"/>
              <w:rPr>
                <w:rFonts w:asciiTheme="minorHAnsi" w:hAnsiTheme="minorHAnsi"/>
                <w:sz w:val="22"/>
                <w:szCs w:val="22"/>
              </w:rPr>
            </w:pPr>
          </w:p>
        </w:tc>
        <w:tc>
          <w:tcPr>
            <w:tcW w:w="981" w:type="dxa"/>
          </w:tcPr>
          <w:p w14:paraId="332889E9" w14:textId="77777777" w:rsidR="003605E2" w:rsidRPr="00496162" w:rsidRDefault="003605E2" w:rsidP="003605E2">
            <w:pPr>
              <w:pStyle w:val="Default"/>
              <w:snapToGrid w:val="0"/>
              <w:rPr>
                <w:rFonts w:asciiTheme="minorHAnsi" w:hAnsiTheme="minorHAnsi"/>
                <w:sz w:val="22"/>
                <w:szCs w:val="22"/>
              </w:rPr>
            </w:pPr>
          </w:p>
        </w:tc>
        <w:tc>
          <w:tcPr>
            <w:tcW w:w="1629" w:type="dxa"/>
          </w:tcPr>
          <w:p w14:paraId="353F7D0C" w14:textId="77777777" w:rsidR="003605E2" w:rsidRPr="00496162" w:rsidRDefault="003605E2" w:rsidP="003605E2">
            <w:pPr>
              <w:pStyle w:val="Default"/>
              <w:snapToGrid w:val="0"/>
              <w:rPr>
                <w:rFonts w:asciiTheme="minorHAnsi" w:hAnsiTheme="minorHAnsi"/>
                <w:sz w:val="22"/>
                <w:szCs w:val="22"/>
              </w:rPr>
            </w:pPr>
          </w:p>
        </w:tc>
        <w:tc>
          <w:tcPr>
            <w:tcW w:w="1404" w:type="dxa"/>
          </w:tcPr>
          <w:p w14:paraId="5FAD012F" w14:textId="77777777" w:rsidR="003605E2" w:rsidRPr="00496162" w:rsidRDefault="003605E2" w:rsidP="003605E2">
            <w:pPr>
              <w:pStyle w:val="Default"/>
              <w:snapToGrid w:val="0"/>
              <w:rPr>
                <w:rFonts w:asciiTheme="minorHAnsi" w:hAnsiTheme="minorHAnsi"/>
                <w:sz w:val="22"/>
                <w:szCs w:val="22"/>
              </w:rPr>
            </w:pPr>
          </w:p>
        </w:tc>
      </w:tr>
    </w:tbl>
    <w:p w14:paraId="018BC95E" w14:textId="77777777" w:rsidR="003605E2" w:rsidRPr="00496162" w:rsidRDefault="003605E2" w:rsidP="003605E2">
      <w:pPr>
        <w:pStyle w:val="Default"/>
        <w:snapToGrid w:val="0"/>
        <w:rPr>
          <w:rFonts w:asciiTheme="minorHAnsi" w:hAnsiTheme="minorHAnsi"/>
        </w:rPr>
      </w:pPr>
    </w:p>
    <w:p w14:paraId="6AB8C9AD" w14:textId="77777777" w:rsidR="00D40845" w:rsidRDefault="00D40845" w:rsidP="002D2324">
      <w:pPr>
        <w:widowControl/>
        <w:adjustRightInd w:val="0"/>
        <w:snapToGrid w:val="0"/>
        <w:jc w:val="center"/>
        <w:rPr>
          <w:b/>
          <w:sz w:val="24"/>
          <w:szCs w:val="24"/>
        </w:rPr>
      </w:pPr>
      <w:r w:rsidRPr="00496162">
        <w:rPr>
          <w:sz w:val="22"/>
        </w:rPr>
        <w:br w:type="page"/>
      </w:r>
      <w:r w:rsidR="001157E0">
        <w:rPr>
          <w:b/>
          <w:sz w:val="24"/>
          <w:szCs w:val="24"/>
        </w:rPr>
        <w:lastRenderedPageBreak/>
        <w:t>Appendix C</w:t>
      </w:r>
    </w:p>
    <w:p w14:paraId="4E1DEA55" w14:textId="77777777" w:rsidR="001A6646" w:rsidRDefault="001A6646" w:rsidP="002D2324">
      <w:pPr>
        <w:widowControl/>
        <w:adjustRightInd w:val="0"/>
        <w:snapToGrid w:val="0"/>
        <w:jc w:val="center"/>
        <w:rPr>
          <w:b/>
          <w:sz w:val="24"/>
          <w:szCs w:val="24"/>
        </w:rPr>
      </w:pPr>
    </w:p>
    <w:p w14:paraId="6CB3A72D" w14:textId="77777777" w:rsidR="0018176D" w:rsidRPr="001A6646" w:rsidRDefault="0018176D" w:rsidP="002D2324">
      <w:pPr>
        <w:widowControl/>
        <w:adjustRightInd w:val="0"/>
        <w:snapToGrid w:val="0"/>
        <w:jc w:val="center"/>
        <w:rPr>
          <w:b/>
          <w:sz w:val="32"/>
          <w:szCs w:val="32"/>
        </w:rPr>
      </w:pPr>
      <w:r w:rsidRPr="001A6646">
        <w:rPr>
          <w:b/>
          <w:sz w:val="32"/>
          <w:szCs w:val="32"/>
        </w:rPr>
        <w:t>Assignment Hand In Form – Cover Page</w:t>
      </w:r>
    </w:p>
    <w:p w14:paraId="4321638E" w14:textId="77777777" w:rsidR="0018176D" w:rsidRDefault="0018176D" w:rsidP="002D2324">
      <w:pPr>
        <w:widowControl/>
        <w:adjustRightInd w:val="0"/>
        <w:snapToGrid w:val="0"/>
        <w:jc w:val="center"/>
        <w:rPr>
          <w:b/>
          <w:sz w:val="24"/>
          <w:szCs w:val="24"/>
        </w:rPr>
      </w:pPr>
    </w:p>
    <w:p w14:paraId="72F52250" w14:textId="77777777" w:rsidR="0018176D" w:rsidRPr="00D76540" w:rsidRDefault="0018176D" w:rsidP="002D2324">
      <w:pPr>
        <w:widowControl/>
        <w:adjustRightInd w:val="0"/>
        <w:snapToGrid w:val="0"/>
        <w:jc w:val="center"/>
        <w:rPr>
          <w:b/>
          <w:sz w:val="24"/>
          <w:szCs w:val="24"/>
        </w:rPr>
      </w:pPr>
      <w:r>
        <w:rPr>
          <w:b/>
          <w:noProof/>
          <w:sz w:val="24"/>
          <w:szCs w:val="24"/>
        </w:rPr>
        <w:drawing>
          <wp:inline distT="0" distB="0" distL="0" distR="0" wp14:anchorId="20E96512" wp14:editId="34D73895">
            <wp:extent cx="6115050" cy="834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15050" cy="8343900"/>
                    </a:xfrm>
                    <a:prstGeom prst="rect">
                      <a:avLst/>
                    </a:prstGeom>
                    <a:noFill/>
                    <a:ln>
                      <a:noFill/>
                    </a:ln>
                  </pic:spPr>
                </pic:pic>
              </a:graphicData>
            </a:graphic>
          </wp:inline>
        </w:drawing>
      </w:r>
    </w:p>
    <w:p w14:paraId="41324E33" w14:textId="77777777" w:rsidR="001A6646" w:rsidRPr="001A6646" w:rsidRDefault="001A6646" w:rsidP="001A6646">
      <w:pPr>
        <w:widowControl/>
        <w:adjustRightInd w:val="0"/>
        <w:snapToGrid w:val="0"/>
        <w:jc w:val="center"/>
        <w:rPr>
          <w:b/>
          <w:sz w:val="24"/>
          <w:szCs w:val="24"/>
        </w:rPr>
      </w:pPr>
      <w:r w:rsidRPr="001A6646">
        <w:rPr>
          <w:b/>
          <w:sz w:val="24"/>
          <w:szCs w:val="24"/>
        </w:rPr>
        <w:lastRenderedPageBreak/>
        <w:t>Appendix D</w:t>
      </w:r>
    </w:p>
    <w:p w14:paraId="41EECD2C" w14:textId="77777777" w:rsidR="00D76540" w:rsidRPr="00D76540" w:rsidRDefault="00D76540" w:rsidP="00D76540">
      <w:pPr>
        <w:autoSpaceDE w:val="0"/>
        <w:autoSpaceDN w:val="0"/>
        <w:adjustRightInd w:val="0"/>
        <w:snapToGrid w:val="0"/>
        <w:spacing w:before="100" w:beforeAutospacing="1" w:after="100" w:afterAutospacing="1" w:line="360" w:lineRule="auto"/>
        <w:jc w:val="center"/>
        <w:rPr>
          <w:rFonts w:cs="Times New Roman"/>
          <w:b/>
          <w:bCs/>
          <w:sz w:val="40"/>
          <w:szCs w:val="40"/>
        </w:rPr>
      </w:pPr>
      <w:r w:rsidRPr="00D76540">
        <w:rPr>
          <w:rFonts w:cs="Times New Roman"/>
          <w:b/>
          <w:bCs/>
          <w:sz w:val="40"/>
          <w:szCs w:val="40"/>
        </w:rPr>
        <w:t>Student Accommodation Release Form</w:t>
      </w:r>
    </w:p>
    <w:p w14:paraId="0141F83D" w14:textId="77777777" w:rsidR="00100ACA" w:rsidRDefault="00100ACA" w:rsidP="00D76540">
      <w:pPr>
        <w:autoSpaceDE w:val="0"/>
        <w:autoSpaceDN w:val="0"/>
        <w:adjustRightInd w:val="0"/>
        <w:snapToGrid w:val="0"/>
        <w:spacing w:before="100" w:beforeAutospacing="1" w:after="100" w:afterAutospacing="1" w:line="360" w:lineRule="auto"/>
        <w:rPr>
          <w:rFonts w:cs="Times New Roman"/>
          <w:sz w:val="24"/>
          <w:szCs w:val="24"/>
        </w:rPr>
      </w:pPr>
    </w:p>
    <w:p w14:paraId="5ADCFB2C"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To whomever concern,</w:t>
      </w:r>
    </w:p>
    <w:p w14:paraId="6A9CBDF8"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GIST International College has clearly briefed me on the safety concerns of moving to an accommodation outside its jurisdiction. I am fully aware of these concerns but have decided, on my own accord without pressure from any party, to move to an accommodation of my own choice.</w:t>
      </w:r>
    </w:p>
    <w:p w14:paraId="1A30C97C"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 xml:space="preserve">I hereby declare that I am responsible for my own actions and arrangement and thus will not implicate nor hold GIST International College or Global </w:t>
      </w:r>
      <w:proofErr w:type="spellStart"/>
      <w:r w:rsidRPr="00D76540">
        <w:rPr>
          <w:rFonts w:cs="Times New Roman"/>
          <w:sz w:val="24"/>
          <w:szCs w:val="24"/>
        </w:rPr>
        <w:t>EduTech</w:t>
      </w:r>
      <w:proofErr w:type="spellEnd"/>
      <w:r w:rsidRPr="00D76540">
        <w:rPr>
          <w:rFonts w:cs="Times New Roman"/>
          <w:sz w:val="24"/>
          <w:szCs w:val="24"/>
        </w:rPr>
        <w:t xml:space="preserve"> Management (</w:t>
      </w:r>
      <w:proofErr w:type="spellStart"/>
      <w:r w:rsidRPr="00D76540">
        <w:rPr>
          <w:rFonts w:cs="Times New Roman"/>
          <w:sz w:val="24"/>
          <w:szCs w:val="24"/>
        </w:rPr>
        <w:t>SuZhou</w:t>
      </w:r>
      <w:proofErr w:type="spellEnd"/>
      <w:r w:rsidRPr="00D76540">
        <w:rPr>
          <w:rFonts w:cs="Times New Roman"/>
          <w:sz w:val="24"/>
          <w:szCs w:val="24"/>
        </w:rPr>
        <w:t>) responsible for any issues that may arise from this move to an accommodation of my own choice.</w:t>
      </w:r>
    </w:p>
    <w:p w14:paraId="5CAE4D39"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Signature of Student,</w:t>
      </w:r>
    </w:p>
    <w:p w14:paraId="25D55FDF"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_____________________________</w:t>
      </w:r>
    </w:p>
    <w:p w14:paraId="05CBB187"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Student ID:</w:t>
      </w:r>
    </w:p>
    <w:p w14:paraId="72662E67"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Full Name:</w:t>
      </w:r>
    </w:p>
    <w:p w14:paraId="550F259F"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proofErr w:type="gramStart"/>
      <w:r w:rsidRPr="00D76540">
        <w:rPr>
          <w:rFonts w:cs="Times New Roman"/>
          <w:sz w:val="24"/>
          <w:szCs w:val="24"/>
        </w:rPr>
        <w:t>Passport / IC No.</w:t>
      </w:r>
      <w:proofErr w:type="gramEnd"/>
      <w:r w:rsidRPr="00D76540">
        <w:rPr>
          <w:rFonts w:cs="Times New Roman"/>
          <w:sz w:val="24"/>
          <w:szCs w:val="24"/>
        </w:rPr>
        <w:t>:</w:t>
      </w:r>
    </w:p>
    <w:p w14:paraId="41231682" w14:textId="77777777" w:rsidR="00D76540" w:rsidRPr="00D76540" w:rsidRDefault="00D76540" w:rsidP="00D76540">
      <w:pPr>
        <w:autoSpaceDE w:val="0"/>
        <w:autoSpaceDN w:val="0"/>
        <w:adjustRightInd w:val="0"/>
        <w:snapToGrid w:val="0"/>
        <w:spacing w:before="100" w:beforeAutospacing="1" w:after="100" w:afterAutospacing="1" w:line="360" w:lineRule="auto"/>
        <w:rPr>
          <w:rFonts w:cs="Times New Roman"/>
          <w:sz w:val="24"/>
          <w:szCs w:val="24"/>
        </w:rPr>
      </w:pPr>
      <w:r w:rsidRPr="00D76540">
        <w:rPr>
          <w:rFonts w:cs="Times New Roman"/>
          <w:sz w:val="24"/>
          <w:szCs w:val="24"/>
        </w:rPr>
        <w:t>Date of Signature:</w:t>
      </w:r>
    </w:p>
    <w:p w14:paraId="7A235995" w14:textId="77777777" w:rsidR="00D40845" w:rsidRDefault="00D40845" w:rsidP="002733D6">
      <w:pPr>
        <w:jc w:val="center"/>
        <w:rPr>
          <w:b/>
          <w:u w:val="single"/>
        </w:rPr>
      </w:pPr>
    </w:p>
    <w:p w14:paraId="39309999" w14:textId="77777777" w:rsidR="00D76540" w:rsidRDefault="00D76540">
      <w:pPr>
        <w:widowControl/>
        <w:jc w:val="left"/>
        <w:rPr>
          <w:b/>
          <w:sz w:val="24"/>
          <w:szCs w:val="24"/>
        </w:rPr>
      </w:pPr>
      <w:r>
        <w:rPr>
          <w:b/>
          <w:sz w:val="24"/>
          <w:szCs w:val="24"/>
        </w:rPr>
        <w:br w:type="page"/>
      </w:r>
    </w:p>
    <w:p w14:paraId="18814EC9" w14:textId="77777777" w:rsidR="001157E0" w:rsidRPr="00D76540" w:rsidRDefault="00A9225E" w:rsidP="001157E0">
      <w:pPr>
        <w:jc w:val="center"/>
        <w:rPr>
          <w:b/>
          <w:sz w:val="24"/>
          <w:szCs w:val="24"/>
        </w:rPr>
      </w:pPr>
      <w:r>
        <w:rPr>
          <w:b/>
          <w:sz w:val="24"/>
          <w:szCs w:val="24"/>
        </w:rPr>
        <w:lastRenderedPageBreak/>
        <w:t>Appendix E</w:t>
      </w:r>
    </w:p>
    <w:p w14:paraId="33B84472" w14:textId="77777777" w:rsidR="001157E0" w:rsidRDefault="001157E0" w:rsidP="001157E0">
      <w:pPr>
        <w:jc w:val="center"/>
        <w:rPr>
          <w:b/>
          <w:sz w:val="15"/>
          <w:szCs w:val="15"/>
        </w:rPr>
      </w:pPr>
      <w:r w:rsidRPr="00A62F1C">
        <w:rPr>
          <w:b/>
          <w:sz w:val="32"/>
          <w:szCs w:val="32"/>
        </w:rPr>
        <w:t>Elective Module Sign-Up Form</w:t>
      </w:r>
    </w:p>
    <w:p w14:paraId="3F269192" w14:textId="77777777" w:rsidR="001157E0" w:rsidRPr="000254F5" w:rsidRDefault="001157E0" w:rsidP="001157E0">
      <w:pPr>
        <w:jc w:val="center"/>
        <w:rPr>
          <w:b/>
          <w:sz w:val="15"/>
          <w:szCs w:val="15"/>
        </w:rPr>
      </w:pPr>
    </w:p>
    <w:p w14:paraId="45AB64CE" w14:textId="77777777" w:rsidR="001157E0" w:rsidRDefault="001157E0" w:rsidP="001157E0">
      <w:pPr>
        <w:ind w:right="442"/>
        <w:jc w:val="right"/>
        <w:rPr>
          <w:sz w:val="22"/>
        </w:rPr>
      </w:pPr>
      <w:r w:rsidRPr="00A62F1C">
        <w:rPr>
          <w:b/>
          <w:sz w:val="22"/>
        </w:rPr>
        <w:t>Date:</w:t>
      </w:r>
      <w:r w:rsidRPr="00A62F1C">
        <w:rPr>
          <w:sz w:val="22"/>
        </w:rPr>
        <w:t xml:space="preserve"> </w:t>
      </w:r>
      <w:r>
        <w:rPr>
          <w:sz w:val="22"/>
        </w:rPr>
        <w:t>20____ / M ____ / D ____</w:t>
      </w:r>
    </w:p>
    <w:p w14:paraId="5B4719B6" w14:textId="77777777" w:rsidR="001157E0" w:rsidRPr="000254F5" w:rsidRDefault="001157E0" w:rsidP="001157E0">
      <w:pPr>
        <w:ind w:right="442"/>
        <w:jc w:val="right"/>
        <w:rPr>
          <w:sz w:val="22"/>
        </w:rPr>
      </w:pPr>
    </w:p>
    <w:tbl>
      <w:tblPr>
        <w:tblStyle w:val="a7"/>
        <w:tblW w:w="9780" w:type="dxa"/>
        <w:tblLook w:val="04A0" w:firstRow="1" w:lastRow="0" w:firstColumn="1" w:lastColumn="0" w:noHBand="0" w:noVBand="1"/>
      </w:tblPr>
      <w:tblGrid>
        <w:gridCol w:w="4164"/>
        <w:gridCol w:w="2214"/>
        <w:gridCol w:w="3402"/>
      </w:tblGrid>
      <w:tr w:rsidR="001157E0" w:rsidRPr="00A62F1C" w14:paraId="421B8D1C" w14:textId="77777777" w:rsidTr="001157E0">
        <w:trPr>
          <w:trHeight w:val="779"/>
        </w:trPr>
        <w:tc>
          <w:tcPr>
            <w:tcW w:w="4164" w:type="dxa"/>
          </w:tcPr>
          <w:p w14:paraId="51B24404" w14:textId="77777777" w:rsidR="001157E0" w:rsidRPr="00A62F1C" w:rsidRDefault="001157E0" w:rsidP="00A64378">
            <w:pPr>
              <w:rPr>
                <w:b/>
              </w:rPr>
            </w:pPr>
            <w:r w:rsidRPr="00A62F1C">
              <w:rPr>
                <w:b/>
              </w:rPr>
              <w:t>Student Name:</w:t>
            </w:r>
          </w:p>
        </w:tc>
        <w:tc>
          <w:tcPr>
            <w:tcW w:w="5616" w:type="dxa"/>
            <w:gridSpan w:val="2"/>
            <w:vMerge w:val="restart"/>
          </w:tcPr>
          <w:p w14:paraId="3EE832AE" w14:textId="77777777" w:rsidR="001157E0" w:rsidRPr="00943307" w:rsidRDefault="001157E0" w:rsidP="00A64378">
            <w:pPr>
              <w:rPr>
                <w:b/>
                <w:sz w:val="13"/>
                <w:szCs w:val="13"/>
              </w:rPr>
            </w:pPr>
            <w:r w:rsidRPr="00A62F1C">
              <w:rPr>
                <w:b/>
              </w:rPr>
              <w:t xml:space="preserve">Enrolled </w:t>
            </w:r>
            <w:proofErr w:type="spellStart"/>
            <w:r w:rsidRPr="00A62F1C">
              <w:rPr>
                <w:b/>
              </w:rPr>
              <w:t>Programme</w:t>
            </w:r>
            <w:proofErr w:type="spellEnd"/>
            <w:r w:rsidRPr="00A62F1C">
              <w:rPr>
                <w:b/>
              </w:rPr>
              <w:t>:</w:t>
            </w:r>
          </w:p>
          <w:p w14:paraId="6CED2642" w14:textId="77777777" w:rsidR="001157E0" w:rsidRDefault="001157E0" w:rsidP="00A64378">
            <w:pPr>
              <w:spacing w:line="276" w:lineRule="auto"/>
            </w:pPr>
            <w:r w:rsidRPr="00A62F1C">
              <w:sym w:font="Wingdings" w:char="F06F"/>
            </w:r>
            <w:r w:rsidRPr="00A62F1C">
              <w:t xml:space="preserve"> IBM </w:t>
            </w:r>
            <w:r>
              <w:rPr>
                <w:rFonts w:hint="eastAsia"/>
              </w:rPr>
              <w:t xml:space="preserve">Level _____ </w:t>
            </w:r>
            <w:r>
              <w:tab/>
            </w:r>
            <w:r w:rsidRPr="00A62F1C">
              <w:sym w:font="Wingdings" w:char="F06F"/>
            </w:r>
            <w:r>
              <w:t xml:space="preserve"> IFP Group_____ </w:t>
            </w:r>
          </w:p>
          <w:p w14:paraId="60E1A524" w14:textId="77777777" w:rsidR="001157E0" w:rsidRDefault="001157E0" w:rsidP="00A64378">
            <w:pPr>
              <w:spacing w:line="276" w:lineRule="auto"/>
            </w:pPr>
            <w:r w:rsidRPr="00A62F1C">
              <w:sym w:font="Wingdings" w:char="F06F"/>
            </w:r>
            <w:r w:rsidRPr="00A62F1C">
              <w:t xml:space="preserve"> </w:t>
            </w:r>
            <w:r>
              <w:t>HND</w:t>
            </w:r>
            <w:r w:rsidRPr="00A62F1C">
              <w:t xml:space="preserve"> </w:t>
            </w:r>
            <w:r>
              <w:rPr>
                <w:rFonts w:hint="eastAsia"/>
              </w:rPr>
              <w:t xml:space="preserve">Level _____ </w:t>
            </w:r>
            <w:r>
              <w:tab/>
            </w:r>
            <w:r w:rsidRPr="00A62F1C">
              <w:sym w:font="Wingdings" w:char="F06F"/>
            </w:r>
            <w:r>
              <w:t xml:space="preserve"> Group_____ </w:t>
            </w:r>
            <w:r>
              <w:rPr>
                <w:rFonts w:hint="eastAsia"/>
              </w:rPr>
              <w:t xml:space="preserve"> </w:t>
            </w:r>
          </w:p>
          <w:p w14:paraId="4B8936F6" w14:textId="77777777" w:rsidR="001157E0" w:rsidRPr="001157E0" w:rsidRDefault="001157E0" w:rsidP="00A64378">
            <w:pPr>
              <w:spacing w:line="276" w:lineRule="auto"/>
            </w:pPr>
            <w:r w:rsidRPr="00A62F1C">
              <w:sym w:font="Wingdings" w:char="F06F"/>
            </w:r>
            <w:r w:rsidRPr="00A62F1C">
              <w:t xml:space="preserve"> </w:t>
            </w:r>
            <w:r>
              <w:t>GIST Year</w:t>
            </w:r>
            <w:r>
              <w:rPr>
                <w:rFonts w:hint="eastAsia"/>
              </w:rPr>
              <w:t xml:space="preserve">_____ </w:t>
            </w:r>
            <w:r>
              <w:tab/>
            </w:r>
            <w:r w:rsidRPr="00A62F1C">
              <w:sym w:font="Wingdings" w:char="F06F"/>
            </w:r>
            <w:r>
              <w:t xml:space="preserve"> Group_____ </w:t>
            </w:r>
            <w:r>
              <w:rPr>
                <w:rFonts w:hint="eastAsia"/>
              </w:rPr>
              <w:t xml:space="preserve"> </w:t>
            </w:r>
          </w:p>
          <w:p w14:paraId="6A0E4FE2" w14:textId="77777777" w:rsidR="001157E0" w:rsidRPr="000254F5" w:rsidRDefault="001157E0" w:rsidP="00A64378">
            <w:pPr>
              <w:spacing w:line="276" w:lineRule="auto"/>
            </w:pPr>
            <w:r w:rsidRPr="00A62F1C">
              <w:sym w:font="Wingdings" w:char="F06F"/>
            </w:r>
            <w:r w:rsidRPr="00A62F1C">
              <w:t xml:space="preserve"> SE</w:t>
            </w:r>
            <w:r>
              <w:rPr>
                <w:rFonts w:hint="eastAsia"/>
              </w:rPr>
              <w:t xml:space="preserve"> Level _____  </w:t>
            </w:r>
            <w:r>
              <w:tab/>
            </w:r>
            <w:r w:rsidRPr="00A62F1C">
              <w:sym w:font="Wingdings" w:char="F06F"/>
            </w:r>
            <w:r w:rsidRPr="00A62F1C">
              <w:t xml:space="preserve"> Others: </w:t>
            </w:r>
            <w:r>
              <w:t>_________________</w:t>
            </w:r>
          </w:p>
        </w:tc>
      </w:tr>
      <w:tr w:rsidR="001157E0" w:rsidRPr="00A62F1C" w14:paraId="5CD476C4" w14:textId="77777777" w:rsidTr="001157E0">
        <w:trPr>
          <w:trHeight w:val="625"/>
        </w:trPr>
        <w:tc>
          <w:tcPr>
            <w:tcW w:w="4164" w:type="dxa"/>
          </w:tcPr>
          <w:p w14:paraId="36013640" w14:textId="77777777" w:rsidR="001157E0" w:rsidRPr="00A62F1C" w:rsidRDefault="001157E0" w:rsidP="00A64378">
            <w:pPr>
              <w:rPr>
                <w:b/>
              </w:rPr>
            </w:pPr>
            <w:r w:rsidRPr="00A62F1C">
              <w:rPr>
                <w:b/>
              </w:rPr>
              <w:t>Student ID:</w:t>
            </w:r>
          </w:p>
        </w:tc>
        <w:tc>
          <w:tcPr>
            <w:tcW w:w="5616" w:type="dxa"/>
            <w:gridSpan w:val="2"/>
            <w:vMerge/>
          </w:tcPr>
          <w:p w14:paraId="678B0F3D" w14:textId="77777777" w:rsidR="001157E0" w:rsidRPr="00A62F1C" w:rsidRDefault="001157E0" w:rsidP="00A64378">
            <w:pPr>
              <w:rPr>
                <w:b/>
              </w:rPr>
            </w:pPr>
          </w:p>
        </w:tc>
      </w:tr>
      <w:tr w:rsidR="001157E0" w:rsidRPr="00A62F1C" w14:paraId="5E47954F" w14:textId="77777777" w:rsidTr="001157E0">
        <w:trPr>
          <w:trHeight w:val="961"/>
        </w:trPr>
        <w:tc>
          <w:tcPr>
            <w:tcW w:w="4164" w:type="dxa"/>
          </w:tcPr>
          <w:p w14:paraId="5DDD34B6" w14:textId="77777777" w:rsidR="001157E0" w:rsidRPr="00A62F1C" w:rsidRDefault="001157E0" w:rsidP="00A64378">
            <w:pPr>
              <w:rPr>
                <w:b/>
              </w:rPr>
            </w:pPr>
            <w:r w:rsidRPr="00A62F1C">
              <w:rPr>
                <w:b/>
              </w:rPr>
              <w:t>Module Name:</w:t>
            </w:r>
          </w:p>
          <w:p w14:paraId="0A3C1F75" w14:textId="77777777" w:rsidR="001157E0" w:rsidRPr="00A62F1C" w:rsidRDefault="001157E0" w:rsidP="001157E0">
            <w:r w:rsidRPr="00A62F1C">
              <w:sym w:font="Wingdings" w:char="F06F"/>
            </w:r>
            <w:r w:rsidRPr="00A62F1C">
              <w:t xml:space="preserve"> English For Higher Education (EHE)   </w:t>
            </w:r>
          </w:p>
          <w:p w14:paraId="3F8F9037" w14:textId="77777777" w:rsidR="001157E0" w:rsidRDefault="001157E0" w:rsidP="001157E0">
            <w:r w:rsidRPr="00A62F1C">
              <w:sym w:font="Wingdings" w:char="F06F"/>
            </w:r>
            <w:r w:rsidRPr="00A62F1C">
              <w:t xml:space="preserve"> Chinese Culture and Language (CCL)</w:t>
            </w:r>
          </w:p>
          <w:p w14:paraId="019C571D" w14:textId="77777777" w:rsidR="001157E0" w:rsidRDefault="001157E0" w:rsidP="001157E0">
            <w:r w:rsidRPr="00A62F1C">
              <w:sym w:font="Wingdings" w:char="F06F"/>
            </w:r>
            <w:r w:rsidRPr="00A62F1C">
              <w:t xml:space="preserve"> </w:t>
            </w:r>
            <w:r w:rsidRPr="002B59E3">
              <w:t>Karaoke Club</w:t>
            </w:r>
          </w:p>
          <w:p w14:paraId="65C6B1CC" w14:textId="77777777" w:rsidR="001157E0" w:rsidRPr="00A62F1C" w:rsidRDefault="001157E0" w:rsidP="001157E0">
            <w:r w:rsidRPr="00A62F1C">
              <w:sym w:font="Wingdings" w:char="F06F"/>
            </w:r>
            <w:r w:rsidRPr="00A62F1C">
              <w:t xml:space="preserve"> </w:t>
            </w:r>
            <w:r w:rsidRPr="002B59E3">
              <w:t>English Corner</w:t>
            </w:r>
          </w:p>
          <w:p w14:paraId="129FDD25" w14:textId="77777777" w:rsidR="001157E0" w:rsidRPr="00A62F1C" w:rsidRDefault="001157E0" w:rsidP="001157E0">
            <w:r w:rsidRPr="00A62F1C">
              <w:sym w:font="Wingdings" w:char="F06F"/>
            </w:r>
            <w:r w:rsidRPr="00A62F1C">
              <w:t xml:space="preserve"> Others: _______________________</w:t>
            </w:r>
          </w:p>
        </w:tc>
        <w:tc>
          <w:tcPr>
            <w:tcW w:w="5616" w:type="dxa"/>
            <w:gridSpan w:val="2"/>
          </w:tcPr>
          <w:p w14:paraId="19F380F4" w14:textId="77777777" w:rsidR="001157E0" w:rsidRPr="00A62F1C" w:rsidRDefault="001157E0" w:rsidP="00A64378">
            <w:r w:rsidRPr="00A62F1C">
              <w:rPr>
                <w:b/>
              </w:rPr>
              <w:t>Reason for Taking the Module:</w:t>
            </w:r>
          </w:p>
          <w:p w14:paraId="2DA6C012" w14:textId="77777777" w:rsidR="001157E0" w:rsidRPr="00A62F1C" w:rsidRDefault="001157E0" w:rsidP="00A64378">
            <w:r w:rsidRPr="00A62F1C">
              <w:sym w:font="Wingdings" w:char="F06F"/>
            </w:r>
            <w:r w:rsidRPr="00A62F1C">
              <w:t xml:space="preserve"> To improve English proficiency </w:t>
            </w:r>
          </w:p>
          <w:p w14:paraId="71234B8D" w14:textId="77777777" w:rsidR="001157E0" w:rsidRPr="00A62F1C" w:rsidRDefault="001157E0" w:rsidP="00A64378">
            <w:r w:rsidRPr="00A62F1C">
              <w:sym w:font="Wingdings" w:char="F06F"/>
            </w:r>
            <w:r w:rsidRPr="00A62F1C">
              <w:t xml:space="preserve"> To improve Chinese proficiency</w:t>
            </w:r>
          </w:p>
          <w:p w14:paraId="72165854" w14:textId="77777777" w:rsidR="001157E0" w:rsidRPr="00A62F1C" w:rsidRDefault="001157E0" w:rsidP="00A64378">
            <w:r w:rsidRPr="00A62F1C">
              <w:sym w:font="Wingdings" w:char="F06F"/>
            </w:r>
            <w:r w:rsidRPr="00A62F1C">
              <w:t xml:space="preserve"> Others: _______________________</w:t>
            </w:r>
          </w:p>
        </w:tc>
      </w:tr>
      <w:tr w:rsidR="001157E0" w:rsidRPr="00A62F1C" w14:paraId="31CEE044" w14:textId="77777777" w:rsidTr="001157E0">
        <w:trPr>
          <w:trHeight w:val="1403"/>
        </w:trPr>
        <w:tc>
          <w:tcPr>
            <w:tcW w:w="9780" w:type="dxa"/>
            <w:gridSpan w:val="3"/>
            <w:tcBorders>
              <w:bottom w:val="dashed" w:sz="4" w:space="0" w:color="auto"/>
            </w:tcBorders>
          </w:tcPr>
          <w:p w14:paraId="7B37EF35" w14:textId="77777777" w:rsidR="001157E0" w:rsidRPr="00A62F1C" w:rsidRDefault="001157E0" w:rsidP="00A64378">
            <w:pPr>
              <w:jc w:val="left"/>
              <w:rPr>
                <w:b/>
              </w:rPr>
            </w:pPr>
            <w:r w:rsidRPr="00A62F1C">
              <w:rPr>
                <w:b/>
              </w:rPr>
              <w:t>Student Declaration:</w:t>
            </w:r>
          </w:p>
          <w:p w14:paraId="2BE0B998" w14:textId="77777777" w:rsidR="001157E0" w:rsidRPr="00A62F1C" w:rsidRDefault="001157E0" w:rsidP="00A64378">
            <w:pPr>
              <w:jc w:val="left"/>
            </w:pPr>
            <w:r w:rsidRPr="00A62F1C">
              <w:sym w:font="Wingdings" w:char="F06F"/>
            </w:r>
            <w:r w:rsidRPr="00A62F1C">
              <w:t xml:space="preserve"> Yes, I</w:t>
            </w:r>
            <w:r>
              <w:t xml:space="preserve"> wil</w:t>
            </w:r>
            <w:r w:rsidRPr="00A62F1C">
              <w:t xml:space="preserve">l sign-up for the recommended module. </w:t>
            </w:r>
          </w:p>
          <w:p w14:paraId="673CC113" w14:textId="77777777" w:rsidR="001157E0" w:rsidRPr="00A62F1C" w:rsidRDefault="001157E0" w:rsidP="00A64378">
            <w:pPr>
              <w:jc w:val="left"/>
            </w:pPr>
            <w:r w:rsidRPr="00A62F1C">
              <w:sym w:font="Wingdings" w:char="F06F"/>
            </w:r>
            <w:r w:rsidRPr="00A62F1C">
              <w:t xml:space="preserve"> No</w:t>
            </w:r>
            <w:r>
              <w:t>,</w:t>
            </w:r>
            <w:r w:rsidRPr="00A62F1C">
              <w:t xml:space="preserve"> I am not going to sign-up </w:t>
            </w:r>
            <w:r>
              <w:t xml:space="preserve">for </w:t>
            </w:r>
            <w:r w:rsidRPr="00A62F1C">
              <w:t>the recommended module.</w:t>
            </w:r>
          </w:p>
          <w:p w14:paraId="20C7F356" w14:textId="77777777" w:rsidR="001157E0" w:rsidRPr="00A62F1C" w:rsidRDefault="001157E0" w:rsidP="00A64378">
            <w:pPr>
              <w:jc w:val="left"/>
            </w:pPr>
            <w:r w:rsidRPr="00A62F1C">
              <w:t xml:space="preserve">  </w:t>
            </w:r>
            <w:r>
              <w:t>(If you tick ‘no’</w:t>
            </w:r>
            <w:r w:rsidRPr="00A62F1C">
              <w:t xml:space="preserve">, please complete the following </w:t>
            </w:r>
            <w:r>
              <w:t>section</w:t>
            </w:r>
            <w:r w:rsidRPr="00A62F1C">
              <w:t>).</w:t>
            </w:r>
          </w:p>
        </w:tc>
      </w:tr>
      <w:tr w:rsidR="001157E0" w:rsidRPr="00A62F1C" w14:paraId="12691CF7" w14:textId="77777777" w:rsidTr="001157E0">
        <w:tc>
          <w:tcPr>
            <w:tcW w:w="9780" w:type="dxa"/>
            <w:gridSpan w:val="3"/>
            <w:tcBorders>
              <w:top w:val="dashed" w:sz="4" w:space="0" w:color="auto"/>
              <w:bottom w:val="single" w:sz="4" w:space="0" w:color="auto"/>
            </w:tcBorders>
          </w:tcPr>
          <w:p w14:paraId="687E691E" w14:textId="77777777" w:rsidR="001157E0" w:rsidRDefault="001157E0" w:rsidP="00A64378">
            <w:pPr>
              <w:jc w:val="left"/>
            </w:pPr>
          </w:p>
          <w:p w14:paraId="54938AA0" w14:textId="77777777" w:rsidR="001157E0" w:rsidRPr="00A62F1C" w:rsidRDefault="001157E0" w:rsidP="00A64378">
            <w:pPr>
              <w:jc w:val="left"/>
            </w:pPr>
            <w:r w:rsidRPr="00A62F1C">
              <w:t>To whomever concern,</w:t>
            </w:r>
          </w:p>
          <w:p w14:paraId="3B39F717" w14:textId="77777777" w:rsidR="001157E0" w:rsidRPr="00A62F1C" w:rsidRDefault="001157E0" w:rsidP="00A64378">
            <w:pPr>
              <w:jc w:val="left"/>
            </w:pPr>
          </w:p>
          <w:p w14:paraId="39C8F477" w14:textId="77777777" w:rsidR="001157E0" w:rsidRDefault="001157E0" w:rsidP="00A64378">
            <w:r w:rsidRPr="00A62F1C">
              <w:t xml:space="preserve">GIST International College has clearly briefed me on </w:t>
            </w:r>
            <w:r>
              <w:t>taking</w:t>
            </w:r>
            <w:r w:rsidRPr="00A62F1C">
              <w:t xml:space="preserve"> the recommended module </w:t>
            </w:r>
            <w:r>
              <w:t xml:space="preserve">in order </w:t>
            </w:r>
            <w:r w:rsidRPr="00A62F1C">
              <w:t>to improve my academic performance</w:t>
            </w:r>
            <w:r>
              <w:t xml:space="preserve"> and study skills</w:t>
            </w:r>
            <w:r w:rsidRPr="00A62F1C">
              <w:t>. The lecture</w:t>
            </w:r>
            <w:r>
              <w:t>rs</w:t>
            </w:r>
            <w:r w:rsidRPr="00A62F1C">
              <w:t xml:space="preserve"> and </w:t>
            </w:r>
            <w:proofErr w:type="spellStart"/>
            <w:r>
              <w:t>c</w:t>
            </w:r>
            <w:r w:rsidRPr="00A62F1C">
              <w:t>ounsel</w:t>
            </w:r>
            <w:r w:rsidR="00A3146F">
              <w:t>l</w:t>
            </w:r>
            <w:r w:rsidRPr="00A62F1C">
              <w:t>ors</w:t>
            </w:r>
            <w:proofErr w:type="spellEnd"/>
            <w:r w:rsidRPr="00A62F1C">
              <w:t xml:space="preserve"> have also encouraged and motivated me to take the re</w:t>
            </w:r>
            <w:r>
              <w:t>commended module</w:t>
            </w:r>
            <w:r w:rsidRPr="00A62F1C">
              <w:t xml:space="preserve">. However, I </w:t>
            </w:r>
            <w:r>
              <w:t>have decided</w:t>
            </w:r>
            <w:r w:rsidRPr="00A62F1C">
              <w:t xml:space="preserve"> not to take the recommended </w:t>
            </w:r>
            <w:r>
              <w:t>module</w:t>
            </w:r>
            <w:r w:rsidRPr="00A62F1C">
              <w:t xml:space="preserve"> and will</w:t>
            </w:r>
            <w:r>
              <w:t xml:space="preserve"> thus</w:t>
            </w:r>
            <w:r w:rsidRPr="00A62F1C">
              <w:t xml:space="preserve"> be responsible for my decision.</w:t>
            </w:r>
          </w:p>
          <w:p w14:paraId="6D573B2A" w14:textId="77777777" w:rsidR="001157E0" w:rsidRDefault="001157E0" w:rsidP="00A64378">
            <w:pPr>
              <w:jc w:val="left"/>
            </w:pPr>
          </w:p>
          <w:p w14:paraId="4685B477" w14:textId="77777777" w:rsidR="001157E0" w:rsidRPr="00A62F1C" w:rsidRDefault="001157E0" w:rsidP="00A64378">
            <w:pPr>
              <w:jc w:val="right"/>
            </w:pPr>
            <w:r w:rsidRPr="00A62F1C">
              <w:rPr>
                <w:b/>
              </w:rPr>
              <w:t>Student Signature:</w:t>
            </w:r>
            <w:r>
              <w:t xml:space="preserve"> ____________________</w:t>
            </w:r>
          </w:p>
        </w:tc>
      </w:tr>
      <w:tr w:rsidR="001157E0" w:rsidRPr="00A62F1C" w14:paraId="0EA1998B" w14:textId="77777777" w:rsidTr="001157E0">
        <w:trPr>
          <w:trHeight w:val="2690"/>
        </w:trPr>
        <w:tc>
          <w:tcPr>
            <w:tcW w:w="9780" w:type="dxa"/>
            <w:gridSpan w:val="3"/>
            <w:tcBorders>
              <w:top w:val="single" w:sz="4" w:space="0" w:color="auto"/>
              <w:left w:val="single" w:sz="4" w:space="0" w:color="auto"/>
              <w:bottom w:val="single" w:sz="4" w:space="0" w:color="auto"/>
              <w:right w:val="single" w:sz="4" w:space="0" w:color="auto"/>
            </w:tcBorders>
          </w:tcPr>
          <w:p w14:paraId="6588DA23" w14:textId="77777777" w:rsidR="001157E0" w:rsidRPr="00A62F1C" w:rsidRDefault="001157E0" w:rsidP="00A64378">
            <w:pPr>
              <w:rPr>
                <w:b/>
              </w:rPr>
            </w:pPr>
            <w:r w:rsidRPr="00A62F1C">
              <w:rPr>
                <w:b/>
              </w:rPr>
              <w:t>Remarks (to be filled by Academic Office staff)</w:t>
            </w:r>
          </w:p>
          <w:p w14:paraId="4E256993" w14:textId="77777777" w:rsidR="001157E0" w:rsidRPr="00A62F1C" w:rsidRDefault="001157E0" w:rsidP="00A64378"/>
          <w:p w14:paraId="0C5005B8" w14:textId="77777777" w:rsidR="001157E0" w:rsidRPr="00A62F1C" w:rsidRDefault="001157E0" w:rsidP="00A64378"/>
          <w:p w14:paraId="74F82B19" w14:textId="77777777" w:rsidR="001157E0" w:rsidRPr="00A62F1C" w:rsidRDefault="001157E0" w:rsidP="00A64378"/>
          <w:p w14:paraId="6F9A5451" w14:textId="77777777" w:rsidR="001157E0" w:rsidRPr="00A62F1C" w:rsidRDefault="001157E0" w:rsidP="00A64378"/>
        </w:tc>
      </w:tr>
      <w:tr w:rsidR="001157E0" w:rsidRPr="00A62F1C" w14:paraId="2239CD84" w14:textId="77777777" w:rsidTr="001157E0">
        <w:trPr>
          <w:trHeight w:val="1125"/>
        </w:trPr>
        <w:tc>
          <w:tcPr>
            <w:tcW w:w="6378" w:type="dxa"/>
            <w:gridSpan w:val="2"/>
            <w:tcBorders>
              <w:top w:val="single" w:sz="4" w:space="0" w:color="auto"/>
              <w:left w:val="single" w:sz="4" w:space="0" w:color="auto"/>
              <w:bottom w:val="single" w:sz="4" w:space="0" w:color="auto"/>
              <w:right w:val="single" w:sz="4" w:space="0" w:color="auto"/>
            </w:tcBorders>
          </w:tcPr>
          <w:p w14:paraId="688C358C" w14:textId="77777777" w:rsidR="001157E0" w:rsidRPr="00A62F1C" w:rsidRDefault="001157E0" w:rsidP="00A64378">
            <w:pPr>
              <w:rPr>
                <w:b/>
              </w:rPr>
            </w:pPr>
            <w:r w:rsidRPr="00A62F1C">
              <w:rPr>
                <w:b/>
              </w:rPr>
              <w:t>Academic Office Staff Name:</w:t>
            </w:r>
          </w:p>
        </w:tc>
        <w:tc>
          <w:tcPr>
            <w:tcW w:w="3402" w:type="dxa"/>
            <w:tcBorders>
              <w:top w:val="single" w:sz="4" w:space="0" w:color="auto"/>
              <w:left w:val="single" w:sz="4" w:space="0" w:color="auto"/>
              <w:bottom w:val="single" w:sz="4" w:space="0" w:color="auto"/>
              <w:right w:val="single" w:sz="4" w:space="0" w:color="auto"/>
            </w:tcBorders>
          </w:tcPr>
          <w:p w14:paraId="65EF23B5" w14:textId="77777777" w:rsidR="001157E0" w:rsidRPr="00A62F1C" w:rsidRDefault="001157E0" w:rsidP="00A64378">
            <w:pPr>
              <w:rPr>
                <w:b/>
              </w:rPr>
            </w:pPr>
            <w:r w:rsidRPr="00A62F1C">
              <w:rPr>
                <w:b/>
              </w:rPr>
              <w:t>Academic Office Staff Role:</w:t>
            </w:r>
          </w:p>
        </w:tc>
      </w:tr>
    </w:tbl>
    <w:p w14:paraId="1E8E16F9" w14:textId="77777777" w:rsidR="001157E0" w:rsidRDefault="001157E0" w:rsidP="001157E0">
      <w:pPr>
        <w:jc w:val="center"/>
        <w:rPr>
          <w:b/>
          <w:sz w:val="22"/>
        </w:rPr>
      </w:pPr>
    </w:p>
    <w:p w14:paraId="4C141603" w14:textId="77777777" w:rsidR="001157E0" w:rsidRDefault="001157E0">
      <w:pPr>
        <w:widowControl/>
        <w:jc w:val="left"/>
        <w:rPr>
          <w:b/>
          <w:sz w:val="24"/>
          <w:szCs w:val="24"/>
        </w:rPr>
      </w:pPr>
    </w:p>
    <w:sectPr w:rsidR="001157E0" w:rsidSect="00B22CC7">
      <w:footerReference w:type="default" r:id="rId43"/>
      <w:pgSz w:w="11906" w:h="16838"/>
      <w:pgMar w:top="1134" w:right="1134" w:bottom="1134" w:left="1134" w:header="851" w:footer="992" w:gutter="0"/>
      <w:cols w:space="425"/>
      <w:titlePg/>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049CC" w14:textId="77777777" w:rsidR="007F1A48" w:rsidRDefault="007F1A48" w:rsidP="005B4171">
      <w:r>
        <w:separator/>
      </w:r>
    </w:p>
  </w:endnote>
  <w:endnote w:type="continuationSeparator" w:id="0">
    <w:p w14:paraId="111DEA4A" w14:textId="77777777" w:rsidR="007F1A48" w:rsidRDefault="007F1A48" w:rsidP="005B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Times">
    <w:panose1 w:val="02000500000000000000"/>
    <w:charset w:val="4D"/>
    <w:family w:val="roman"/>
    <w:notTrueType/>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Light">
    <w:panose1 w:val="020F0302020204030204"/>
    <w:charset w:val="00"/>
    <w:family w:val="auto"/>
    <w:pitch w:val="variable"/>
    <w:sig w:usb0="A00002EF" w:usb1="4000207B" w:usb2="00000000" w:usb3="00000000" w:csb0="0000009F" w:csb1="00000000"/>
  </w:font>
  <w:font w:name="Avenir 55 Roman">
    <w:charset w:val="00"/>
    <w:family w:val="auto"/>
    <w:pitch w:val="variable"/>
    <w:sig w:usb0="800000AF" w:usb1="5000204A" w:usb2="00000000" w:usb3="00000000" w:csb0="0000009B" w:csb1="00000000"/>
  </w:font>
  <w:font w:name="Avenir 35 Light">
    <w:charset w:val="00"/>
    <w:family w:val="auto"/>
    <w:pitch w:val="variable"/>
    <w:sig w:usb0="800000AF" w:usb1="5000204A" w:usb2="00000000" w:usb3="00000000" w:csb0="0000009B"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venir 65 Medium">
    <w:charset w:val="00"/>
    <w:family w:val="auto"/>
    <w:pitch w:val="variable"/>
    <w:sig w:usb0="800000AF" w:usb1="5000204A" w:usb2="00000000" w:usb3="00000000" w:csb0="0000009B" w:csb1="00000000"/>
  </w:font>
  <w:font w:name="News Gothic MT">
    <w:panose1 w:val="020B0504020203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453711"/>
      <w:docPartObj>
        <w:docPartGallery w:val="Page Numbers (Bottom of Page)"/>
        <w:docPartUnique/>
      </w:docPartObj>
    </w:sdtPr>
    <w:sdtEndPr/>
    <w:sdtContent>
      <w:sdt>
        <w:sdtPr>
          <w:id w:val="1728636285"/>
          <w:docPartObj>
            <w:docPartGallery w:val="Page Numbers (Top of Page)"/>
            <w:docPartUnique/>
          </w:docPartObj>
        </w:sdtPr>
        <w:sdtEndPr/>
        <w:sdtContent>
          <w:p w14:paraId="15A0C69E" w14:textId="77777777" w:rsidR="007F1A48" w:rsidRDefault="007F1A48" w:rsidP="005B4171">
            <w:pPr>
              <w:pStyle w:val="af"/>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452E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52E5">
              <w:rPr>
                <w:b/>
                <w:bCs/>
                <w:noProof/>
              </w:rPr>
              <w:t>42</w:t>
            </w:r>
            <w:r>
              <w:rPr>
                <w:b/>
                <w:bCs/>
                <w:sz w:val="24"/>
                <w:szCs w:val="24"/>
              </w:rPr>
              <w:fldChar w:fldCharType="end"/>
            </w:r>
          </w:p>
        </w:sdtContent>
      </w:sdt>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28C30" w14:textId="77777777" w:rsidR="007F1A48" w:rsidRDefault="007F1A48" w:rsidP="005B4171">
      <w:r>
        <w:separator/>
      </w:r>
    </w:p>
  </w:footnote>
  <w:footnote w:type="continuationSeparator" w:id="0">
    <w:p w14:paraId="56342984" w14:textId="77777777" w:rsidR="007F1A48" w:rsidRDefault="007F1A48" w:rsidP="005B41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pt;height:11pt" o:bullet="t">
        <v:imagedata r:id="rId1" o:title="mso9DD"/>
      </v:shape>
    </w:pict>
  </w:numPicBullet>
  <w:abstractNum w:abstractNumId="0">
    <w:nsid w:val="00E45AD5"/>
    <w:multiLevelType w:val="hybridMultilevel"/>
    <w:tmpl w:val="502AAE90"/>
    <w:lvl w:ilvl="0" w:tplc="40764428">
      <w:start w:val="5"/>
      <w:numFmt w:val="bullet"/>
      <w:lvlText w:val="•"/>
      <w:lvlJc w:val="left"/>
      <w:pPr>
        <w:ind w:left="420" w:hanging="420"/>
      </w:pPr>
      <w:rPr>
        <w:rFonts w:ascii="Calibri" w:eastAsia="Times New Roman" w:hAnsi="Calibri"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1D21474"/>
    <w:multiLevelType w:val="hybridMultilevel"/>
    <w:tmpl w:val="932EE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045317"/>
    <w:multiLevelType w:val="hybridMultilevel"/>
    <w:tmpl w:val="23A608D8"/>
    <w:lvl w:ilvl="0" w:tplc="C8B082D0">
      <w:start w:val="1"/>
      <w:numFmt w:val="decimal"/>
      <w:lvlText w:val="%1."/>
      <w:lvlJc w:val="left"/>
      <w:pPr>
        <w:ind w:left="419" w:hanging="420"/>
      </w:pPr>
      <w:rPr>
        <w:rFonts w:hint="default"/>
      </w:rPr>
    </w:lvl>
    <w:lvl w:ilvl="1" w:tplc="B944054C">
      <w:start w:val="1"/>
      <w:numFmt w:val="lowerLetter"/>
      <w:lvlText w:val="%2)"/>
      <w:lvlJc w:val="left"/>
      <w:pPr>
        <w:ind w:left="780" w:hanging="360"/>
      </w:pPr>
      <w:rPr>
        <w:rFonts w:hint="default"/>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7846C3"/>
    <w:multiLevelType w:val="hybridMultilevel"/>
    <w:tmpl w:val="6F8020B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08C63E03"/>
    <w:multiLevelType w:val="multilevel"/>
    <w:tmpl w:val="82CA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121102"/>
    <w:multiLevelType w:val="multilevel"/>
    <w:tmpl w:val="90F0E5FE"/>
    <w:lvl w:ilvl="0">
      <w:start w:val="1"/>
      <w:numFmt w:val="decimal"/>
      <w:lvlText w:val="Article %1"/>
      <w:lvlJc w:val="left"/>
      <w:pPr>
        <w:ind w:left="420" w:hanging="420"/>
      </w:pPr>
      <w:rPr>
        <w:rFonts w:hint="eastAsia"/>
        <w:b w:val="0"/>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0C2B0662"/>
    <w:multiLevelType w:val="hybridMultilevel"/>
    <w:tmpl w:val="2CB0AD64"/>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0F625875"/>
    <w:multiLevelType w:val="hybridMultilevel"/>
    <w:tmpl w:val="A3929C3E"/>
    <w:lvl w:ilvl="0" w:tplc="C8B082D0">
      <w:start w:val="1"/>
      <w:numFmt w:val="decimal"/>
      <w:lvlText w:val="%1."/>
      <w:lvlJc w:val="left"/>
      <w:pPr>
        <w:ind w:left="419" w:hanging="420"/>
      </w:pPr>
      <w:rPr>
        <w:rFonts w:hint="default"/>
      </w:rPr>
    </w:lvl>
    <w:lvl w:ilvl="1" w:tplc="B944054C">
      <w:start w:val="1"/>
      <w:numFmt w:val="lowerLetter"/>
      <w:lvlText w:val="%2)"/>
      <w:lvlJc w:val="left"/>
      <w:pPr>
        <w:ind w:left="780" w:hanging="360"/>
      </w:pPr>
      <w:rPr>
        <w:rFonts w:hint="default"/>
      </w:rPr>
    </w:lvl>
    <w:lvl w:ilvl="2" w:tplc="04090019">
      <w:start w:val="1"/>
      <w:numFmt w:val="lowerLetter"/>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FFF555D"/>
    <w:multiLevelType w:val="hybridMultilevel"/>
    <w:tmpl w:val="5A46A102"/>
    <w:lvl w:ilvl="0" w:tplc="0409000F">
      <w:start w:val="1"/>
      <w:numFmt w:val="decimal"/>
      <w:lvlText w:val="%1."/>
      <w:lvlJc w:val="left"/>
      <w:pPr>
        <w:ind w:left="839" w:hanging="420"/>
      </w:pPr>
    </w:lvl>
    <w:lvl w:ilvl="1" w:tplc="40764428">
      <w:start w:val="5"/>
      <w:numFmt w:val="bullet"/>
      <w:lvlText w:val="•"/>
      <w:lvlJc w:val="left"/>
      <w:pPr>
        <w:ind w:left="1199" w:hanging="360"/>
      </w:pPr>
      <w:rPr>
        <w:rFonts w:ascii="Calibri" w:eastAsia="Times New Roman" w:hAnsi="Calibri" w:cs="Times New Roman" w:hint="default"/>
      </w:r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9">
    <w:nsid w:val="125631B2"/>
    <w:multiLevelType w:val="hybridMultilevel"/>
    <w:tmpl w:val="597EBFE6"/>
    <w:lvl w:ilvl="0" w:tplc="E7C0705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1">
      <w:start w:val="1"/>
      <w:numFmt w:val="bullet"/>
      <w:lvlText w:val=""/>
      <w:lvlJc w:val="left"/>
      <w:pPr>
        <w:ind w:left="2100" w:hanging="420"/>
      </w:pPr>
      <w:rPr>
        <w:rFonts w:ascii="Symbol" w:hAnsi="Symbol"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13FE19B8"/>
    <w:multiLevelType w:val="hybridMultilevel"/>
    <w:tmpl w:val="D9FAD14E"/>
    <w:lvl w:ilvl="0" w:tplc="C8B082D0">
      <w:start w:val="1"/>
      <w:numFmt w:val="decimal"/>
      <w:lvlText w:val="%1."/>
      <w:lvlJc w:val="left"/>
      <w:pPr>
        <w:ind w:left="418" w:hanging="420"/>
      </w:pPr>
      <w:rPr>
        <w:rFonts w:hint="default"/>
      </w:rPr>
    </w:lvl>
    <w:lvl w:ilvl="1" w:tplc="04090019" w:tentative="1">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abstractNum w:abstractNumId="11">
    <w:nsid w:val="192900E2"/>
    <w:multiLevelType w:val="hybridMultilevel"/>
    <w:tmpl w:val="26389E1E"/>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19B90F38"/>
    <w:multiLevelType w:val="hybridMultilevel"/>
    <w:tmpl w:val="80162DCA"/>
    <w:lvl w:ilvl="0" w:tplc="C8B082D0">
      <w:start w:val="1"/>
      <w:numFmt w:val="decimal"/>
      <w:lvlText w:val="%1."/>
      <w:lvlJc w:val="left"/>
      <w:pPr>
        <w:ind w:left="419" w:hanging="420"/>
      </w:pPr>
      <w:rPr>
        <w:rFonts w:hint="default"/>
      </w:rPr>
    </w:lvl>
    <w:lvl w:ilvl="1" w:tplc="04090019" w:tentative="1">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abstractNum w:abstractNumId="13">
    <w:nsid w:val="1D503C23"/>
    <w:multiLevelType w:val="hybridMultilevel"/>
    <w:tmpl w:val="987EAB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23A40B6E"/>
    <w:multiLevelType w:val="hybridMultilevel"/>
    <w:tmpl w:val="615A4C5A"/>
    <w:lvl w:ilvl="0" w:tplc="FB2440E4">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3FE7EF7"/>
    <w:multiLevelType w:val="hybridMultilevel"/>
    <w:tmpl w:val="3B467D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274839DE"/>
    <w:multiLevelType w:val="hybridMultilevel"/>
    <w:tmpl w:val="8280E13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2B7B4938"/>
    <w:multiLevelType w:val="hybridMultilevel"/>
    <w:tmpl w:val="48C40402"/>
    <w:lvl w:ilvl="0" w:tplc="0409000F">
      <w:start w:val="1"/>
      <w:numFmt w:val="decimal"/>
      <w:lvlText w:val="%1."/>
      <w:lvlJc w:val="left"/>
      <w:pPr>
        <w:ind w:left="419" w:hanging="420"/>
      </w:pPr>
    </w:lvl>
    <w:lvl w:ilvl="1" w:tplc="04090019" w:tentative="1">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abstractNum w:abstractNumId="18">
    <w:nsid w:val="2D346D38"/>
    <w:multiLevelType w:val="hybridMultilevel"/>
    <w:tmpl w:val="87D09F92"/>
    <w:lvl w:ilvl="0" w:tplc="0409001B">
      <w:start w:val="1"/>
      <w:numFmt w:val="lowerRoman"/>
      <w:lvlText w:val="%1."/>
      <w:lvlJc w:val="right"/>
      <w:pPr>
        <w:ind w:left="167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19">
    <w:nsid w:val="32150DB1"/>
    <w:multiLevelType w:val="multilevel"/>
    <w:tmpl w:val="11D222F6"/>
    <w:lvl w:ilvl="0">
      <w:start w:val="1"/>
      <w:numFmt w:val="japaneseCounting"/>
      <w:lvlText w:val="第%1条"/>
      <w:lvlJc w:val="left"/>
      <w:pPr>
        <w:ind w:left="1260" w:hanging="1260"/>
      </w:pPr>
      <w:rPr>
        <w:rFonts w:hint="default"/>
        <w:b/>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
    <w:nsid w:val="3CBF248D"/>
    <w:multiLevelType w:val="hybridMultilevel"/>
    <w:tmpl w:val="4EAA4F9E"/>
    <w:lvl w:ilvl="0" w:tplc="0F7A27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CC874A3"/>
    <w:multiLevelType w:val="hybridMultilevel"/>
    <w:tmpl w:val="D564DB16"/>
    <w:lvl w:ilvl="0" w:tplc="FB2440E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3D7E3A06"/>
    <w:multiLevelType w:val="hybridMultilevel"/>
    <w:tmpl w:val="FA844CA4"/>
    <w:lvl w:ilvl="0" w:tplc="BA945638">
      <w:start w:val="1"/>
      <w:numFmt w:val="decimal"/>
      <w:lvlText w:val="%1."/>
      <w:lvlJc w:val="left"/>
      <w:pPr>
        <w:ind w:left="360" w:hanging="360"/>
      </w:pPr>
      <w:rPr>
        <w:rFonts w:ascii="Calibri" w:eastAsia="宋体" w:hAnsi="Calibri" w:cs="Times New Roman"/>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F4748F8"/>
    <w:multiLevelType w:val="hybridMultilevel"/>
    <w:tmpl w:val="271A685C"/>
    <w:lvl w:ilvl="0" w:tplc="BA945638">
      <w:start w:val="1"/>
      <w:numFmt w:val="decimal"/>
      <w:lvlText w:val="%1."/>
      <w:lvlJc w:val="left"/>
      <w:pPr>
        <w:ind w:left="360" w:hanging="360"/>
      </w:pPr>
      <w:rPr>
        <w:rFonts w:ascii="Calibri" w:eastAsia="宋体" w:hAnsi="Calibri" w:cs="Times New Roman"/>
      </w:rPr>
    </w:lvl>
    <w:lvl w:ilvl="1" w:tplc="04090001">
      <w:start w:val="1"/>
      <w:numFmt w:val="bullet"/>
      <w:lvlText w:val=""/>
      <w:lvlJc w:val="left"/>
      <w:pPr>
        <w:ind w:left="840" w:hanging="420"/>
      </w:pPr>
      <w:rPr>
        <w:rFonts w:ascii="Symbol" w:hAnsi="Symbol"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FCD595C"/>
    <w:multiLevelType w:val="hybridMultilevel"/>
    <w:tmpl w:val="433E187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78C15CE"/>
    <w:multiLevelType w:val="hybridMultilevel"/>
    <w:tmpl w:val="4BFC7E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48524357"/>
    <w:multiLevelType w:val="hybridMultilevel"/>
    <w:tmpl w:val="1270B34A"/>
    <w:lvl w:ilvl="0" w:tplc="C1AC84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9A74CD1"/>
    <w:multiLevelType w:val="hybridMultilevel"/>
    <w:tmpl w:val="8420587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F3D1BE3"/>
    <w:multiLevelType w:val="hybridMultilevel"/>
    <w:tmpl w:val="342606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54C70D42"/>
    <w:multiLevelType w:val="hybridMultilevel"/>
    <w:tmpl w:val="AD7C08F4"/>
    <w:lvl w:ilvl="0" w:tplc="FDAC7AC4">
      <w:start w:val="1"/>
      <w:numFmt w:val="decimal"/>
      <w:lvlText w:val="%1."/>
      <w:lvlJc w:val="left"/>
      <w:pPr>
        <w:tabs>
          <w:tab w:val="num" w:pos="420"/>
        </w:tabs>
        <w:ind w:left="420" w:hanging="420"/>
      </w:pPr>
      <w:rPr>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D8E5C31"/>
    <w:multiLevelType w:val="hybridMultilevel"/>
    <w:tmpl w:val="35CE927C"/>
    <w:lvl w:ilvl="0" w:tplc="B944054C">
      <w:start w:val="1"/>
      <w:numFmt w:val="lowerLetter"/>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F074C93"/>
    <w:multiLevelType w:val="hybridMultilevel"/>
    <w:tmpl w:val="D6D2C522"/>
    <w:lvl w:ilvl="0" w:tplc="C8B082D0">
      <w:start w:val="1"/>
      <w:numFmt w:val="decimal"/>
      <w:lvlText w:val="%1."/>
      <w:lvlJc w:val="left"/>
      <w:pPr>
        <w:ind w:left="779" w:hanging="4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2">
    <w:nsid w:val="60542EA5"/>
    <w:multiLevelType w:val="hybridMultilevel"/>
    <w:tmpl w:val="74F69100"/>
    <w:lvl w:ilvl="0" w:tplc="0409001B">
      <w:start w:val="1"/>
      <w:numFmt w:val="lowerRoman"/>
      <w:lvlText w:val="%1."/>
      <w:lvlJc w:val="right"/>
      <w:pPr>
        <w:tabs>
          <w:tab w:val="num" w:pos="1560"/>
        </w:tabs>
        <w:ind w:left="1560" w:hanging="360"/>
      </w:pPr>
      <w:rPr>
        <w:rFonts w:hint="default"/>
      </w:rPr>
    </w:lvl>
    <w:lvl w:ilvl="1" w:tplc="0409001B">
      <w:start w:val="1"/>
      <w:numFmt w:val="lowerRoman"/>
      <w:lvlText w:val="%2."/>
      <w:lvlJc w:val="right"/>
      <w:pPr>
        <w:tabs>
          <w:tab w:val="num" w:pos="1680"/>
        </w:tabs>
        <w:ind w:left="1680" w:hanging="420"/>
      </w:pPr>
      <w:rPr>
        <w:rFont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64747A68"/>
    <w:multiLevelType w:val="hybridMultilevel"/>
    <w:tmpl w:val="929AC47C"/>
    <w:lvl w:ilvl="0" w:tplc="0409001B">
      <w:start w:val="1"/>
      <w:numFmt w:val="lowerRoman"/>
      <w:lvlText w:val="%1."/>
      <w:lvlJc w:val="right"/>
      <w:pPr>
        <w:ind w:left="167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34">
    <w:nsid w:val="66D26294"/>
    <w:multiLevelType w:val="hybridMultilevel"/>
    <w:tmpl w:val="23B0587C"/>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nsid w:val="68C63407"/>
    <w:multiLevelType w:val="hybridMultilevel"/>
    <w:tmpl w:val="74545492"/>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6A17547C"/>
    <w:multiLevelType w:val="hybridMultilevel"/>
    <w:tmpl w:val="A386BD62"/>
    <w:lvl w:ilvl="0" w:tplc="0409001B">
      <w:start w:val="1"/>
      <w:numFmt w:val="lowerRoman"/>
      <w:lvlText w:val="%1."/>
      <w:lvlJc w:val="right"/>
      <w:pPr>
        <w:ind w:left="1679" w:hanging="420"/>
      </w:pPr>
    </w:lvl>
    <w:lvl w:ilvl="1" w:tplc="04090019" w:tentative="1">
      <w:start w:val="1"/>
      <w:numFmt w:val="lowerLetter"/>
      <w:lvlText w:val="%2)"/>
      <w:lvlJc w:val="left"/>
      <w:pPr>
        <w:ind w:left="1259" w:hanging="420"/>
      </w:pPr>
    </w:lvl>
    <w:lvl w:ilvl="2" w:tplc="0409001B" w:tentative="1">
      <w:start w:val="1"/>
      <w:numFmt w:val="lowerRoman"/>
      <w:lvlText w:val="%3."/>
      <w:lvlJc w:val="right"/>
      <w:pPr>
        <w:ind w:left="1679" w:hanging="420"/>
      </w:pPr>
    </w:lvl>
    <w:lvl w:ilvl="3" w:tplc="0409000F" w:tentative="1">
      <w:start w:val="1"/>
      <w:numFmt w:val="decimal"/>
      <w:lvlText w:val="%4."/>
      <w:lvlJc w:val="left"/>
      <w:pPr>
        <w:ind w:left="2099" w:hanging="420"/>
      </w:pPr>
    </w:lvl>
    <w:lvl w:ilvl="4" w:tplc="04090019" w:tentative="1">
      <w:start w:val="1"/>
      <w:numFmt w:val="lowerLetter"/>
      <w:lvlText w:val="%5)"/>
      <w:lvlJc w:val="left"/>
      <w:pPr>
        <w:ind w:left="2519" w:hanging="420"/>
      </w:pPr>
    </w:lvl>
    <w:lvl w:ilvl="5" w:tplc="0409001B" w:tentative="1">
      <w:start w:val="1"/>
      <w:numFmt w:val="lowerRoman"/>
      <w:lvlText w:val="%6."/>
      <w:lvlJc w:val="right"/>
      <w:pPr>
        <w:ind w:left="2939" w:hanging="420"/>
      </w:pPr>
    </w:lvl>
    <w:lvl w:ilvl="6" w:tplc="0409000F" w:tentative="1">
      <w:start w:val="1"/>
      <w:numFmt w:val="decimal"/>
      <w:lvlText w:val="%7."/>
      <w:lvlJc w:val="left"/>
      <w:pPr>
        <w:ind w:left="3359" w:hanging="420"/>
      </w:pPr>
    </w:lvl>
    <w:lvl w:ilvl="7" w:tplc="04090019" w:tentative="1">
      <w:start w:val="1"/>
      <w:numFmt w:val="lowerLetter"/>
      <w:lvlText w:val="%8)"/>
      <w:lvlJc w:val="left"/>
      <w:pPr>
        <w:ind w:left="3779" w:hanging="420"/>
      </w:pPr>
    </w:lvl>
    <w:lvl w:ilvl="8" w:tplc="0409001B" w:tentative="1">
      <w:start w:val="1"/>
      <w:numFmt w:val="lowerRoman"/>
      <w:lvlText w:val="%9."/>
      <w:lvlJc w:val="right"/>
      <w:pPr>
        <w:ind w:left="4199" w:hanging="420"/>
      </w:pPr>
    </w:lvl>
  </w:abstractNum>
  <w:abstractNum w:abstractNumId="37">
    <w:nsid w:val="6CBC37F5"/>
    <w:multiLevelType w:val="hybridMultilevel"/>
    <w:tmpl w:val="80E2C02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E9637F"/>
    <w:multiLevelType w:val="hybridMultilevel"/>
    <w:tmpl w:val="0846E77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0F95D70"/>
    <w:multiLevelType w:val="hybridMultilevel"/>
    <w:tmpl w:val="C29C79EA"/>
    <w:lvl w:ilvl="0" w:tplc="8A3E0A00">
      <w:start w:val="1"/>
      <w:numFmt w:val="decimal"/>
      <w:lvlText w:val="%1."/>
      <w:lvlJc w:val="left"/>
      <w:pPr>
        <w:ind w:left="720" w:hanging="360"/>
      </w:pPr>
      <w:rPr>
        <w:rFonts w:ascii="Calibri" w:eastAsia="宋体" w:hAnsi="Calibri"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0">
    <w:nsid w:val="7A27762F"/>
    <w:multiLevelType w:val="hybridMultilevel"/>
    <w:tmpl w:val="554CDCC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1">
    <w:nsid w:val="7F1F0C1A"/>
    <w:multiLevelType w:val="hybridMultilevel"/>
    <w:tmpl w:val="5F165FC4"/>
    <w:lvl w:ilvl="0" w:tplc="C8B082D0">
      <w:start w:val="1"/>
      <w:numFmt w:val="decimal"/>
      <w:lvlText w:val="%1."/>
      <w:lvlJc w:val="left"/>
      <w:pPr>
        <w:ind w:left="419" w:hanging="420"/>
      </w:pPr>
      <w:rPr>
        <w:rFonts w:hint="default"/>
      </w:rPr>
    </w:lvl>
    <w:lvl w:ilvl="1" w:tplc="9DDEB60A">
      <w:start w:val="1"/>
      <w:numFmt w:val="lowerRoman"/>
      <w:lvlText w:val="%2)"/>
      <w:lvlJc w:val="left"/>
      <w:pPr>
        <w:ind w:left="1139" w:hanging="720"/>
      </w:pPr>
      <w:rPr>
        <w:rFonts w:hint="default"/>
      </w:rPr>
    </w:lvl>
    <w:lvl w:ilvl="2" w:tplc="FEA210B8">
      <w:start w:val="9"/>
      <w:numFmt w:val="bullet"/>
      <w:lvlText w:val="-"/>
      <w:lvlJc w:val="left"/>
      <w:pPr>
        <w:ind w:left="1199" w:hanging="360"/>
      </w:pPr>
      <w:rPr>
        <w:rFonts w:ascii="Calibri" w:eastAsia="Times New Roman" w:hAnsi="Calibri" w:cs="Times New Roman" w:hint="default"/>
      </w:rPr>
    </w:lvl>
    <w:lvl w:ilvl="3" w:tplc="5B228A2A">
      <w:start w:val="1"/>
      <w:numFmt w:val="lowerLetter"/>
      <w:lvlText w:val="%4)"/>
      <w:lvlJc w:val="left"/>
      <w:pPr>
        <w:ind w:left="1619" w:hanging="360"/>
      </w:pPr>
      <w:rPr>
        <w:rFonts w:hint="default"/>
      </w:r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num w:numId="1">
    <w:abstractNumId w:val="4"/>
  </w:num>
  <w:num w:numId="2">
    <w:abstractNumId w:val="37"/>
  </w:num>
  <w:num w:numId="3">
    <w:abstractNumId w:val="9"/>
  </w:num>
  <w:num w:numId="4">
    <w:abstractNumId w:val="17"/>
  </w:num>
  <w:num w:numId="5">
    <w:abstractNumId w:val="41"/>
  </w:num>
  <w:num w:numId="6">
    <w:abstractNumId w:val="10"/>
  </w:num>
  <w:num w:numId="7">
    <w:abstractNumId w:val="12"/>
  </w:num>
  <w:num w:numId="8">
    <w:abstractNumId w:val="32"/>
  </w:num>
  <w:num w:numId="9">
    <w:abstractNumId w:val="31"/>
  </w:num>
  <w:num w:numId="10">
    <w:abstractNumId w:val="29"/>
  </w:num>
  <w:num w:numId="11">
    <w:abstractNumId w:val="24"/>
  </w:num>
  <w:num w:numId="12">
    <w:abstractNumId w:val="40"/>
  </w:num>
  <w:num w:numId="13">
    <w:abstractNumId w:val="2"/>
  </w:num>
  <w:num w:numId="14">
    <w:abstractNumId w:val="33"/>
  </w:num>
  <w:num w:numId="15">
    <w:abstractNumId w:val="36"/>
  </w:num>
  <w:num w:numId="16">
    <w:abstractNumId w:val="18"/>
  </w:num>
  <w:num w:numId="17">
    <w:abstractNumId w:val="8"/>
  </w:num>
  <w:num w:numId="18">
    <w:abstractNumId w:val="30"/>
  </w:num>
  <w:num w:numId="19">
    <w:abstractNumId w:val="7"/>
  </w:num>
  <w:num w:numId="20">
    <w:abstractNumId w:val="27"/>
  </w:num>
  <w:num w:numId="21">
    <w:abstractNumId w:val="26"/>
  </w:num>
  <w:num w:numId="22">
    <w:abstractNumId w:val="22"/>
  </w:num>
  <w:num w:numId="23">
    <w:abstractNumId w:val="39"/>
  </w:num>
  <w:num w:numId="24">
    <w:abstractNumId w:val="23"/>
  </w:num>
  <w:num w:numId="25">
    <w:abstractNumId w:val="1"/>
  </w:num>
  <w:num w:numId="26">
    <w:abstractNumId w:val="13"/>
  </w:num>
  <w:num w:numId="27">
    <w:abstractNumId w:val="28"/>
  </w:num>
  <w:num w:numId="28">
    <w:abstractNumId w:val="25"/>
  </w:num>
  <w:num w:numId="29">
    <w:abstractNumId w:val="5"/>
  </w:num>
  <w:num w:numId="30">
    <w:abstractNumId w:val="19"/>
  </w:num>
  <w:num w:numId="31">
    <w:abstractNumId w:val="20"/>
  </w:num>
  <w:num w:numId="32">
    <w:abstractNumId w:val="0"/>
  </w:num>
  <w:num w:numId="33">
    <w:abstractNumId w:val="35"/>
  </w:num>
  <w:num w:numId="34">
    <w:abstractNumId w:val="6"/>
  </w:num>
  <w:num w:numId="35">
    <w:abstractNumId w:val="11"/>
  </w:num>
  <w:num w:numId="36">
    <w:abstractNumId w:val="3"/>
  </w:num>
  <w:num w:numId="37">
    <w:abstractNumId w:val="16"/>
  </w:num>
  <w:num w:numId="38">
    <w:abstractNumId w:val="34"/>
  </w:num>
  <w:num w:numId="39">
    <w:abstractNumId w:val="38"/>
  </w:num>
  <w:num w:numId="40">
    <w:abstractNumId w:val="15"/>
  </w:num>
  <w:num w:numId="41">
    <w:abstractNumId w:val="21"/>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46A"/>
    <w:rsid w:val="000004DB"/>
    <w:rsid w:val="00005838"/>
    <w:rsid w:val="0003527A"/>
    <w:rsid w:val="00045300"/>
    <w:rsid w:val="000656FC"/>
    <w:rsid w:val="00080F32"/>
    <w:rsid w:val="0008665E"/>
    <w:rsid w:val="0009430F"/>
    <w:rsid w:val="000A6CE6"/>
    <w:rsid w:val="000B552A"/>
    <w:rsid w:val="000D1D6E"/>
    <w:rsid w:val="000D6BA1"/>
    <w:rsid w:val="000D7113"/>
    <w:rsid w:val="000F2885"/>
    <w:rsid w:val="000F2A48"/>
    <w:rsid w:val="00100ACA"/>
    <w:rsid w:val="001074CA"/>
    <w:rsid w:val="001157E0"/>
    <w:rsid w:val="00131F1F"/>
    <w:rsid w:val="00147D1C"/>
    <w:rsid w:val="00153B97"/>
    <w:rsid w:val="001649ED"/>
    <w:rsid w:val="00170BD4"/>
    <w:rsid w:val="0018176D"/>
    <w:rsid w:val="001848AD"/>
    <w:rsid w:val="0019029D"/>
    <w:rsid w:val="00190667"/>
    <w:rsid w:val="00195542"/>
    <w:rsid w:val="001A6646"/>
    <w:rsid w:val="001C5DC4"/>
    <w:rsid w:val="0020385B"/>
    <w:rsid w:val="00203E7E"/>
    <w:rsid w:val="00212749"/>
    <w:rsid w:val="00234418"/>
    <w:rsid w:val="002519FA"/>
    <w:rsid w:val="00256445"/>
    <w:rsid w:val="002733D6"/>
    <w:rsid w:val="002A48BC"/>
    <w:rsid w:val="002B7211"/>
    <w:rsid w:val="002D2324"/>
    <w:rsid w:val="002D5E1E"/>
    <w:rsid w:val="002E2916"/>
    <w:rsid w:val="00320E60"/>
    <w:rsid w:val="0032462D"/>
    <w:rsid w:val="00332ABC"/>
    <w:rsid w:val="00353602"/>
    <w:rsid w:val="0035722E"/>
    <w:rsid w:val="003605E2"/>
    <w:rsid w:val="00380F9E"/>
    <w:rsid w:val="003938E6"/>
    <w:rsid w:val="00395A80"/>
    <w:rsid w:val="003A0B33"/>
    <w:rsid w:val="003D4898"/>
    <w:rsid w:val="003D52B1"/>
    <w:rsid w:val="003E2EE6"/>
    <w:rsid w:val="003E4E83"/>
    <w:rsid w:val="003E77E1"/>
    <w:rsid w:val="003F1C37"/>
    <w:rsid w:val="00406F9A"/>
    <w:rsid w:val="00420AEC"/>
    <w:rsid w:val="00435B86"/>
    <w:rsid w:val="0043688D"/>
    <w:rsid w:val="00441E9B"/>
    <w:rsid w:val="004467F9"/>
    <w:rsid w:val="00455C8E"/>
    <w:rsid w:val="0046318C"/>
    <w:rsid w:val="004724F8"/>
    <w:rsid w:val="00483B17"/>
    <w:rsid w:val="00496162"/>
    <w:rsid w:val="004A0F59"/>
    <w:rsid w:val="004A7056"/>
    <w:rsid w:val="004B2F18"/>
    <w:rsid w:val="004E4EB2"/>
    <w:rsid w:val="004E77EE"/>
    <w:rsid w:val="004F6428"/>
    <w:rsid w:val="00501BC8"/>
    <w:rsid w:val="00504DF9"/>
    <w:rsid w:val="00506E99"/>
    <w:rsid w:val="00527558"/>
    <w:rsid w:val="005328FB"/>
    <w:rsid w:val="0053557F"/>
    <w:rsid w:val="005501A6"/>
    <w:rsid w:val="005526F4"/>
    <w:rsid w:val="00562036"/>
    <w:rsid w:val="0056398C"/>
    <w:rsid w:val="005765F0"/>
    <w:rsid w:val="0058275A"/>
    <w:rsid w:val="00587B92"/>
    <w:rsid w:val="005A6A7B"/>
    <w:rsid w:val="005B3C0C"/>
    <w:rsid w:val="005B4171"/>
    <w:rsid w:val="00611015"/>
    <w:rsid w:val="00615020"/>
    <w:rsid w:val="006257AD"/>
    <w:rsid w:val="006304B8"/>
    <w:rsid w:val="00642348"/>
    <w:rsid w:val="006819DB"/>
    <w:rsid w:val="00696AD2"/>
    <w:rsid w:val="006A304C"/>
    <w:rsid w:val="006A3F77"/>
    <w:rsid w:val="006D3D32"/>
    <w:rsid w:val="006E2846"/>
    <w:rsid w:val="0070092B"/>
    <w:rsid w:val="00722AFE"/>
    <w:rsid w:val="00731BDA"/>
    <w:rsid w:val="00736A80"/>
    <w:rsid w:val="00737824"/>
    <w:rsid w:val="007444A5"/>
    <w:rsid w:val="00772B87"/>
    <w:rsid w:val="00774F1D"/>
    <w:rsid w:val="0078237D"/>
    <w:rsid w:val="00792177"/>
    <w:rsid w:val="007C02F7"/>
    <w:rsid w:val="007F1A48"/>
    <w:rsid w:val="007F41EB"/>
    <w:rsid w:val="007F505D"/>
    <w:rsid w:val="00815D03"/>
    <w:rsid w:val="0082784B"/>
    <w:rsid w:val="008452E3"/>
    <w:rsid w:val="00870036"/>
    <w:rsid w:val="00870513"/>
    <w:rsid w:val="008770A0"/>
    <w:rsid w:val="00883AA8"/>
    <w:rsid w:val="008A6E25"/>
    <w:rsid w:val="008B56C7"/>
    <w:rsid w:val="008C4A96"/>
    <w:rsid w:val="008F7619"/>
    <w:rsid w:val="00901903"/>
    <w:rsid w:val="00914D8F"/>
    <w:rsid w:val="00914DD0"/>
    <w:rsid w:val="00944525"/>
    <w:rsid w:val="009452E5"/>
    <w:rsid w:val="00960C44"/>
    <w:rsid w:val="00963B7E"/>
    <w:rsid w:val="009F0633"/>
    <w:rsid w:val="009F15D6"/>
    <w:rsid w:val="00A10645"/>
    <w:rsid w:val="00A15CDA"/>
    <w:rsid w:val="00A3146F"/>
    <w:rsid w:val="00A33DDF"/>
    <w:rsid w:val="00A55748"/>
    <w:rsid w:val="00A5595F"/>
    <w:rsid w:val="00A64378"/>
    <w:rsid w:val="00A64766"/>
    <w:rsid w:val="00A87817"/>
    <w:rsid w:val="00A9225E"/>
    <w:rsid w:val="00A9246A"/>
    <w:rsid w:val="00AA76EE"/>
    <w:rsid w:val="00AC343F"/>
    <w:rsid w:val="00AD07B5"/>
    <w:rsid w:val="00AD539D"/>
    <w:rsid w:val="00AE5825"/>
    <w:rsid w:val="00AE74C7"/>
    <w:rsid w:val="00B01DC1"/>
    <w:rsid w:val="00B03FEC"/>
    <w:rsid w:val="00B15168"/>
    <w:rsid w:val="00B17740"/>
    <w:rsid w:val="00B22CC7"/>
    <w:rsid w:val="00B25EC4"/>
    <w:rsid w:val="00B317D7"/>
    <w:rsid w:val="00B540C0"/>
    <w:rsid w:val="00B72036"/>
    <w:rsid w:val="00B77A1C"/>
    <w:rsid w:val="00B928A2"/>
    <w:rsid w:val="00B97E7E"/>
    <w:rsid w:val="00BB0FF5"/>
    <w:rsid w:val="00BB276F"/>
    <w:rsid w:val="00BD12F3"/>
    <w:rsid w:val="00BD436F"/>
    <w:rsid w:val="00C00D1A"/>
    <w:rsid w:val="00C160A1"/>
    <w:rsid w:val="00C23EFC"/>
    <w:rsid w:val="00C35903"/>
    <w:rsid w:val="00C5766C"/>
    <w:rsid w:val="00C73321"/>
    <w:rsid w:val="00C7711D"/>
    <w:rsid w:val="00C80AA3"/>
    <w:rsid w:val="00C97930"/>
    <w:rsid w:val="00CB7C1E"/>
    <w:rsid w:val="00CD2FA7"/>
    <w:rsid w:val="00CE38A7"/>
    <w:rsid w:val="00D12567"/>
    <w:rsid w:val="00D218A4"/>
    <w:rsid w:val="00D23D9D"/>
    <w:rsid w:val="00D40845"/>
    <w:rsid w:val="00D62380"/>
    <w:rsid w:val="00D72158"/>
    <w:rsid w:val="00D76540"/>
    <w:rsid w:val="00D804BE"/>
    <w:rsid w:val="00D847E7"/>
    <w:rsid w:val="00D87369"/>
    <w:rsid w:val="00DD727B"/>
    <w:rsid w:val="00DE3C6A"/>
    <w:rsid w:val="00E40432"/>
    <w:rsid w:val="00E42F75"/>
    <w:rsid w:val="00E86F08"/>
    <w:rsid w:val="00EA0C8F"/>
    <w:rsid w:val="00EA66E2"/>
    <w:rsid w:val="00EC7455"/>
    <w:rsid w:val="00EE248A"/>
    <w:rsid w:val="00F103CA"/>
    <w:rsid w:val="00F16B96"/>
    <w:rsid w:val="00F27C6C"/>
    <w:rsid w:val="00F3476B"/>
    <w:rsid w:val="00F3709B"/>
    <w:rsid w:val="00F37213"/>
    <w:rsid w:val="00F425F1"/>
    <w:rsid w:val="00F5111F"/>
    <w:rsid w:val="00F543ED"/>
    <w:rsid w:val="00F66C78"/>
    <w:rsid w:val="00F6732E"/>
    <w:rsid w:val="00F67426"/>
    <w:rsid w:val="00F70711"/>
    <w:rsid w:val="00F737CE"/>
    <w:rsid w:val="00F77CED"/>
    <w:rsid w:val="00F81BDE"/>
    <w:rsid w:val="00F82AF4"/>
    <w:rsid w:val="00F93FB9"/>
    <w:rsid w:val="00FA4085"/>
    <w:rsid w:val="00FC0EC7"/>
    <w:rsid w:val="00FC4F2D"/>
    <w:rsid w:val="00FF0E80"/>
    <w:rsid w:val="00FF4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2BB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5F1"/>
    <w:pPr>
      <w:widowControl w:val="0"/>
      <w:jc w:val="both"/>
    </w:pPr>
  </w:style>
  <w:style w:type="paragraph" w:styleId="1">
    <w:name w:val="heading 1"/>
    <w:basedOn w:val="a"/>
    <w:link w:val="10"/>
    <w:uiPriority w:val="9"/>
    <w:qFormat/>
    <w:rsid w:val="00A9246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A9246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A9246A"/>
    <w:rPr>
      <w:rFonts w:ascii="宋体" w:eastAsia="宋体" w:hAnsi="宋体" w:cs="宋体"/>
      <w:b/>
      <w:bCs/>
      <w:kern w:val="36"/>
      <w:sz w:val="48"/>
      <w:szCs w:val="48"/>
    </w:rPr>
  </w:style>
  <w:style w:type="character" w:customStyle="1" w:styleId="20">
    <w:name w:val="标题 2字符"/>
    <w:basedOn w:val="a0"/>
    <w:link w:val="2"/>
    <w:uiPriority w:val="9"/>
    <w:rsid w:val="00A9246A"/>
    <w:rPr>
      <w:rFonts w:ascii="宋体" w:eastAsia="宋体" w:hAnsi="宋体" w:cs="宋体"/>
      <w:b/>
      <w:bCs/>
      <w:kern w:val="0"/>
      <w:sz w:val="36"/>
      <w:szCs w:val="36"/>
    </w:rPr>
  </w:style>
  <w:style w:type="character" w:styleId="a3">
    <w:name w:val="Hyperlink"/>
    <w:basedOn w:val="a0"/>
    <w:uiPriority w:val="99"/>
    <w:unhideWhenUsed/>
    <w:rsid w:val="00A9246A"/>
    <w:rPr>
      <w:color w:val="0000FF"/>
      <w:u w:val="single"/>
    </w:rPr>
  </w:style>
  <w:style w:type="paragraph" w:styleId="a4">
    <w:name w:val="Normal (Web)"/>
    <w:basedOn w:val="a"/>
    <w:uiPriority w:val="99"/>
    <w:semiHidden/>
    <w:unhideWhenUsed/>
    <w:rsid w:val="00A9246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A9246A"/>
    <w:rPr>
      <w:b/>
      <w:bCs/>
    </w:rPr>
  </w:style>
  <w:style w:type="character" w:customStyle="1" w:styleId="apple-converted-space">
    <w:name w:val="apple-converted-space"/>
    <w:basedOn w:val="a0"/>
    <w:rsid w:val="00A9246A"/>
  </w:style>
  <w:style w:type="paragraph" w:styleId="a6">
    <w:name w:val="List Paragraph"/>
    <w:basedOn w:val="a"/>
    <w:uiPriority w:val="34"/>
    <w:qFormat/>
    <w:rsid w:val="00527558"/>
    <w:pPr>
      <w:widowControl/>
      <w:spacing w:line="360" w:lineRule="auto"/>
      <w:ind w:left="720"/>
      <w:contextualSpacing/>
    </w:pPr>
    <w:rPr>
      <w:kern w:val="0"/>
      <w:sz w:val="22"/>
    </w:rPr>
  </w:style>
  <w:style w:type="character" w:styleId="FollowedHyperlink">
    <w:name w:val="FollowedHyperlink"/>
    <w:basedOn w:val="a0"/>
    <w:uiPriority w:val="99"/>
    <w:semiHidden/>
    <w:unhideWhenUsed/>
    <w:rsid w:val="0020385B"/>
    <w:rPr>
      <w:color w:val="954F72" w:themeColor="followedHyperlink"/>
      <w:u w:val="single"/>
    </w:rPr>
  </w:style>
  <w:style w:type="paragraph" w:styleId="11">
    <w:name w:val="toc 1"/>
    <w:basedOn w:val="a"/>
    <w:next w:val="a"/>
    <w:autoRedefine/>
    <w:uiPriority w:val="39"/>
    <w:unhideWhenUsed/>
    <w:rsid w:val="00256445"/>
  </w:style>
  <w:style w:type="table" w:styleId="a7">
    <w:name w:val="Table Grid"/>
    <w:basedOn w:val="a1"/>
    <w:uiPriority w:val="59"/>
    <w:rsid w:val="00406F9A"/>
    <w:pPr>
      <w:jc w:val="both"/>
    </w:pPr>
    <w:rPr>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C23EFC"/>
    <w:pPr>
      <w:widowControl/>
      <w:jc w:val="left"/>
    </w:pPr>
    <w:rPr>
      <w:rFonts w:ascii="Times" w:eastAsia="Times New Roman" w:hAnsi="Times" w:cs="Times New Roman"/>
      <w:b/>
      <w:kern w:val="0"/>
      <w:sz w:val="22"/>
      <w:szCs w:val="20"/>
      <w:lang w:eastAsia="en-GB"/>
    </w:rPr>
  </w:style>
  <w:style w:type="character" w:customStyle="1" w:styleId="a9">
    <w:name w:val="正文文本字符"/>
    <w:basedOn w:val="a0"/>
    <w:link w:val="a8"/>
    <w:rsid w:val="00C23EFC"/>
    <w:rPr>
      <w:rFonts w:ascii="Times" w:eastAsia="Times New Roman" w:hAnsi="Times" w:cs="Times New Roman"/>
      <w:b/>
      <w:kern w:val="0"/>
      <w:sz w:val="22"/>
      <w:szCs w:val="20"/>
      <w:lang w:eastAsia="en-GB"/>
    </w:rPr>
  </w:style>
  <w:style w:type="paragraph" w:customStyle="1" w:styleId="BodyTexttranslation">
    <w:name w:val="Body Text (translation)"/>
    <w:basedOn w:val="a8"/>
    <w:rsid w:val="00320E60"/>
    <w:pPr>
      <w:keepLines/>
      <w:spacing w:after="80"/>
      <w:jc w:val="both"/>
    </w:pPr>
    <w:rPr>
      <w:rFonts w:ascii="Garamond" w:eastAsia="宋体" w:hAnsi="Garamond"/>
      <w:b w:val="0"/>
      <w:szCs w:val="24"/>
      <w:lang w:eastAsia="zh-CN"/>
    </w:rPr>
  </w:style>
  <w:style w:type="paragraph" w:customStyle="1" w:styleId="Default">
    <w:name w:val="Default"/>
    <w:rsid w:val="00A87817"/>
    <w:pPr>
      <w:widowControl w:val="0"/>
      <w:autoSpaceDE w:val="0"/>
      <w:autoSpaceDN w:val="0"/>
      <w:adjustRightInd w:val="0"/>
    </w:pPr>
    <w:rPr>
      <w:rFonts w:ascii="Tahoma" w:hAnsi="Tahoma" w:cs="Tahoma"/>
      <w:color w:val="000000"/>
      <w:kern w:val="0"/>
      <w:sz w:val="24"/>
      <w:szCs w:val="24"/>
    </w:rPr>
  </w:style>
  <w:style w:type="paragraph" w:styleId="aa">
    <w:name w:val="No Spacing"/>
    <w:uiPriority w:val="1"/>
    <w:qFormat/>
    <w:rsid w:val="00B17740"/>
    <w:pPr>
      <w:widowControl w:val="0"/>
      <w:jc w:val="both"/>
    </w:pPr>
  </w:style>
  <w:style w:type="paragraph" w:customStyle="1" w:styleId="ListParagraph1">
    <w:name w:val="List Paragraph1"/>
    <w:basedOn w:val="a"/>
    <w:uiPriority w:val="34"/>
    <w:qFormat/>
    <w:rsid w:val="00A15CDA"/>
    <w:pPr>
      <w:ind w:firstLineChars="200" w:firstLine="420"/>
    </w:pPr>
  </w:style>
  <w:style w:type="paragraph" w:styleId="ab">
    <w:name w:val="Title"/>
    <w:basedOn w:val="a"/>
    <w:next w:val="a"/>
    <w:link w:val="ac"/>
    <w:uiPriority w:val="10"/>
    <w:qFormat/>
    <w:rsid w:val="00441E9B"/>
    <w:pPr>
      <w:spacing w:before="240" w:after="60"/>
      <w:jc w:val="center"/>
      <w:outlineLvl w:val="0"/>
    </w:pPr>
    <w:rPr>
      <w:rFonts w:asciiTheme="majorHAnsi" w:eastAsia="宋体" w:hAnsiTheme="majorHAnsi" w:cstheme="majorBidi"/>
      <w:b/>
      <w:bCs/>
      <w:sz w:val="32"/>
      <w:szCs w:val="32"/>
    </w:rPr>
  </w:style>
  <w:style w:type="character" w:customStyle="1" w:styleId="ac">
    <w:name w:val="标题字符"/>
    <w:basedOn w:val="a0"/>
    <w:link w:val="ab"/>
    <w:uiPriority w:val="10"/>
    <w:rsid w:val="00441E9B"/>
    <w:rPr>
      <w:rFonts w:asciiTheme="majorHAnsi" w:eastAsia="宋体" w:hAnsiTheme="majorHAnsi" w:cstheme="majorBidi"/>
      <w:b/>
      <w:bCs/>
      <w:sz w:val="32"/>
      <w:szCs w:val="32"/>
    </w:rPr>
  </w:style>
  <w:style w:type="table" w:styleId="1-3">
    <w:name w:val="Medium Grid 1 Accent 3"/>
    <w:basedOn w:val="a1"/>
    <w:uiPriority w:val="67"/>
    <w:rsid w:val="00441E9B"/>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customStyle="1" w:styleId="Pa0">
    <w:name w:val="Pa0"/>
    <w:basedOn w:val="Default"/>
    <w:next w:val="Default"/>
    <w:uiPriority w:val="99"/>
    <w:rsid w:val="002D2324"/>
    <w:pPr>
      <w:spacing w:line="241" w:lineRule="atLeast"/>
    </w:pPr>
    <w:rPr>
      <w:rFonts w:ascii="Avenir 55 Roman" w:eastAsia="Avenir 55 Roman" w:hAnsiTheme="minorHAnsi" w:cstheme="minorBidi"/>
      <w:color w:val="auto"/>
    </w:rPr>
  </w:style>
  <w:style w:type="character" w:customStyle="1" w:styleId="A10">
    <w:name w:val="A1"/>
    <w:uiPriority w:val="99"/>
    <w:rsid w:val="002D2324"/>
    <w:rPr>
      <w:rFonts w:cs="Avenir 55 Roman"/>
      <w:color w:val="221E1F"/>
      <w:sz w:val="17"/>
      <w:szCs w:val="17"/>
    </w:rPr>
  </w:style>
  <w:style w:type="character" w:customStyle="1" w:styleId="A20">
    <w:name w:val="A2"/>
    <w:uiPriority w:val="99"/>
    <w:rsid w:val="002D2324"/>
    <w:rPr>
      <w:rFonts w:ascii="Avenir 35 Light" w:eastAsia="Avenir 35 Light" w:cs="Avenir 35 Light"/>
      <w:color w:val="221E1F"/>
      <w:sz w:val="18"/>
      <w:szCs w:val="18"/>
    </w:rPr>
  </w:style>
  <w:style w:type="character" w:customStyle="1" w:styleId="A90">
    <w:name w:val="A9"/>
    <w:uiPriority w:val="99"/>
    <w:rsid w:val="002D2324"/>
    <w:rPr>
      <w:rFonts w:cs="Avenir 55 Roman"/>
      <w:b/>
      <w:bCs/>
      <w:color w:val="221E1F"/>
      <w:sz w:val="20"/>
      <w:szCs w:val="20"/>
    </w:rPr>
  </w:style>
  <w:style w:type="paragraph" w:customStyle="1" w:styleId="Pa1">
    <w:name w:val="Pa1"/>
    <w:basedOn w:val="Default"/>
    <w:next w:val="Default"/>
    <w:uiPriority w:val="99"/>
    <w:rsid w:val="003605E2"/>
    <w:pPr>
      <w:spacing w:line="241" w:lineRule="atLeast"/>
    </w:pPr>
    <w:rPr>
      <w:rFonts w:ascii="Avenir 55 Roman" w:eastAsia="Avenir 55 Roman" w:hAnsiTheme="minorHAnsi" w:cstheme="minorBidi"/>
      <w:color w:val="auto"/>
    </w:rPr>
  </w:style>
  <w:style w:type="character" w:customStyle="1" w:styleId="A50">
    <w:name w:val="A5"/>
    <w:uiPriority w:val="99"/>
    <w:rsid w:val="003605E2"/>
    <w:rPr>
      <w:rFonts w:cs="Avenir 55 Roman"/>
      <w:b/>
      <w:bCs/>
      <w:color w:val="221E1F"/>
      <w:sz w:val="18"/>
      <w:szCs w:val="18"/>
      <w:u w:val="single"/>
    </w:rPr>
  </w:style>
  <w:style w:type="character" w:customStyle="1" w:styleId="A100">
    <w:name w:val="A10"/>
    <w:uiPriority w:val="99"/>
    <w:rsid w:val="003605E2"/>
    <w:rPr>
      <w:rFonts w:cs="Avenir 35 Light"/>
      <w:color w:val="221E1F"/>
      <w:sz w:val="16"/>
      <w:szCs w:val="16"/>
    </w:rPr>
  </w:style>
  <w:style w:type="paragraph" w:styleId="ad">
    <w:name w:val="header"/>
    <w:basedOn w:val="a"/>
    <w:link w:val="ae"/>
    <w:uiPriority w:val="99"/>
    <w:unhideWhenUsed/>
    <w:rsid w:val="005B4171"/>
    <w:pPr>
      <w:pBdr>
        <w:bottom w:val="single" w:sz="6" w:space="1" w:color="auto"/>
      </w:pBdr>
      <w:tabs>
        <w:tab w:val="center" w:pos="4153"/>
        <w:tab w:val="right" w:pos="8306"/>
      </w:tabs>
      <w:snapToGrid w:val="0"/>
      <w:jc w:val="center"/>
    </w:pPr>
    <w:rPr>
      <w:sz w:val="18"/>
      <w:szCs w:val="18"/>
    </w:rPr>
  </w:style>
  <w:style w:type="character" w:customStyle="1" w:styleId="ae">
    <w:name w:val="页眉字符"/>
    <w:basedOn w:val="a0"/>
    <w:link w:val="ad"/>
    <w:uiPriority w:val="99"/>
    <w:rsid w:val="005B4171"/>
    <w:rPr>
      <w:sz w:val="18"/>
      <w:szCs w:val="18"/>
    </w:rPr>
  </w:style>
  <w:style w:type="paragraph" w:styleId="af">
    <w:name w:val="footer"/>
    <w:basedOn w:val="a"/>
    <w:link w:val="af0"/>
    <w:uiPriority w:val="99"/>
    <w:unhideWhenUsed/>
    <w:rsid w:val="005B4171"/>
    <w:pPr>
      <w:tabs>
        <w:tab w:val="center" w:pos="4153"/>
        <w:tab w:val="right" w:pos="8306"/>
      </w:tabs>
      <w:snapToGrid w:val="0"/>
      <w:jc w:val="left"/>
    </w:pPr>
    <w:rPr>
      <w:sz w:val="18"/>
      <w:szCs w:val="18"/>
    </w:rPr>
  </w:style>
  <w:style w:type="character" w:customStyle="1" w:styleId="af0">
    <w:name w:val="页脚字符"/>
    <w:basedOn w:val="a0"/>
    <w:link w:val="af"/>
    <w:uiPriority w:val="99"/>
    <w:rsid w:val="005B4171"/>
    <w:rPr>
      <w:sz w:val="18"/>
      <w:szCs w:val="18"/>
    </w:rPr>
  </w:style>
  <w:style w:type="paragraph" w:styleId="af1">
    <w:name w:val="Balloon Text"/>
    <w:basedOn w:val="a"/>
    <w:link w:val="af2"/>
    <w:uiPriority w:val="99"/>
    <w:semiHidden/>
    <w:unhideWhenUsed/>
    <w:rsid w:val="003F1C37"/>
    <w:rPr>
      <w:sz w:val="18"/>
      <w:szCs w:val="18"/>
    </w:rPr>
  </w:style>
  <w:style w:type="character" w:customStyle="1" w:styleId="af2">
    <w:name w:val="批注框文本字符"/>
    <w:basedOn w:val="a0"/>
    <w:link w:val="af1"/>
    <w:uiPriority w:val="99"/>
    <w:semiHidden/>
    <w:rsid w:val="003F1C37"/>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5F1"/>
    <w:pPr>
      <w:widowControl w:val="0"/>
      <w:jc w:val="both"/>
    </w:pPr>
  </w:style>
  <w:style w:type="paragraph" w:styleId="1">
    <w:name w:val="heading 1"/>
    <w:basedOn w:val="a"/>
    <w:link w:val="10"/>
    <w:uiPriority w:val="9"/>
    <w:qFormat/>
    <w:rsid w:val="00A9246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A9246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A9246A"/>
    <w:rPr>
      <w:rFonts w:ascii="宋体" w:eastAsia="宋体" w:hAnsi="宋体" w:cs="宋体"/>
      <w:b/>
      <w:bCs/>
      <w:kern w:val="36"/>
      <w:sz w:val="48"/>
      <w:szCs w:val="48"/>
    </w:rPr>
  </w:style>
  <w:style w:type="character" w:customStyle="1" w:styleId="20">
    <w:name w:val="标题 2字符"/>
    <w:basedOn w:val="a0"/>
    <w:link w:val="2"/>
    <w:uiPriority w:val="9"/>
    <w:rsid w:val="00A9246A"/>
    <w:rPr>
      <w:rFonts w:ascii="宋体" w:eastAsia="宋体" w:hAnsi="宋体" w:cs="宋体"/>
      <w:b/>
      <w:bCs/>
      <w:kern w:val="0"/>
      <w:sz w:val="36"/>
      <w:szCs w:val="36"/>
    </w:rPr>
  </w:style>
  <w:style w:type="character" w:styleId="a3">
    <w:name w:val="Hyperlink"/>
    <w:basedOn w:val="a0"/>
    <w:uiPriority w:val="99"/>
    <w:unhideWhenUsed/>
    <w:rsid w:val="00A9246A"/>
    <w:rPr>
      <w:color w:val="0000FF"/>
      <w:u w:val="single"/>
    </w:rPr>
  </w:style>
  <w:style w:type="paragraph" w:styleId="a4">
    <w:name w:val="Normal (Web)"/>
    <w:basedOn w:val="a"/>
    <w:uiPriority w:val="99"/>
    <w:semiHidden/>
    <w:unhideWhenUsed/>
    <w:rsid w:val="00A9246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A9246A"/>
    <w:rPr>
      <w:b/>
      <w:bCs/>
    </w:rPr>
  </w:style>
  <w:style w:type="character" w:customStyle="1" w:styleId="apple-converted-space">
    <w:name w:val="apple-converted-space"/>
    <w:basedOn w:val="a0"/>
    <w:rsid w:val="00A9246A"/>
  </w:style>
  <w:style w:type="paragraph" w:styleId="a6">
    <w:name w:val="List Paragraph"/>
    <w:basedOn w:val="a"/>
    <w:uiPriority w:val="34"/>
    <w:qFormat/>
    <w:rsid w:val="00527558"/>
    <w:pPr>
      <w:widowControl/>
      <w:spacing w:line="360" w:lineRule="auto"/>
      <w:ind w:left="720"/>
      <w:contextualSpacing/>
    </w:pPr>
    <w:rPr>
      <w:kern w:val="0"/>
      <w:sz w:val="22"/>
    </w:rPr>
  </w:style>
  <w:style w:type="character" w:styleId="FollowedHyperlink">
    <w:name w:val="FollowedHyperlink"/>
    <w:basedOn w:val="a0"/>
    <w:uiPriority w:val="99"/>
    <w:semiHidden/>
    <w:unhideWhenUsed/>
    <w:rsid w:val="0020385B"/>
    <w:rPr>
      <w:color w:val="954F72" w:themeColor="followedHyperlink"/>
      <w:u w:val="single"/>
    </w:rPr>
  </w:style>
  <w:style w:type="paragraph" w:styleId="11">
    <w:name w:val="toc 1"/>
    <w:basedOn w:val="a"/>
    <w:next w:val="a"/>
    <w:autoRedefine/>
    <w:uiPriority w:val="39"/>
    <w:unhideWhenUsed/>
    <w:rsid w:val="00256445"/>
  </w:style>
  <w:style w:type="table" w:styleId="a7">
    <w:name w:val="Table Grid"/>
    <w:basedOn w:val="a1"/>
    <w:uiPriority w:val="59"/>
    <w:rsid w:val="00406F9A"/>
    <w:pPr>
      <w:jc w:val="both"/>
    </w:pPr>
    <w:rPr>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C23EFC"/>
    <w:pPr>
      <w:widowControl/>
      <w:jc w:val="left"/>
    </w:pPr>
    <w:rPr>
      <w:rFonts w:ascii="Times" w:eastAsia="Times New Roman" w:hAnsi="Times" w:cs="Times New Roman"/>
      <w:b/>
      <w:kern w:val="0"/>
      <w:sz w:val="22"/>
      <w:szCs w:val="20"/>
      <w:lang w:eastAsia="en-GB"/>
    </w:rPr>
  </w:style>
  <w:style w:type="character" w:customStyle="1" w:styleId="a9">
    <w:name w:val="正文文本字符"/>
    <w:basedOn w:val="a0"/>
    <w:link w:val="a8"/>
    <w:rsid w:val="00C23EFC"/>
    <w:rPr>
      <w:rFonts w:ascii="Times" w:eastAsia="Times New Roman" w:hAnsi="Times" w:cs="Times New Roman"/>
      <w:b/>
      <w:kern w:val="0"/>
      <w:sz w:val="22"/>
      <w:szCs w:val="20"/>
      <w:lang w:eastAsia="en-GB"/>
    </w:rPr>
  </w:style>
  <w:style w:type="paragraph" w:customStyle="1" w:styleId="BodyTexttranslation">
    <w:name w:val="Body Text (translation)"/>
    <w:basedOn w:val="a8"/>
    <w:rsid w:val="00320E60"/>
    <w:pPr>
      <w:keepLines/>
      <w:spacing w:after="80"/>
      <w:jc w:val="both"/>
    </w:pPr>
    <w:rPr>
      <w:rFonts w:ascii="Garamond" w:eastAsia="宋体" w:hAnsi="Garamond"/>
      <w:b w:val="0"/>
      <w:szCs w:val="24"/>
      <w:lang w:eastAsia="zh-CN"/>
    </w:rPr>
  </w:style>
  <w:style w:type="paragraph" w:customStyle="1" w:styleId="Default">
    <w:name w:val="Default"/>
    <w:rsid w:val="00A87817"/>
    <w:pPr>
      <w:widowControl w:val="0"/>
      <w:autoSpaceDE w:val="0"/>
      <w:autoSpaceDN w:val="0"/>
      <w:adjustRightInd w:val="0"/>
    </w:pPr>
    <w:rPr>
      <w:rFonts w:ascii="Tahoma" w:hAnsi="Tahoma" w:cs="Tahoma"/>
      <w:color w:val="000000"/>
      <w:kern w:val="0"/>
      <w:sz w:val="24"/>
      <w:szCs w:val="24"/>
    </w:rPr>
  </w:style>
  <w:style w:type="paragraph" w:styleId="aa">
    <w:name w:val="No Spacing"/>
    <w:uiPriority w:val="1"/>
    <w:qFormat/>
    <w:rsid w:val="00B17740"/>
    <w:pPr>
      <w:widowControl w:val="0"/>
      <w:jc w:val="both"/>
    </w:pPr>
  </w:style>
  <w:style w:type="paragraph" w:customStyle="1" w:styleId="ListParagraph1">
    <w:name w:val="List Paragraph1"/>
    <w:basedOn w:val="a"/>
    <w:uiPriority w:val="34"/>
    <w:qFormat/>
    <w:rsid w:val="00A15CDA"/>
    <w:pPr>
      <w:ind w:firstLineChars="200" w:firstLine="420"/>
    </w:pPr>
  </w:style>
  <w:style w:type="paragraph" w:styleId="ab">
    <w:name w:val="Title"/>
    <w:basedOn w:val="a"/>
    <w:next w:val="a"/>
    <w:link w:val="ac"/>
    <w:uiPriority w:val="10"/>
    <w:qFormat/>
    <w:rsid w:val="00441E9B"/>
    <w:pPr>
      <w:spacing w:before="240" w:after="60"/>
      <w:jc w:val="center"/>
      <w:outlineLvl w:val="0"/>
    </w:pPr>
    <w:rPr>
      <w:rFonts w:asciiTheme="majorHAnsi" w:eastAsia="宋体" w:hAnsiTheme="majorHAnsi" w:cstheme="majorBidi"/>
      <w:b/>
      <w:bCs/>
      <w:sz w:val="32"/>
      <w:szCs w:val="32"/>
    </w:rPr>
  </w:style>
  <w:style w:type="character" w:customStyle="1" w:styleId="ac">
    <w:name w:val="标题字符"/>
    <w:basedOn w:val="a0"/>
    <w:link w:val="ab"/>
    <w:uiPriority w:val="10"/>
    <w:rsid w:val="00441E9B"/>
    <w:rPr>
      <w:rFonts w:asciiTheme="majorHAnsi" w:eastAsia="宋体" w:hAnsiTheme="majorHAnsi" w:cstheme="majorBidi"/>
      <w:b/>
      <w:bCs/>
      <w:sz w:val="32"/>
      <w:szCs w:val="32"/>
    </w:rPr>
  </w:style>
  <w:style w:type="table" w:styleId="1-3">
    <w:name w:val="Medium Grid 1 Accent 3"/>
    <w:basedOn w:val="a1"/>
    <w:uiPriority w:val="67"/>
    <w:rsid w:val="00441E9B"/>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customStyle="1" w:styleId="Pa0">
    <w:name w:val="Pa0"/>
    <w:basedOn w:val="Default"/>
    <w:next w:val="Default"/>
    <w:uiPriority w:val="99"/>
    <w:rsid w:val="002D2324"/>
    <w:pPr>
      <w:spacing w:line="241" w:lineRule="atLeast"/>
    </w:pPr>
    <w:rPr>
      <w:rFonts w:ascii="Avenir 55 Roman" w:eastAsia="Avenir 55 Roman" w:hAnsiTheme="minorHAnsi" w:cstheme="minorBidi"/>
      <w:color w:val="auto"/>
    </w:rPr>
  </w:style>
  <w:style w:type="character" w:customStyle="1" w:styleId="A10">
    <w:name w:val="A1"/>
    <w:uiPriority w:val="99"/>
    <w:rsid w:val="002D2324"/>
    <w:rPr>
      <w:rFonts w:cs="Avenir 55 Roman"/>
      <w:color w:val="221E1F"/>
      <w:sz w:val="17"/>
      <w:szCs w:val="17"/>
    </w:rPr>
  </w:style>
  <w:style w:type="character" w:customStyle="1" w:styleId="A20">
    <w:name w:val="A2"/>
    <w:uiPriority w:val="99"/>
    <w:rsid w:val="002D2324"/>
    <w:rPr>
      <w:rFonts w:ascii="Avenir 35 Light" w:eastAsia="Avenir 35 Light" w:cs="Avenir 35 Light"/>
      <w:color w:val="221E1F"/>
      <w:sz w:val="18"/>
      <w:szCs w:val="18"/>
    </w:rPr>
  </w:style>
  <w:style w:type="character" w:customStyle="1" w:styleId="A90">
    <w:name w:val="A9"/>
    <w:uiPriority w:val="99"/>
    <w:rsid w:val="002D2324"/>
    <w:rPr>
      <w:rFonts w:cs="Avenir 55 Roman"/>
      <w:b/>
      <w:bCs/>
      <w:color w:val="221E1F"/>
      <w:sz w:val="20"/>
      <w:szCs w:val="20"/>
    </w:rPr>
  </w:style>
  <w:style w:type="paragraph" w:customStyle="1" w:styleId="Pa1">
    <w:name w:val="Pa1"/>
    <w:basedOn w:val="Default"/>
    <w:next w:val="Default"/>
    <w:uiPriority w:val="99"/>
    <w:rsid w:val="003605E2"/>
    <w:pPr>
      <w:spacing w:line="241" w:lineRule="atLeast"/>
    </w:pPr>
    <w:rPr>
      <w:rFonts w:ascii="Avenir 55 Roman" w:eastAsia="Avenir 55 Roman" w:hAnsiTheme="minorHAnsi" w:cstheme="minorBidi"/>
      <w:color w:val="auto"/>
    </w:rPr>
  </w:style>
  <w:style w:type="character" w:customStyle="1" w:styleId="A50">
    <w:name w:val="A5"/>
    <w:uiPriority w:val="99"/>
    <w:rsid w:val="003605E2"/>
    <w:rPr>
      <w:rFonts w:cs="Avenir 55 Roman"/>
      <w:b/>
      <w:bCs/>
      <w:color w:val="221E1F"/>
      <w:sz w:val="18"/>
      <w:szCs w:val="18"/>
      <w:u w:val="single"/>
    </w:rPr>
  </w:style>
  <w:style w:type="character" w:customStyle="1" w:styleId="A100">
    <w:name w:val="A10"/>
    <w:uiPriority w:val="99"/>
    <w:rsid w:val="003605E2"/>
    <w:rPr>
      <w:rFonts w:cs="Avenir 35 Light"/>
      <w:color w:val="221E1F"/>
      <w:sz w:val="16"/>
      <w:szCs w:val="16"/>
    </w:rPr>
  </w:style>
  <w:style w:type="paragraph" w:styleId="ad">
    <w:name w:val="header"/>
    <w:basedOn w:val="a"/>
    <w:link w:val="ae"/>
    <w:uiPriority w:val="99"/>
    <w:unhideWhenUsed/>
    <w:rsid w:val="005B4171"/>
    <w:pPr>
      <w:pBdr>
        <w:bottom w:val="single" w:sz="6" w:space="1" w:color="auto"/>
      </w:pBdr>
      <w:tabs>
        <w:tab w:val="center" w:pos="4153"/>
        <w:tab w:val="right" w:pos="8306"/>
      </w:tabs>
      <w:snapToGrid w:val="0"/>
      <w:jc w:val="center"/>
    </w:pPr>
    <w:rPr>
      <w:sz w:val="18"/>
      <w:szCs w:val="18"/>
    </w:rPr>
  </w:style>
  <w:style w:type="character" w:customStyle="1" w:styleId="ae">
    <w:name w:val="页眉字符"/>
    <w:basedOn w:val="a0"/>
    <w:link w:val="ad"/>
    <w:uiPriority w:val="99"/>
    <w:rsid w:val="005B4171"/>
    <w:rPr>
      <w:sz w:val="18"/>
      <w:szCs w:val="18"/>
    </w:rPr>
  </w:style>
  <w:style w:type="paragraph" w:styleId="af">
    <w:name w:val="footer"/>
    <w:basedOn w:val="a"/>
    <w:link w:val="af0"/>
    <w:uiPriority w:val="99"/>
    <w:unhideWhenUsed/>
    <w:rsid w:val="005B4171"/>
    <w:pPr>
      <w:tabs>
        <w:tab w:val="center" w:pos="4153"/>
        <w:tab w:val="right" w:pos="8306"/>
      </w:tabs>
      <w:snapToGrid w:val="0"/>
      <w:jc w:val="left"/>
    </w:pPr>
    <w:rPr>
      <w:sz w:val="18"/>
      <w:szCs w:val="18"/>
    </w:rPr>
  </w:style>
  <w:style w:type="character" w:customStyle="1" w:styleId="af0">
    <w:name w:val="页脚字符"/>
    <w:basedOn w:val="a0"/>
    <w:link w:val="af"/>
    <w:uiPriority w:val="99"/>
    <w:rsid w:val="005B4171"/>
    <w:rPr>
      <w:sz w:val="18"/>
      <w:szCs w:val="18"/>
    </w:rPr>
  </w:style>
  <w:style w:type="paragraph" w:styleId="af1">
    <w:name w:val="Balloon Text"/>
    <w:basedOn w:val="a"/>
    <w:link w:val="af2"/>
    <w:uiPriority w:val="99"/>
    <w:semiHidden/>
    <w:unhideWhenUsed/>
    <w:rsid w:val="003F1C37"/>
    <w:rPr>
      <w:sz w:val="18"/>
      <w:szCs w:val="18"/>
    </w:rPr>
  </w:style>
  <w:style w:type="character" w:customStyle="1" w:styleId="af2">
    <w:name w:val="批注框文本字符"/>
    <w:basedOn w:val="a0"/>
    <w:link w:val="af1"/>
    <w:uiPriority w:val="99"/>
    <w:semiHidden/>
    <w:rsid w:val="003F1C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76229">
      <w:bodyDiv w:val="1"/>
      <w:marLeft w:val="0"/>
      <w:marRight w:val="0"/>
      <w:marTop w:val="0"/>
      <w:marBottom w:val="0"/>
      <w:divBdr>
        <w:top w:val="none" w:sz="0" w:space="0" w:color="auto"/>
        <w:left w:val="none" w:sz="0" w:space="0" w:color="auto"/>
        <w:bottom w:val="none" w:sz="0" w:space="0" w:color="auto"/>
        <w:right w:val="none" w:sz="0" w:space="0" w:color="auto"/>
      </w:divBdr>
      <w:divsChild>
        <w:div w:id="1596397018">
          <w:marLeft w:val="-225"/>
          <w:marRight w:val="-225"/>
          <w:marTop w:val="0"/>
          <w:marBottom w:val="0"/>
          <w:divBdr>
            <w:top w:val="none" w:sz="0" w:space="0" w:color="auto"/>
            <w:left w:val="none" w:sz="0" w:space="0" w:color="auto"/>
            <w:bottom w:val="none" w:sz="0" w:space="0" w:color="auto"/>
            <w:right w:val="none" w:sz="0" w:space="0" w:color="auto"/>
          </w:divBdr>
          <w:divsChild>
            <w:div w:id="23751838">
              <w:marLeft w:val="0"/>
              <w:marRight w:val="0"/>
              <w:marTop w:val="0"/>
              <w:marBottom w:val="0"/>
              <w:divBdr>
                <w:top w:val="none" w:sz="0" w:space="0" w:color="auto"/>
                <w:left w:val="none" w:sz="0" w:space="0" w:color="auto"/>
                <w:bottom w:val="none" w:sz="0" w:space="0" w:color="auto"/>
                <w:right w:val="none" w:sz="0" w:space="0" w:color="auto"/>
              </w:divBdr>
            </w:div>
            <w:div w:id="11236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jpe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jpeg"/><Relationship Id="rId28" Type="http://schemas.openxmlformats.org/officeDocument/2006/relationships/image" Target="media/image16.png"/><Relationship Id="rId29" Type="http://schemas.openxmlformats.org/officeDocument/2006/relationships/image" Target="media/image1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8.jpeg"/><Relationship Id="rId31" Type="http://schemas.openxmlformats.org/officeDocument/2006/relationships/hyperlink" Target="http://www.staffs.ac.uk/legal/policies/index.jsp" TargetMode="External"/><Relationship Id="rId32" Type="http://schemas.openxmlformats.org/officeDocument/2006/relationships/image" Target="media/image19.jpeg"/><Relationship Id="rId9" Type="http://schemas.openxmlformats.org/officeDocument/2006/relationships/hyperlink" Target="http://www.staffs.ac.uk/legal/policies/index.jsp"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png"/><Relationship Id="rId36" Type="http://schemas.openxmlformats.org/officeDocument/2006/relationships/diagramData" Target="diagrams/data1.xml"/><Relationship Id="rId10" Type="http://schemas.openxmlformats.org/officeDocument/2006/relationships/hyperlink" Target="http://www.staffs.ac.uk/legal/policies/index.jsp" TargetMode="External"/><Relationship Id="rId11" Type="http://schemas.openxmlformats.org/officeDocument/2006/relationships/image" Target="media/image2.jpeg"/><Relationship Id="rId12" Type="http://schemas.openxmlformats.org/officeDocument/2006/relationships/hyperlink" Target="http://www.staffs.ac.uk/assets/gen_regs_app2_tcm44-26812.pdf" TargetMode="External"/><Relationship Id="rId13" Type="http://schemas.openxmlformats.org/officeDocument/2006/relationships/hyperlink" Target="http://www.staffs.ac.uk/assets/academic_misconduct_tcm44-26770.pdf" TargetMode="External"/><Relationship Id="rId14" Type="http://schemas.openxmlformats.org/officeDocument/2006/relationships/image" Target="media/image3.png"/><Relationship Id="rId15" Type="http://schemas.openxmlformats.org/officeDocument/2006/relationships/hyperlink" Target="http://seed.gist-edu.cn" TargetMode="Externa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37" Type="http://schemas.openxmlformats.org/officeDocument/2006/relationships/diagramLayout" Target="diagrams/layout1.xml"/><Relationship Id="rId38" Type="http://schemas.openxmlformats.org/officeDocument/2006/relationships/diagramQuickStyle" Target="diagrams/quickStyle1.xml"/><Relationship Id="rId39" Type="http://schemas.openxmlformats.org/officeDocument/2006/relationships/diagramColors" Target="diagrams/colors1.xml"/><Relationship Id="rId40" Type="http://schemas.microsoft.com/office/2007/relationships/diagramDrawing" Target="diagrams/drawing1.xml"/><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footer" Target="footer1.xml"/><Relationship Id="rId44" Type="http://schemas.openxmlformats.org/officeDocument/2006/relationships/fontTable" Target="fontTable.xml"/><Relationship Id="rId4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0A15EC-FD30-4D09-A74F-ADB6269B30F6}"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zh-CN" altLang="en-US"/>
        </a:p>
      </dgm:t>
    </dgm:pt>
    <dgm:pt modelId="{3CD5B4DF-7371-42CF-9DFD-AA58E86D8405}">
      <dgm:prSet phldrT="[Text]" custT="1"/>
      <dgm:spPr/>
      <dgm:t>
        <a:bodyPr/>
        <a:lstStyle/>
        <a:p>
          <a:r>
            <a:rPr lang="en-US" altLang="zh-CN" sz="1200"/>
            <a:t>President</a:t>
          </a:r>
          <a:endParaRPr lang="zh-CN" altLang="en-US" sz="1400"/>
        </a:p>
      </dgm:t>
    </dgm:pt>
    <dgm:pt modelId="{EAEF5E01-CA7D-45BF-B8E0-E3D072289F59}" type="parTrans" cxnId="{87A9F74D-E313-4271-BBC0-06A9645769A3}">
      <dgm:prSet/>
      <dgm:spPr/>
      <dgm:t>
        <a:bodyPr/>
        <a:lstStyle/>
        <a:p>
          <a:endParaRPr lang="zh-CN" altLang="en-US"/>
        </a:p>
      </dgm:t>
    </dgm:pt>
    <dgm:pt modelId="{D0ED7A25-8822-4E8E-ADB1-6A67E901C0BF}" type="sibTrans" cxnId="{87A9F74D-E313-4271-BBC0-06A9645769A3}">
      <dgm:prSet/>
      <dgm:spPr/>
      <dgm:t>
        <a:bodyPr/>
        <a:lstStyle/>
        <a:p>
          <a:endParaRPr lang="zh-CN" altLang="en-US"/>
        </a:p>
      </dgm:t>
    </dgm:pt>
    <dgm:pt modelId="{4960D84A-FF54-4AB4-A78F-D09DABBBEF8C}" type="asst">
      <dgm:prSet phldrT="[Text]" custT="1"/>
      <dgm:spPr/>
      <dgm:t>
        <a:bodyPr/>
        <a:lstStyle/>
        <a:p>
          <a:r>
            <a:rPr lang="en-US" sz="1050" b="0"/>
            <a:t>Secretary</a:t>
          </a:r>
          <a:endParaRPr lang="zh-CN" altLang="en-US" sz="300" b="0"/>
        </a:p>
      </dgm:t>
    </dgm:pt>
    <dgm:pt modelId="{C70092F0-F834-4F2F-851F-4EE4A4EEF730}" type="parTrans" cxnId="{F1270352-DE4B-4406-92DF-1AA33A1E5F18}">
      <dgm:prSet/>
      <dgm:spPr/>
      <dgm:t>
        <a:bodyPr/>
        <a:lstStyle/>
        <a:p>
          <a:endParaRPr lang="zh-CN" altLang="en-US"/>
        </a:p>
      </dgm:t>
    </dgm:pt>
    <dgm:pt modelId="{22ED64B9-63D7-479A-BD9A-C51E489EB3FF}" type="sibTrans" cxnId="{F1270352-DE4B-4406-92DF-1AA33A1E5F18}">
      <dgm:prSet/>
      <dgm:spPr/>
      <dgm:t>
        <a:bodyPr/>
        <a:lstStyle/>
        <a:p>
          <a:endParaRPr lang="zh-CN" altLang="en-US"/>
        </a:p>
      </dgm:t>
    </dgm:pt>
    <dgm:pt modelId="{9BF2F9EC-B493-4AB7-89CD-FCD07601A71F}">
      <dgm:prSet phldrT="[Text]" custT="1"/>
      <dgm:spPr/>
      <dgm:t>
        <a:bodyPr/>
        <a:lstStyle/>
        <a:p>
          <a:r>
            <a:rPr lang="en-US" sz="900" b="0"/>
            <a:t>Treasurer </a:t>
          </a:r>
          <a:r>
            <a:rPr lang="en-US" altLang="zh-CN" sz="900" b="0"/>
            <a:t>(Monitors both departments)</a:t>
          </a:r>
          <a:endParaRPr lang="zh-CN" altLang="en-US" sz="900" b="0"/>
        </a:p>
      </dgm:t>
    </dgm:pt>
    <dgm:pt modelId="{BEC98A8E-8D34-4D7A-9AE4-D70FDA0A9CA9}" type="parTrans" cxnId="{F23D8B5A-D938-49FD-A54C-ADD450AB216E}">
      <dgm:prSet/>
      <dgm:spPr/>
      <dgm:t>
        <a:bodyPr/>
        <a:lstStyle/>
        <a:p>
          <a:endParaRPr lang="zh-CN" altLang="en-US"/>
        </a:p>
      </dgm:t>
    </dgm:pt>
    <dgm:pt modelId="{85C2F9F4-F711-44CA-83DC-3264A5E59EB4}" type="sibTrans" cxnId="{F23D8B5A-D938-49FD-A54C-ADD450AB216E}">
      <dgm:prSet/>
      <dgm:spPr/>
      <dgm:t>
        <a:bodyPr/>
        <a:lstStyle/>
        <a:p>
          <a:endParaRPr lang="zh-CN" altLang="en-US"/>
        </a:p>
      </dgm:t>
    </dgm:pt>
    <dgm:pt modelId="{C6BF7511-3EDE-4A71-AD16-C410BEB9F719}">
      <dgm:prSet phldrT="[Text]" custT="1"/>
      <dgm:spPr/>
      <dgm:t>
        <a:bodyPr/>
        <a:lstStyle/>
        <a:p>
          <a:r>
            <a:rPr lang="en-US" sz="900"/>
            <a:t>Public Relationship Department (PR)</a:t>
          </a:r>
          <a:endParaRPr lang="zh-CN" altLang="en-US" sz="900"/>
        </a:p>
      </dgm:t>
    </dgm:pt>
    <dgm:pt modelId="{40C87B2B-5F91-47AC-A1EA-2700D869761C}" type="parTrans" cxnId="{1066E688-E367-4C3E-9EA3-29C30F7BA9E6}">
      <dgm:prSet/>
      <dgm:spPr/>
      <dgm:t>
        <a:bodyPr/>
        <a:lstStyle/>
        <a:p>
          <a:endParaRPr lang="zh-CN" altLang="en-US"/>
        </a:p>
      </dgm:t>
    </dgm:pt>
    <dgm:pt modelId="{2C2D90A7-3429-4311-89E6-A3A0A4F1D31D}" type="sibTrans" cxnId="{1066E688-E367-4C3E-9EA3-29C30F7BA9E6}">
      <dgm:prSet/>
      <dgm:spPr/>
      <dgm:t>
        <a:bodyPr/>
        <a:lstStyle/>
        <a:p>
          <a:endParaRPr lang="zh-CN" altLang="en-US"/>
        </a:p>
      </dgm:t>
    </dgm:pt>
    <dgm:pt modelId="{58B867FB-5BED-4354-9E51-E53D441848F6}">
      <dgm:prSet custT="1"/>
      <dgm:spPr/>
      <dgm:t>
        <a:bodyPr/>
        <a:lstStyle/>
        <a:p>
          <a:r>
            <a:rPr lang="en-US" altLang="zh-CN" sz="900"/>
            <a:t>Music Club</a:t>
          </a:r>
        </a:p>
        <a:p>
          <a:r>
            <a:rPr lang="en-US" altLang="zh-CN" sz="900"/>
            <a:t>Dancing Club</a:t>
          </a:r>
        </a:p>
        <a:p>
          <a:r>
            <a:rPr lang="en-US" altLang="zh-CN" sz="900"/>
            <a:t>Badminton Club</a:t>
          </a:r>
        </a:p>
        <a:p>
          <a:r>
            <a:rPr lang="en-US" altLang="zh-CN" sz="900"/>
            <a:t>Football Club</a:t>
          </a:r>
        </a:p>
        <a:p>
          <a:r>
            <a:rPr lang="en-US" altLang="zh-CN" sz="900"/>
            <a:t>Basketball Club</a:t>
          </a:r>
        </a:p>
      </dgm:t>
    </dgm:pt>
    <dgm:pt modelId="{34642A12-F6CD-423D-B64F-0AFF96599558}" type="sibTrans" cxnId="{B115E7A2-E0C9-442D-BBDF-E9A5D6E1C193}">
      <dgm:prSet/>
      <dgm:spPr/>
      <dgm:t>
        <a:bodyPr/>
        <a:lstStyle/>
        <a:p>
          <a:endParaRPr lang="zh-CN" altLang="en-US"/>
        </a:p>
      </dgm:t>
    </dgm:pt>
    <dgm:pt modelId="{F28E4F35-4790-4E52-8C83-A5E1D6E70BEC}" type="parTrans" cxnId="{B115E7A2-E0C9-442D-BBDF-E9A5D6E1C193}">
      <dgm:prSet/>
      <dgm:spPr/>
      <dgm:t>
        <a:bodyPr/>
        <a:lstStyle/>
        <a:p>
          <a:endParaRPr lang="zh-CN" altLang="en-US"/>
        </a:p>
      </dgm:t>
    </dgm:pt>
    <dgm:pt modelId="{A0AC93EC-75F3-44CA-B521-7F05955DB756}">
      <dgm:prSet custT="1"/>
      <dgm:spPr/>
      <dgm:t>
        <a:bodyPr/>
        <a:lstStyle/>
        <a:p>
          <a:r>
            <a:rPr lang="en-US" altLang="zh-CN" sz="900"/>
            <a:t>Club &amp; Activity Affair(CAA) Department</a:t>
          </a:r>
          <a:endParaRPr lang="zh-CN" altLang="en-US" sz="900"/>
        </a:p>
      </dgm:t>
    </dgm:pt>
    <dgm:pt modelId="{79A4E40A-534B-41E6-9697-AF5D091E8764}" type="sibTrans" cxnId="{94A3081A-D02F-4FEA-B6A9-A48D68A8FD2B}">
      <dgm:prSet/>
      <dgm:spPr/>
      <dgm:t>
        <a:bodyPr/>
        <a:lstStyle/>
        <a:p>
          <a:endParaRPr lang="zh-CN" altLang="en-US"/>
        </a:p>
      </dgm:t>
    </dgm:pt>
    <dgm:pt modelId="{547BD513-A438-482D-BE80-C35651C6D0AE}" type="parTrans" cxnId="{94A3081A-D02F-4FEA-B6A9-A48D68A8FD2B}">
      <dgm:prSet/>
      <dgm:spPr/>
      <dgm:t>
        <a:bodyPr/>
        <a:lstStyle/>
        <a:p>
          <a:endParaRPr lang="zh-CN" altLang="en-US"/>
        </a:p>
      </dgm:t>
    </dgm:pt>
    <dgm:pt modelId="{79EF4746-9A3A-40E8-B996-216F678325B2}" type="pres">
      <dgm:prSet presAssocID="{020A15EC-FD30-4D09-A74F-ADB6269B30F6}" presName="hierChild1" presStyleCnt="0">
        <dgm:presLayoutVars>
          <dgm:orgChart val="1"/>
          <dgm:chPref val="1"/>
          <dgm:dir/>
          <dgm:animOne val="branch"/>
          <dgm:animLvl val="lvl"/>
          <dgm:resizeHandles/>
        </dgm:presLayoutVars>
      </dgm:prSet>
      <dgm:spPr/>
      <dgm:t>
        <a:bodyPr/>
        <a:lstStyle/>
        <a:p>
          <a:endParaRPr lang="zh-CN" altLang="en-US"/>
        </a:p>
      </dgm:t>
    </dgm:pt>
    <dgm:pt modelId="{A4F92BF8-F2B8-4443-832A-00B6C8930172}" type="pres">
      <dgm:prSet presAssocID="{3CD5B4DF-7371-42CF-9DFD-AA58E86D8405}" presName="hierRoot1" presStyleCnt="0">
        <dgm:presLayoutVars>
          <dgm:hierBranch val="init"/>
        </dgm:presLayoutVars>
      </dgm:prSet>
      <dgm:spPr/>
      <dgm:t>
        <a:bodyPr/>
        <a:lstStyle/>
        <a:p>
          <a:endParaRPr lang="zh-CN" altLang="en-US"/>
        </a:p>
      </dgm:t>
    </dgm:pt>
    <dgm:pt modelId="{0BE70387-FD1E-407E-93EF-82BB088875D4}" type="pres">
      <dgm:prSet presAssocID="{3CD5B4DF-7371-42CF-9DFD-AA58E86D8405}" presName="rootComposite1" presStyleCnt="0"/>
      <dgm:spPr/>
      <dgm:t>
        <a:bodyPr/>
        <a:lstStyle/>
        <a:p>
          <a:endParaRPr lang="zh-CN" altLang="en-US"/>
        </a:p>
      </dgm:t>
    </dgm:pt>
    <dgm:pt modelId="{04ECAB97-30A2-4E1E-BB29-24A784D7223E}" type="pres">
      <dgm:prSet presAssocID="{3CD5B4DF-7371-42CF-9DFD-AA58E86D8405}" presName="rootText1" presStyleLbl="node0" presStyleIdx="0" presStyleCnt="1" custLinFactNeighborX="-6793" custLinFactNeighborY="-239">
        <dgm:presLayoutVars>
          <dgm:chPref val="3"/>
        </dgm:presLayoutVars>
      </dgm:prSet>
      <dgm:spPr/>
      <dgm:t>
        <a:bodyPr/>
        <a:lstStyle/>
        <a:p>
          <a:endParaRPr lang="zh-CN" altLang="en-US"/>
        </a:p>
      </dgm:t>
    </dgm:pt>
    <dgm:pt modelId="{73BC7492-6CFA-44A6-8143-5CC418558C1E}" type="pres">
      <dgm:prSet presAssocID="{3CD5B4DF-7371-42CF-9DFD-AA58E86D8405}" presName="rootConnector1" presStyleLbl="node1" presStyleIdx="0" presStyleCnt="0"/>
      <dgm:spPr/>
      <dgm:t>
        <a:bodyPr/>
        <a:lstStyle/>
        <a:p>
          <a:endParaRPr lang="zh-CN" altLang="en-US"/>
        </a:p>
      </dgm:t>
    </dgm:pt>
    <dgm:pt modelId="{4F31FD87-7FE4-4945-B911-67A2878E6820}" type="pres">
      <dgm:prSet presAssocID="{3CD5B4DF-7371-42CF-9DFD-AA58E86D8405}" presName="hierChild2" presStyleCnt="0"/>
      <dgm:spPr/>
      <dgm:t>
        <a:bodyPr/>
        <a:lstStyle/>
        <a:p>
          <a:endParaRPr lang="zh-CN" altLang="en-US"/>
        </a:p>
      </dgm:t>
    </dgm:pt>
    <dgm:pt modelId="{D3B30E7C-26F5-4042-99DF-6FFB2254458A}" type="pres">
      <dgm:prSet presAssocID="{BEC98A8E-8D34-4D7A-9AE4-D70FDA0A9CA9}" presName="Name37" presStyleLbl="parChTrans1D2" presStyleIdx="0" presStyleCnt="4"/>
      <dgm:spPr/>
      <dgm:t>
        <a:bodyPr/>
        <a:lstStyle/>
        <a:p>
          <a:endParaRPr lang="zh-CN" altLang="en-US"/>
        </a:p>
      </dgm:t>
    </dgm:pt>
    <dgm:pt modelId="{08776B7A-D239-4F26-A67E-67B66F97D297}" type="pres">
      <dgm:prSet presAssocID="{9BF2F9EC-B493-4AB7-89CD-FCD07601A71F}" presName="hierRoot2" presStyleCnt="0">
        <dgm:presLayoutVars>
          <dgm:hierBranch val="init"/>
        </dgm:presLayoutVars>
      </dgm:prSet>
      <dgm:spPr/>
      <dgm:t>
        <a:bodyPr/>
        <a:lstStyle/>
        <a:p>
          <a:endParaRPr lang="zh-CN" altLang="en-US"/>
        </a:p>
      </dgm:t>
    </dgm:pt>
    <dgm:pt modelId="{50092CA5-BC6F-4049-B8F2-C300556CD66D}" type="pres">
      <dgm:prSet presAssocID="{9BF2F9EC-B493-4AB7-89CD-FCD07601A71F}" presName="rootComposite" presStyleCnt="0"/>
      <dgm:spPr/>
      <dgm:t>
        <a:bodyPr/>
        <a:lstStyle/>
        <a:p>
          <a:endParaRPr lang="zh-CN" altLang="en-US"/>
        </a:p>
      </dgm:t>
    </dgm:pt>
    <dgm:pt modelId="{31066B1D-AAAF-4B82-B5A4-19DB7BE84501}" type="pres">
      <dgm:prSet presAssocID="{9BF2F9EC-B493-4AB7-89CD-FCD07601A71F}" presName="rootText" presStyleLbl="node2" presStyleIdx="0" presStyleCnt="3" custScaleX="122862" custLinFactNeighborX="-52936" custLinFactNeighborY="-59481">
        <dgm:presLayoutVars>
          <dgm:chPref val="3"/>
        </dgm:presLayoutVars>
      </dgm:prSet>
      <dgm:spPr/>
      <dgm:t>
        <a:bodyPr/>
        <a:lstStyle/>
        <a:p>
          <a:endParaRPr lang="zh-CN" altLang="en-US"/>
        </a:p>
      </dgm:t>
    </dgm:pt>
    <dgm:pt modelId="{C1364537-687D-424B-94DA-624C3A739A1E}" type="pres">
      <dgm:prSet presAssocID="{9BF2F9EC-B493-4AB7-89CD-FCD07601A71F}" presName="rootConnector" presStyleLbl="node2" presStyleIdx="0" presStyleCnt="3"/>
      <dgm:spPr/>
      <dgm:t>
        <a:bodyPr/>
        <a:lstStyle/>
        <a:p>
          <a:endParaRPr lang="zh-CN" altLang="en-US"/>
        </a:p>
      </dgm:t>
    </dgm:pt>
    <dgm:pt modelId="{B164F43C-89AF-4513-800A-45F6C17AFDDA}" type="pres">
      <dgm:prSet presAssocID="{9BF2F9EC-B493-4AB7-89CD-FCD07601A71F}" presName="hierChild4" presStyleCnt="0"/>
      <dgm:spPr/>
      <dgm:t>
        <a:bodyPr/>
        <a:lstStyle/>
        <a:p>
          <a:endParaRPr lang="zh-CN" altLang="en-US"/>
        </a:p>
      </dgm:t>
    </dgm:pt>
    <dgm:pt modelId="{72670A4E-F132-4533-A8BE-4C881A25B297}" type="pres">
      <dgm:prSet presAssocID="{9BF2F9EC-B493-4AB7-89CD-FCD07601A71F}" presName="hierChild5" presStyleCnt="0"/>
      <dgm:spPr/>
      <dgm:t>
        <a:bodyPr/>
        <a:lstStyle/>
        <a:p>
          <a:endParaRPr lang="zh-CN" altLang="en-US"/>
        </a:p>
      </dgm:t>
    </dgm:pt>
    <dgm:pt modelId="{D02E1078-B4F4-4B93-9C18-450273AED827}" type="pres">
      <dgm:prSet presAssocID="{547BD513-A438-482D-BE80-C35651C6D0AE}" presName="Name37" presStyleLbl="parChTrans1D2" presStyleIdx="1" presStyleCnt="4"/>
      <dgm:spPr/>
      <dgm:t>
        <a:bodyPr/>
        <a:lstStyle/>
        <a:p>
          <a:endParaRPr lang="zh-CN" altLang="en-US"/>
        </a:p>
      </dgm:t>
    </dgm:pt>
    <dgm:pt modelId="{73125E12-C4A8-4443-9DA5-17788A83CE0D}" type="pres">
      <dgm:prSet presAssocID="{A0AC93EC-75F3-44CA-B521-7F05955DB756}" presName="hierRoot2" presStyleCnt="0">
        <dgm:presLayoutVars>
          <dgm:hierBranch/>
        </dgm:presLayoutVars>
      </dgm:prSet>
      <dgm:spPr/>
      <dgm:t>
        <a:bodyPr/>
        <a:lstStyle/>
        <a:p>
          <a:endParaRPr lang="zh-CN" altLang="en-US"/>
        </a:p>
      </dgm:t>
    </dgm:pt>
    <dgm:pt modelId="{48965043-5CDA-4A58-9879-B28D2E1AB2A5}" type="pres">
      <dgm:prSet presAssocID="{A0AC93EC-75F3-44CA-B521-7F05955DB756}" presName="rootComposite" presStyleCnt="0"/>
      <dgm:spPr/>
      <dgm:t>
        <a:bodyPr/>
        <a:lstStyle/>
        <a:p>
          <a:endParaRPr lang="zh-CN" altLang="en-US"/>
        </a:p>
      </dgm:t>
    </dgm:pt>
    <dgm:pt modelId="{65C3A2D8-0F39-4F32-B353-9F13ECC98BA6}" type="pres">
      <dgm:prSet presAssocID="{A0AC93EC-75F3-44CA-B521-7F05955DB756}" presName="rootText" presStyleLbl="node2" presStyleIdx="1" presStyleCnt="3" custScaleX="124927" custLinFactNeighborX="-18536" custLinFactNeighborY="-54416">
        <dgm:presLayoutVars>
          <dgm:chPref val="3"/>
        </dgm:presLayoutVars>
      </dgm:prSet>
      <dgm:spPr/>
      <dgm:t>
        <a:bodyPr/>
        <a:lstStyle/>
        <a:p>
          <a:endParaRPr lang="zh-CN" altLang="en-US"/>
        </a:p>
      </dgm:t>
    </dgm:pt>
    <dgm:pt modelId="{27001C76-59DD-4445-9976-265506B5797D}" type="pres">
      <dgm:prSet presAssocID="{A0AC93EC-75F3-44CA-B521-7F05955DB756}" presName="rootConnector" presStyleLbl="node2" presStyleIdx="1" presStyleCnt="3"/>
      <dgm:spPr/>
      <dgm:t>
        <a:bodyPr/>
        <a:lstStyle/>
        <a:p>
          <a:endParaRPr lang="zh-CN" altLang="en-US"/>
        </a:p>
      </dgm:t>
    </dgm:pt>
    <dgm:pt modelId="{40461F4E-8451-4ECB-845F-18EA0CB98ED2}" type="pres">
      <dgm:prSet presAssocID="{A0AC93EC-75F3-44CA-B521-7F05955DB756}" presName="hierChild4" presStyleCnt="0"/>
      <dgm:spPr/>
      <dgm:t>
        <a:bodyPr/>
        <a:lstStyle/>
        <a:p>
          <a:endParaRPr lang="zh-CN" altLang="en-US"/>
        </a:p>
      </dgm:t>
    </dgm:pt>
    <dgm:pt modelId="{C1FAA302-92F1-4034-9C0B-A23E13DBABCB}" type="pres">
      <dgm:prSet presAssocID="{F28E4F35-4790-4E52-8C83-A5E1D6E70BEC}" presName="Name35" presStyleLbl="parChTrans1D3" presStyleIdx="0" presStyleCnt="1"/>
      <dgm:spPr/>
      <dgm:t>
        <a:bodyPr/>
        <a:lstStyle/>
        <a:p>
          <a:endParaRPr lang="zh-CN" altLang="en-US"/>
        </a:p>
      </dgm:t>
    </dgm:pt>
    <dgm:pt modelId="{9AAB33BD-74E7-4233-8B3B-21D43FEEB1B5}" type="pres">
      <dgm:prSet presAssocID="{58B867FB-5BED-4354-9E51-E53D441848F6}" presName="hierRoot2" presStyleCnt="0">
        <dgm:presLayoutVars>
          <dgm:hierBranch val="init"/>
        </dgm:presLayoutVars>
      </dgm:prSet>
      <dgm:spPr/>
      <dgm:t>
        <a:bodyPr/>
        <a:lstStyle/>
        <a:p>
          <a:endParaRPr lang="zh-CN" altLang="en-US"/>
        </a:p>
      </dgm:t>
    </dgm:pt>
    <dgm:pt modelId="{74B79151-3ABE-4626-9541-378E66979D74}" type="pres">
      <dgm:prSet presAssocID="{58B867FB-5BED-4354-9E51-E53D441848F6}" presName="rootComposite" presStyleCnt="0"/>
      <dgm:spPr/>
      <dgm:t>
        <a:bodyPr/>
        <a:lstStyle/>
        <a:p>
          <a:endParaRPr lang="zh-CN" altLang="en-US"/>
        </a:p>
      </dgm:t>
    </dgm:pt>
    <dgm:pt modelId="{86E269D5-051C-4A82-828B-740D5DB01740}" type="pres">
      <dgm:prSet presAssocID="{58B867FB-5BED-4354-9E51-E53D441848F6}" presName="rootText" presStyleLbl="node3" presStyleIdx="0" presStyleCnt="1" custScaleX="192111" custScaleY="182906" custLinFactNeighborX="-18748" custLinFactNeighborY="-60116">
        <dgm:presLayoutVars>
          <dgm:chPref val="3"/>
        </dgm:presLayoutVars>
      </dgm:prSet>
      <dgm:spPr/>
      <dgm:t>
        <a:bodyPr/>
        <a:lstStyle/>
        <a:p>
          <a:endParaRPr lang="zh-CN" altLang="en-US"/>
        </a:p>
      </dgm:t>
    </dgm:pt>
    <dgm:pt modelId="{844C70F6-1CA2-41DB-A77A-C1F50E3BB694}" type="pres">
      <dgm:prSet presAssocID="{58B867FB-5BED-4354-9E51-E53D441848F6}" presName="rootConnector" presStyleLbl="node3" presStyleIdx="0" presStyleCnt="1"/>
      <dgm:spPr/>
      <dgm:t>
        <a:bodyPr/>
        <a:lstStyle/>
        <a:p>
          <a:endParaRPr lang="zh-CN" altLang="en-US"/>
        </a:p>
      </dgm:t>
    </dgm:pt>
    <dgm:pt modelId="{92FD5824-29F2-456D-870E-649555F68438}" type="pres">
      <dgm:prSet presAssocID="{58B867FB-5BED-4354-9E51-E53D441848F6}" presName="hierChild4" presStyleCnt="0"/>
      <dgm:spPr/>
      <dgm:t>
        <a:bodyPr/>
        <a:lstStyle/>
        <a:p>
          <a:endParaRPr lang="zh-CN" altLang="en-US"/>
        </a:p>
      </dgm:t>
    </dgm:pt>
    <dgm:pt modelId="{5819B226-3E48-411B-9EE7-2B97941D51A9}" type="pres">
      <dgm:prSet presAssocID="{58B867FB-5BED-4354-9E51-E53D441848F6}" presName="hierChild5" presStyleCnt="0"/>
      <dgm:spPr/>
      <dgm:t>
        <a:bodyPr/>
        <a:lstStyle/>
        <a:p>
          <a:endParaRPr lang="zh-CN" altLang="en-US"/>
        </a:p>
      </dgm:t>
    </dgm:pt>
    <dgm:pt modelId="{7FF967DA-5116-4C35-A7F6-822404983C02}" type="pres">
      <dgm:prSet presAssocID="{A0AC93EC-75F3-44CA-B521-7F05955DB756}" presName="hierChild5" presStyleCnt="0"/>
      <dgm:spPr/>
      <dgm:t>
        <a:bodyPr/>
        <a:lstStyle/>
        <a:p>
          <a:endParaRPr lang="zh-CN" altLang="en-US"/>
        </a:p>
      </dgm:t>
    </dgm:pt>
    <dgm:pt modelId="{B5D8FEE9-6B4E-4B81-955E-73C2D0A22676}" type="pres">
      <dgm:prSet presAssocID="{40C87B2B-5F91-47AC-A1EA-2700D869761C}" presName="Name37" presStyleLbl="parChTrans1D2" presStyleIdx="2" presStyleCnt="4"/>
      <dgm:spPr/>
      <dgm:t>
        <a:bodyPr/>
        <a:lstStyle/>
        <a:p>
          <a:endParaRPr lang="zh-CN" altLang="en-US"/>
        </a:p>
      </dgm:t>
    </dgm:pt>
    <dgm:pt modelId="{0A7AF51A-10FC-4B96-8238-7905E1F5515C}" type="pres">
      <dgm:prSet presAssocID="{C6BF7511-3EDE-4A71-AD16-C410BEB9F719}" presName="hierRoot2" presStyleCnt="0">
        <dgm:presLayoutVars>
          <dgm:hierBranch val="init"/>
        </dgm:presLayoutVars>
      </dgm:prSet>
      <dgm:spPr/>
      <dgm:t>
        <a:bodyPr/>
        <a:lstStyle/>
        <a:p>
          <a:endParaRPr lang="zh-CN" altLang="en-US"/>
        </a:p>
      </dgm:t>
    </dgm:pt>
    <dgm:pt modelId="{146487F9-AC94-44F2-96F5-99B2ED559B8C}" type="pres">
      <dgm:prSet presAssocID="{C6BF7511-3EDE-4A71-AD16-C410BEB9F719}" presName="rootComposite" presStyleCnt="0"/>
      <dgm:spPr/>
      <dgm:t>
        <a:bodyPr/>
        <a:lstStyle/>
        <a:p>
          <a:endParaRPr lang="zh-CN" altLang="en-US"/>
        </a:p>
      </dgm:t>
    </dgm:pt>
    <dgm:pt modelId="{35760EBB-2ACA-418C-A23B-F139C38382A7}" type="pres">
      <dgm:prSet presAssocID="{C6BF7511-3EDE-4A71-AD16-C410BEB9F719}" presName="rootText" presStyleLbl="node2" presStyleIdx="2" presStyleCnt="3" custLinFactNeighborX="23626" custLinFactNeighborY="-60672">
        <dgm:presLayoutVars>
          <dgm:chPref val="3"/>
        </dgm:presLayoutVars>
      </dgm:prSet>
      <dgm:spPr/>
      <dgm:t>
        <a:bodyPr/>
        <a:lstStyle/>
        <a:p>
          <a:endParaRPr lang="zh-CN" altLang="en-US"/>
        </a:p>
      </dgm:t>
    </dgm:pt>
    <dgm:pt modelId="{0842D30A-AFB2-4D58-B729-1C1ABB208577}" type="pres">
      <dgm:prSet presAssocID="{C6BF7511-3EDE-4A71-AD16-C410BEB9F719}" presName="rootConnector" presStyleLbl="node2" presStyleIdx="2" presStyleCnt="3"/>
      <dgm:spPr/>
      <dgm:t>
        <a:bodyPr/>
        <a:lstStyle/>
        <a:p>
          <a:endParaRPr lang="zh-CN" altLang="en-US"/>
        </a:p>
      </dgm:t>
    </dgm:pt>
    <dgm:pt modelId="{FA667795-0B0D-425E-BECB-28E7DEA9BEAD}" type="pres">
      <dgm:prSet presAssocID="{C6BF7511-3EDE-4A71-AD16-C410BEB9F719}" presName="hierChild4" presStyleCnt="0"/>
      <dgm:spPr/>
      <dgm:t>
        <a:bodyPr/>
        <a:lstStyle/>
        <a:p>
          <a:endParaRPr lang="zh-CN" altLang="en-US"/>
        </a:p>
      </dgm:t>
    </dgm:pt>
    <dgm:pt modelId="{7470B101-D536-473B-B967-6ECC3B6B3300}" type="pres">
      <dgm:prSet presAssocID="{C6BF7511-3EDE-4A71-AD16-C410BEB9F719}" presName="hierChild5" presStyleCnt="0"/>
      <dgm:spPr/>
      <dgm:t>
        <a:bodyPr/>
        <a:lstStyle/>
        <a:p>
          <a:endParaRPr lang="zh-CN" altLang="en-US"/>
        </a:p>
      </dgm:t>
    </dgm:pt>
    <dgm:pt modelId="{FEE122C3-952D-42E6-999E-A52087FC041D}" type="pres">
      <dgm:prSet presAssocID="{3CD5B4DF-7371-42CF-9DFD-AA58E86D8405}" presName="hierChild3" presStyleCnt="0"/>
      <dgm:spPr/>
      <dgm:t>
        <a:bodyPr/>
        <a:lstStyle/>
        <a:p>
          <a:endParaRPr lang="zh-CN" altLang="en-US"/>
        </a:p>
      </dgm:t>
    </dgm:pt>
    <dgm:pt modelId="{D4497398-78D4-469E-831D-87AA97D7CC4F}" type="pres">
      <dgm:prSet presAssocID="{C70092F0-F834-4F2F-851F-4EE4A4EEF730}" presName="Name111" presStyleLbl="parChTrans1D2" presStyleIdx="3" presStyleCnt="4"/>
      <dgm:spPr/>
      <dgm:t>
        <a:bodyPr/>
        <a:lstStyle/>
        <a:p>
          <a:endParaRPr lang="zh-CN" altLang="en-US"/>
        </a:p>
      </dgm:t>
    </dgm:pt>
    <dgm:pt modelId="{DAE68CAA-F995-42C8-8594-26BBD424FC14}" type="pres">
      <dgm:prSet presAssocID="{4960D84A-FF54-4AB4-A78F-D09DABBBEF8C}" presName="hierRoot3" presStyleCnt="0">
        <dgm:presLayoutVars>
          <dgm:hierBranch val="init"/>
        </dgm:presLayoutVars>
      </dgm:prSet>
      <dgm:spPr/>
      <dgm:t>
        <a:bodyPr/>
        <a:lstStyle/>
        <a:p>
          <a:endParaRPr lang="zh-CN" altLang="en-US"/>
        </a:p>
      </dgm:t>
    </dgm:pt>
    <dgm:pt modelId="{407392B3-E411-4B71-B50B-80DC66901A30}" type="pres">
      <dgm:prSet presAssocID="{4960D84A-FF54-4AB4-A78F-D09DABBBEF8C}" presName="rootComposite3" presStyleCnt="0"/>
      <dgm:spPr/>
      <dgm:t>
        <a:bodyPr/>
        <a:lstStyle/>
        <a:p>
          <a:endParaRPr lang="zh-CN" altLang="en-US"/>
        </a:p>
      </dgm:t>
    </dgm:pt>
    <dgm:pt modelId="{4185D5B3-C8F0-4925-B58E-BCA772BF3BFB}" type="pres">
      <dgm:prSet presAssocID="{4960D84A-FF54-4AB4-A78F-D09DABBBEF8C}" presName="rootText3" presStyleLbl="asst1" presStyleIdx="0" presStyleCnt="1" custScaleX="71017" custScaleY="77759" custLinFactNeighborX="-52973" custLinFactNeighborY="-40482">
        <dgm:presLayoutVars>
          <dgm:chPref val="3"/>
        </dgm:presLayoutVars>
      </dgm:prSet>
      <dgm:spPr/>
      <dgm:t>
        <a:bodyPr/>
        <a:lstStyle/>
        <a:p>
          <a:endParaRPr lang="zh-CN" altLang="en-US"/>
        </a:p>
      </dgm:t>
    </dgm:pt>
    <dgm:pt modelId="{0FB3A964-8CBA-4A69-BD51-28E6BE71C141}" type="pres">
      <dgm:prSet presAssocID="{4960D84A-FF54-4AB4-A78F-D09DABBBEF8C}" presName="rootConnector3" presStyleLbl="asst1" presStyleIdx="0" presStyleCnt="1"/>
      <dgm:spPr/>
      <dgm:t>
        <a:bodyPr/>
        <a:lstStyle/>
        <a:p>
          <a:endParaRPr lang="zh-CN" altLang="en-US"/>
        </a:p>
      </dgm:t>
    </dgm:pt>
    <dgm:pt modelId="{286748EC-2459-4192-8503-92E1BEF63CC8}" type="pres">
      <dgm:prSet presAssocID="{4960D84A-FF54-4AB4-A78F-D09DABBBEF8C}" presName="hierChild6" presStyleCnt="0"/>
      <dgm:spPr/>
      <dgm:t>
        <a:bodyPr/>
        <a:lstStyle/>
        <a:p>
          <a:endParaRPr lang="zh-CN" altLang="en-US"/>
        </a:p>
      </dgm:t>
    </dgm:pt>
    <dgm:pt modelId="{1BE059B6-0779-4654-9CC8-68DA2E2E0780}" type="pres">
      <dgm:prSet presAssocID="{4960D84A-FF54-4AB4-A78F-D09DABBBEF8C}" presName="hierChild7" presStyleCnt="0"/>
      <dgm:spPr/>
      <dgm:t>
        <a:bodyPr/>
        <a:lstStyle/>
        <a:p>
          <a:endParaRPr lang="zh-CN" altLang="en-US"/>
        </a:p>
      </dgm:t>
    </dgm:pt>
  </dgm:ptLst>
  <dgm:cxnLst>
    <dgm:cxn modelId="{F1270352-DE4B-4406-92DF-1AA33A1E5F18}" srcId="{3CD5B4DF-7371-42CF-9DFD-AA58E86D8405}" destId="{4960D84A-FF54-4AB4-A78F-D09DABBBEF8C}" srcOrd="0" destOrd="0" parTransId="{C70092F0-F834-4F2F-851F-4EE4A4EEF730}" sibTransId="{22ED64B9-63D7-479A-BD9A-C51E489EB3FF}"/>
    <dgm:cxn modelId="{D6A1D658-6225-42AE-91DD-BBC7A9D5E596}" type="presOf" srcId="{58B867FB-5BED-4354-9E51-E53D441848F6}" destId="{844C70F6-1CA2-41DB-A77A-C1F50E3BB694}" srcOrd="1" destOrd="0" presId="urn:microsoft.com/office/officeart/2005/8/layout/orgChart1"/>
    <dgm:cxn modelId="{D161C2CB-20F3-41AD-985E-28905571DFCD}" type="presOf" srcId="{F28E4F35-4790-4E52-8C83-A5E1D6E70BEC}" destId="{C1FAA302-92F1-4034-9C0B-A23E13DBABCB}" srcOrd="0" destOrd="0" presId="urn:microsoft.com/office/officeart/2005/8/layout/orgChart1"/>
    <dgm:cxn modelId="{EBAF71E4-8555-48EC-B2BB-1848C14ED43B}" type="presOf" srcId="{4960D84A-FF54-4AB4-A78F-D09DABBBEF8C}" destId="{0FB3A964-8CBA-4A69-BD51-28E6BE71C141}" srcOrd="1" destOrd="0" presId="urn:microsoft.com/office/officeart/2005/8/layout/orgChart1"/>
    <dgm:cxn modelId="{E5E20C32-97A6-4683-9188-574E97765ACE}" type="presOf" srcId="{3CD5B4DF-7371-42CF-9DFD-AA58E86D8405}" destId="{73BC7492-6CFA-44A6-8143-5CC418558C1E}" srcOrd="1" destOrd="0" presId="urn:microsoft.com/office/officeart/2005/8/layout/orgChart1"/>
    <dgm:cxn modelId="{B115E7A2-E0C9-442D-BBDF-E9A5D6E1C193}" srcId="{A0AC93EC-75F3-44CA-B521-7F05955DB756}" destId="{58B867FB-5BED-4354-9E51-E53D441848F6}" srcOrd="0" destOrd="0" parTransId="{F28E4F35-4790-4E52-8C83-A5E1D6E70BEC}" sibTransId="{34642A12-F6CD-423D-B64F-0AFF96599558}"/>
    <dgm:cxn modelId="{FA4BE21A-B67D-4AC9-A471-A9159247D19A}" type="presOf" srcId="{9BF2F9EC-B493-4AB7-89CD-FCD07601A71F}" destId="{31066B1D-AAAF-4B82-B5A4-19DB7BE84501}" srcOrd="0" destOrd="0" presId="urn:microsoft.com/office/officeart/2005/8/layout/orgChart1"/>
    <dgm:cxn modelId="{76E94315-5F32-4E7B-AAEF-CB36CBD26403}" type="presOf" srcId="{C6BF7511-3EDE-4A71-AD16-C410BEB9F719}" destId="{35760EBB-2ACA-418C-A23B-F139C38382A7}" srcOrd="0" destOrd="0" presId="urn:microsoft.com/office/officeart/2005/8/layout/orgChart1"/>
    <dgm:cxn modelId="{87A9F74D-E313-4271-BBC0-06A9645769A3}" srcId="{020A15EC-FD30-4D09-A74F-ADB6269B30F6}" destId="{3CD5B4DF-7371-42CF-9DFD-AA58E86D8405}" srcOrd="0" destOrd="0" parTransId="{EAEF5E01-CA7D-45BF-B8E0-E3D072289F59}" sibTransId="{D0ED7A25-8822-4E8E-ADB1-6A67E901C0BF}"/>
    <dgm:cxn modelId="{94A3081A-D02F-4FEA-B6A9-A48D68A8FD2B}" srcId="{3CD5B4DF-7371-42CF-9DFD-AA58E86D8405}" destId="{A0AC93EC-75F3-44CA-B521-7F05955DB756}" srcOrd="2" destOrd="0" parTransId="{547BD513-A438-482D-BE80-C35651C6D0AE}" sibTransId="{79A4E40A-534B-41E6-9697-AF5D091E8764}"/>
    <dgm:cxn modelId="{FCB04945-4CAE-4D66-BDF7-FD845130B583}" type="presOf" srcId="{C70092F0-F834-4F2F-851F-4EE4A4EEF730}" destId="{D4497398-78D4-469E-831D-87AA97D7CC4F}" srcOrd="0" destOrd="0" presId="urn:microsoft.com/office/officeart/2005/8/layout/orgChart1"/>
    <dgm:cxn modelId="{554F9335-23F5-4973-B62B-C18CF1772463}" type="presOf" srcId="{3CD5B4DF-7371-42CF-9DFD-AA58E86D8405}" destId="{04ECAB97-30A2-4E1E-BB29-24A784D7223E}" srcOrd="0" destOrd="0" presId="urn:microsoft.com/office/officeart/2005/8/layout/orgChart1"/>
    <dgm:cxn modelId="{F23D8B5A-D938-49FD-A54C-ADD450AB216E}" srcId="{3CD5B4DF-7371-42CF-9DFD-AA58E86D8405}" destId="{9BF2F9EC-B493-4AB7-89CD-FCD07601A71F}" srcOrd="1" destOrd="0" parTransId="{BEC98A8E-8D34-4D7A-9AE4-D70FDA0A9CA9}" sibTransId="{85C2F9F4-F711-44CA-83DC-3264A5E59EB4}"/>
    <dgm:cxn modelId="{33C9027A-E67F-4322-A4DE-78974E031660}" type="presOf" srcId="{58B867FB-5BED-4354-9E51-E53D441848F6}" destId="{86E269D5-051C-4A82-828B-740D5DB01740}" srcOrd="0" destOrd="0" presId="urn:microsoft.com/office/officeart/2005/8/layout/orgChart1"/>
    <dgm:cxn modelId="{9D1BCA43-B09F-40FE-83DC-848EC775BA6D}" type="presOf" srcId="{9BF2F9EC-B493-4AB7-89CD-FCD07601A71F}" destId="{C1364537-687D-424B-94DA-624C3A739A1E}" srcOrd="1" destOrd="0" presId="urn:microsoft.com/office/officeart/2005/8/layout/orgChart1"/>
    <dgm:cxn modelId="{7AE01C3E-B91E-49FD-98DB-F9813BF274BA}" type="presOf" srcId="{020A15EC-FD30-4D09-A74F-ADB6269B30F6}" destId="{79EF4746-9A3A-40E8-B996-216F678325B2}" srcOrd="0" destOrd="0" presId="urn:microsoft.com/office/officeart/2005/8/layout/orgChart1"/>
    <dgm:cxn modelId="{C8097E39-B637-41FA-97A7-64D4AC71CF6B}" type="presOf" srcId="{40C87B2B-5F91-47AC-A1EA-2700D869761C}" destId="{B5D8FEE9-6B4E-4B81-955E-73C2D0A22676}" srcOrd="0" destOrd="0" presId="urn:microsoft.com/office/officeart/2005/8/layout/orgChart1"/>
    <dgm:cxn modelId="{84DD08C1-F81A-40B2-945F-CA7EF353E966}" type="presOf" srcId="{A0AC93EC-75F3-44CA-B521-7F05955DB756}" destId="{65C3A2D8-0F39-4F32-B353-9F13ECC98BA6}" srcOrd="0" destOrd="0" presId="urn:microsoft.com/office/officeart/2005/8/layout/orgChart1"/>
    <dgm:cxn modelId="{1066E688-E367-4C3E-9EA3-29C30F7BA9E6}" srcId="{3CD5B4DF-7371-42CF-9DFD-AA58E86D8405}" destId="{C6BF7511-3EDE-4A71-AD16-C410BEB9F719}" srcOrd="3" destOrd="0" parTransId="{40C87B2B-5F91-47AC-A1EA-2700D869761C}" sibTransId="{2C2D90A7-3429-4311-89E6-A3A0A4F1D31D}"/>
    <dgm:cxn modelId="{E2A0841D-5E76-4FB5-A1EA-7ED65D942823}" type="presOf" srcId="{BEC98A8E-8D34-4D7A-9AE4-D70FDA0A9CA9}" destId="{D3B30E7C-26F5-4042-99DF-6FFB2254458A}" srcOrd="0" destOrd="0" presId="urn:microsoft.com/office/officeart/2005/8/layout/orgChart1"/>
    <dgm:cxn modelId="{D5B0F09F-51AB-4E90-94DF-24FA353BCAF6}" type="presOf" srcId="{C6BF7511-3EDE-4A71-AD16-C410BEB9F719}" destId="{0842D30A-AFB2-4D58-B729-1C1ABB208577}" srcOrd="1" destOrd="0" presId="urn:microsoft.com/office/officeart/2005/8/layout/orgChart1"/>
    <dgm:cxn modelId="{FFD33759-0C43-4FE1-A3E5-05D4F7DFDBD9}" type="presOf" srcId="{547BD513-A438-482D-BE80-C35651C6D0AE}" destId="{D02E1078-B4F4-4B93-9C18-450273AED827}" srcOrd="0" destOrd="0" presId="urn:microsoft.com/office/officeart/2005/8/layout/orgChart1"/>
    <dgm:cxn modelId="{44BE3CD8-2639-47EE-A43C-EE9BA2F1179A}" type="presOf" srcId="{4960D84A-FF54-4AB4-A78F-D09DABBBEF8C}" destId="{4185D5B3-C8F0-4925-B58E-BCA772BF3BFB}" srcOrd="0" destOrd="0" presId="urn:microsoft.com/office/officeart/2005/8/layout/orgChart1"/>
    <dgm:cxn modelId="{213002F6-0CF9-47CF-B988-2AC90059F9BE}" type="presOf" srcId="{A0AC93EC-75F3-44CA-B521-7F05955DB756}" destId="{27001C76-59DD-4445-9976-265506B5797D}" srcOrd="1" destOrd="0" presId="urn:microsoft.com/office/officeart/2005/8/layout/orgChart1"/>
    <dgm:cxn modelId="{2EFA0F10-79F6-47E5-B4D1-AE900570F4E8}" type="presParOf" srcId="{79EF4746-9A3A-40E8-B996-216F678325B2}" destId="{A4F92BF8-F2B8-4443-832A-00B6C8930172}" srcOrd="0" destOrd="0" presId="urn:microsoft.com/office/officeart/2005/8/layout/orgChart1"/>
    <dgm:cxn modelId="{D8ED3174-9CE5-4E85-B11E-8D2E3D819074}" type="presParOf" srcId="{A4F92BF8-F2B8-4443-832A-00B6C8930172}" destId="{0BE70387-FD1E-407E-93EF-82BB088875D4}" srcOrd="0" destOrd="0" presId="urn:microsoft.com/office/officeart/2005/8/layout/orgChart1"/>
    <dgm:cxn modelId="{B9AC16DD-E0C6-4F25-AE7E-681E75BAA9ED}" type="presParOf" srcId="{0BE70387-FD1E-407E-93EF-82BB088875D4}" destId="{04ECAB97-30A2-4E1E-BB29-24A784D7223E}" srcOrd="0" destOrd="0" presId="urn:microsoft.com/office/officeart/2005/8/layout/orgChart1"/>
    <dgm:cxn modelId="{72B08169-1FB8-419D-A9D9-19B7F0891ADF}" type="presParOf" srcId="{0BE70387-FD1E-407E-93EF-82BB088875D4}" destId="{73BC7492-6CFA-44A6-8143-5CC418558C1E}" srcOrd="1" destOrd="0" presId="urn:microsoft.com/office/officeart/2005/8/layout/orgChart1"/>
    <dgm:cxn modelId="{F7E1EAC8-FD17-4A0C-BA90-3688C72BF6C6}" type="presParOf" srcId="{A4F92BF8-F2B8-4443-832A-00B6C8930172}" destId="{4F31FD87-7FE4-4945-B911-67A2878E6820}" srcOrd="1" destOrd="0" presId="urn:microsoft.com/office/officeart/2005/8/layout/orgChart1"/>
    <dgm:cxn modelId="{8F07D359-8D97-4D06-B35E-CEEDD5009160}" type="presParOf" srcId="{4F31FD87-7FE4-4945-B911-67A2878E6820}" destId="{D3B30E7C-26F5-4042-99DF-6FFB2254458A}" srcOrd="0" destOrd="0" presId="urn:microsoft.com/office/officeart/2005/8/layout/orgChart1"/>
    <dgm:cxn modelId="{DB0F58FD-8E6C-4C60-AD40-CA290D1C74D2}" type="presParOf" srcId="{4F31FD87-7FE4-4945-B911-67A2878E6820}" destId="{08776B7A-D239-4F26-A67E-67B66F97D297}" srcOrd="1" destOrd="0" presId="urn:microsoft.com/office/officeart/2005/8/layout/orgChart1"/>
    <dgm:cxn modelId="{00F9D222-FB0A-4FC8-9948-0487A115F374}" type="presParOf" srcId="{08776B7A-D239-4F26-A67E-67B66F97D297}" destId="{50092CA5-BC6F-4049-B8F2-C300556CD66D}" srcOrd="0" destOrd="0" presId="urn:microsoft.com/office/officeart/2005/8/layout/orgChart1"/>
    <dgm:cxn modelId="{1D4E7C30-41A4-4886-8452-BDEE42E79ABE}" type="presParOf" srcId="{50092CA5-BC6F-4049-B8F2-C300556CD66D}" destId="{31066B1D-AAAF-4B82-B5A4-19DB7BE84501}" srcOrd="0" destOrd="0" presId="urn:microsoft.com/office/officeart/2005/8/layout/orgChart1"/>
    <dgm:cxn modelId="{BAFB83F9-6D2A-487D-BDE9-457B410739AE}" type="presParOf" srcId="{50092CA5-BC6F-4049-B8F2-C300556CD66D}" destId="{C1364537-687D-424B-94DA-624C3A739A1E}" srcOrd="1" destOrd="0" presId="urn:microsoft.com/office/officeart/2005/8/layout/orgChart1"/>
    <dgm:cxn modelId="{0010BDC4-E511-411C-89EB-EFC883BDF3B7}" type="presParOf" srcId="{08776B7A-D239-4F26-A67E-67B66F97D297}" destId="{B164F43C-89AF-4513-800A-45F6C17AFDDA}" srcOrd="1" destOrd="0" presId="urn:microsoft.com/office/officeart/2005/8/layout/orgChart1"/>
    <dgm:cxn modelId="{86AB7557-7F84-47B5-BD1F-174635C3265D}" type="presParOf" srcId="{08776B7A-D239-4F26-A67E-67B66F97D297}" destId="{72670A4E-F132-4533-A8BE-4C881A25B297}" srcOrd="2" destOrd="0" presId="urn:microsoft.com/office/officeart/2005/8/layout/orgChart1"/>
    <dgm:cxn modelId="{08F71815-D3FE-45CE-9EF2-E098FA488198}" type="presParOf" srcId="{4F31FD87-7FE4-4945-B911-67A2878E6820}" destId="{D02E1078-B4F4-4B93-9C18-450273AED827}" srcOrd="2" destOrd="0" presId="urn:microsoft.com/office/officeart/2005/8/layout/orgChart1"/>
    <dgm:cxn modelId="{13DC8F5D-C96A-43EB-B62A-E77B2C7FF40A}" type="presParOf" srcId="{4F31FD87-7FE4-4945-B911-67A2878E6820}" destId="{73125E12-C4A8-4443-9DA5-17788A83CE0D}" srcOrd="3" destOrd="0" presId="urn:microsoft.com/office/officeart/2005/8/layout/orgChart1"/>
    <dgm:cxn modelId="{EAED7FC8-04BC-4C25-A364-E6DEE2D1C828}" type="presParOf" srcId="{73125E12-C4A8-4443-9DA5-17788A83CE0D}" destId="{48965043-5CDA-4A58-9879-B28D2E1AB2A5}" srcOrd="0" destOrd="0" presId="urn:microsoft.com/office/officeart/2005/8/layout/orgChart1"/>
    <dgm:cxn modelId="{9EF16F81-9D9A-4831-914C-6C7A39ACCF97}" type="presParOf" srcId="{48965043-5CDA-4A58-9879-B28D2E1AB2A5}" destId="{65C3A2D8-0F39-4F32-B353-9F13ECC98BA6}" srcOrd="0" destOrd="0" presId="urn:microsoft.com/office/officeart/2005/8/layout/orgChart1"/>
    <dgm:cxn modelId="{1938F1E7-29A9-4922-919D-D37CFFC8B393}" type="presParOf" srcId="{48965043-5CDA-4A58-9879-B28D2E1AB2A5}" destId="{27001C76-59DD-4445-9976-265506B5797D}" srcOrd="1" destOrd="0" presId="urn:microsoft.com/office/officeart/2005/8/layout/orgChart1"/>
    <dgm:cxn modelId="{0A1753BA-699A-461A-AE9D-5D9A6563DF95}" type="presParOf" srcId="{73125E12-C4A8-4443-9DA5-17788A83CE0D}" destId="{40461F4E-8451-4ECB-845F-18EA0CB98ED2}" srcOrd="1" destOrd="0" presId="urn:microsoft.com/office/officeart/2005/8/layout/orgChart1"/>
    <dgm:cxn modelId="{07461BBB-3969-473E-B83F-D109097E9DAB}" type="presParOf" srcId="{40461F4E-8451-4ECB-845F-18EA0CB98ED2}" destId="{C1FAA302-92F1-4034-9C0B-A23E13DBABCB}" srcOrd="0" destOrd="0" presId="urn:microsoft.com/office/officeart/2005/8/layout/orgChart1"/>
    <dgm:cxn modelId="{254CCB00-FD4B-44C9-A791-22506EBA3800}" type="presParOf" srcId="{40461F4E-8451-4ECB-845F-18EA0CB98ED2}" destId="{9AAB33BD-74E7-4233-8B3B-21D43FEEB1B5}" srcOrd="1" destOrd="0" presId="urn:microsoft.com/office/officeart/2005/8/layout/orgChart1"/>
    <dgm:cxn modelId="{7AB1477D-56C7-412C-81AA-457A75AEF0D3}" type="presParOf" srcId="{9AAB33BD-74E7-4233-8B3B-21D43FEEB1B5}" destId="{74B79151-3ABE-4626-9541-378E66979D74}" srcOrd="0" destOrd="0" presId="urn:microsoft.com/office/officeart/2005/8/layout/orgChart1"/>
    <dgm:cxn modelId="{B1872EBB-BB88-45E6-8BC1-C457F9D5E90D}" type="presParOf" srcId="{74B79151-3ABE-4626-9541-378E66979D74}" destId="{86E269D5-051C-4A82-828B-740D5DB01740}" srcOrd="0" destOrd="0" presId="urn:microsoft.com/office/officeart/2005/8/layout/orgChart1"/>
    <dgm:cxn modelId="{AFD5A687-3C1E-40E6-AAEB-B44C9420759F}" type="presParOf" srcId="{74B79151-3ABE-4626-9541-378E66979D74}" destId="{844C70F6-1CA2-41DB-A77A-C1F50E3BB694}" srcOrd="1" destOrd="0" presId="urn:microsoft.com/office/officeart/2005/8/layout/orgChart1"/>
    <dgm:cxn modelId="{B4BEA77F-7170-4065-ACFF-FB1AC1AB91F8}" type="presParOf" srcId="{9AAB33BD-74E7-4233-8B3B-21D43FEEB1B5}" destId="{92FD5824-29F2-456D-870E-649555F68438}" srcOrd="1" destOrd="0" presId="urn:microsoft.com/office/officeart/2005/8/layout/orgChart1"/>
    <dgm:cxn modelId="{6E42F652-DB26-4A41-9851-79311BE2B2C4}" type="presParOf" srcId="{9AAB33BD-74E7-4233-8B3B-21D43FEEB1B5}" destId="{5819B226-3E48-411B-9EE7-2B97941D51A9}" srcOrd="2" destOrd="0" presId="urn:microsoft.com/office/officeart/2005/8/layout/orgChart1"/>
    <dgm:cxn modelId="{7A471A88-42CF-4DCE-AB40-D7FEAA53F523}" type="presParOf" srcId="{73125E12-C4A8-4443-9DA5-17788A83CE0D}" destId="{7FF967DA-5116-4C35-A7F6-822404983C02}" srcOrd="2" destOrd="0" presId="urn:microsoft.com/office/officeart/2005/8/layout/orgChart1"/>
    <dgm:cxn modelId="{A33BD9D7-3612-4C4E-AACA-2414113B77A8}" type="presParOf" srcId="{4F31FD87-7FE4-4945-B911-67A2878E6820}" destId="{B5D8FEE9-6B4E-4B81-955E-73C2D0A22676}" srcOrd="4" destOrd="0" presId="urn:microsoft.com/office/officeart/2005/8/layout/orgChart1"/>
    <dgm:cxn modelId="{D1972A1B-862D-438E-B15F-EA4BF74FCB88}" type="presParOf" srcId="{4F31FD87-7FE4-4945-B911-67A2878E6820}" destId="{0A7AF51A-10FC-4B96-8238-7905E1F5515C}" srcOrd="5" destOrd="0" presId="urn:microsoft.com/office/officeart/2005/8/layout/orgChart1"/>
    <dgm:cxn modelId="{1F561918-3827-49C1-9FA8-022A90BF3C28}" type="presParOf" srcId="{0A7AF51A-10FC-4B96-8238-7905E1F5515C}" destId="{146487F9-AC94-44F2-96F5-99B2ED559B8C}" srcOrd="0" destOrd="0" presId="urn:microsoft.com/office/officeart/2005/8/layout/orgChart1"/>
    <dgm:cxn modelId="{BA4E6898-2D06-4397-A2F5-7005CB5E83DF}" type="presParOf" srcId="{146487F9-AC94-44F2-96F5-99B2ED559B8C}" destId="{35760EBB-2ACA-418C-A23B-F139C38382A7}" srcOrd="0" destOrd="0" presId="urn:microsoft.com/office/officeart/2005/8/layout/orgChart1"/>
    <dgm:cxn modelId="{590729C7-40F7-4CBA-A1C0-D26413DF5A35}" type="presParOf" srcId="{146487F9-AC94-44F2-96F5-99B2ED559B8C}" destId="{0842D30A-AFB2-4D58-B729-1C1ABB208577}" srcOrd="1" destOrd="0" presId="urn:microsoft.com/office/officeart/2005/8/layout/orgChart1"/>
    <dgm:cxn modelId="{9DFCE210-7DA3-449B-83E7-3CD5AFFEE267}" type="presParOf" srcId="{0A7AF51A-10FC-4B96-8238-7905E1F5515C}" destId="{FA667795-0B0D-425E-BECB-28E7DEA9BEAD}" srcOrd="1" destOrd="0" presId="urn:microsoft.com/office/officeart/2005/8/layout/orgChart1"/>
    <dgm:cxn modelId="{3893D141-29C6-48A7-9F36-2AB1E19D199C}" type="presParOf" srcId="{0A7AF51A-10FC-4B96-8238-7905E1F5515C}" destId="{7470B101-D536-473B-B967-6ECC3B6B3300}" srcOrd="2" destOrd="0" presId="urn:microsoft.com/office/officeart/2005/8/layout/orgChart1"/>
    <dgm:cxn modelId="{DB7FC17F-CB60-428E-A7D1-6AB21E2ED82B}" type="presParOf" srcId="{A4F92BF8-F2B8-4443-832A-00B6C8930172}" destId="{FEE122C3-952D-42E6-999E-A52087FC041D}" srcOrd="2" destOrd="0" presId="urn:microsoft.com/office/officeart/2005/8/layout/orgChart1"/>
    <dgm:cxn modelId="{123096D8-A810-4543-B97D-00F34F0C4955}" type="presParOf" srcId="{FEE122C3-952D-42E6-999E-A52087FC041D}" destId="{D4497398-78D4-469E-831D-87AA97D7CC4F}" srcOrd="0" destOrd="0" presId="urn:microsoft.com/office/officeart/2005/8/layout/orgChart1"/>
    <dgm:cxn modelId="{CD2C256B-2638-4F1A-8167-B9A8937EBFB5}" type="presParOf" srcId="{FEE122C3-952D-42E6-999E-A52087FC041D}" destId="{DAE68CAA-F995-42C8-8594-26BBD424FC14}" srcOrd="1" destOrd="0" presId="urn:microsoft.com/office/officeart/2005/8/layout/orgChart1"/>
    <dgm:cxn modelId="{B5905FAD-7A81-4E69-85BF-B9CE3D8A4FF8}" type="presParOf" srcId="{DAE68CAA-F995-42C8-8594-26BBD424FC14}" destId="{407392B3-E411-4B71-B50B-80DC66901A30}" srcOrd="0" destOrd="0" presId="urn:microsoft.com/office/officeart/2005/8/layout/orgChart1"/>
    <dgm:cxn modelId="{B42D3E0A-73DB-4BD1-AB9F-7BD19A04F1A3}" type="presParOf" srcId="{407392B3-E411-4B71-B50B-80DC66901A30}" destId="{4185D5B3-C8F0-4925-B58E-BCA772BF3BFB}" srcOrd="0" destOrd="0" presId="urn:microsoft.com/office/officeart/2005/8/layout/orgChart1"/>
    <dgm:cxn modelId="{3E731023-6457-49A2-807A-2B1B212E50C5}" type="presParOf" srcId="{407392B3-E411-4B71-B50B-80DC66901A30}" destId="{0FB3A964-8CBA-4A69-BD51-28E6BE71C141}" srcOrd="1" destOrd="0" presId="urn:microsoft.com/office/officeart/2005/8/layout/orgChart1"/>
    <dgm:cxn modelId="{3A99BA50-D37C-4D59-B759-DF04F319C7A9}" type="presParOf" srcId="{DAE68CAA-F995-42C8-8594-26BBD424FC14}" destId="{286748EC-2459-4192-8503-92E1BEF63CC8}" srcOrd="1" destOrd="0" presId="urn:microsoft.com/office/officeart/2005/8/layout/orgChart1"/>
    <dgm:cxn modelId="{DEEB0CE8-3198-4921-B86A-0BE0E7697066}" type="presParOf" srcId="{DAE68CAA-F995-42C8-8594-26BBD424FC14}" destId="{1BE059B6-0779-4654-9CC8-68DA2E2E0780}"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97398-78D4-469E-831D-87AA97D7CC4F}">
      <dsp:nvSpPr>
        <dsp:cNvPr id="0" name=""/>
        <dsp:cNvSpPr/>
      </dsp:nvSpPr>
      <dsp:spPr>
        <a:xfrm>
          <a:off x="2078309" y="440501"/>
          <a:ext cx="499037" cy="227846"/>
        </a:xfrm>
        <a:custGeom>
          <a:avLst/>
          <a:gdLst/>
          <a:ahLst/>
          <a:cxnLst/>
          <a:rect l="0" t="0" r="0" b="0"/>
          <a:pathLst>
            <a:path>
              <a:moveTo>
                <a:pt x="499037" y="0"/>
              </a:moveTo>
              <a:lnTo>
                <a:pt x="499037" y="227846"/>
              </a:lnTo>
              <a:lnTo>
                <a:pt x="0" y="2278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D8FEE9-6B4E-4B81-955E-73C2D0A22676}">
      <dsp:nvSpPr>
        <dsp:cNvPr id="0" name=""/>
        <dsp:cNvSpPr/>
      </dsp:nvSpPr>
      <dsp:spPr>
        <a:xfrm>
          <a:off x="2577346" y="440501"/>
          <a:ext cx="1543541" cy="543970"/>
        </a:xfrm>
        <a:custGeom>
          <a:avLst/>
          <a:gdLst/>
          <a:ahLst/>
          <a:cxnLst/>
          <a:rect l="0" t="0" r="0" b="0"/>
          <a:pathLst>
            <a:path>
              <a:moveTo>
                <a:pt x="0" y="0"/>
              </a:moveTo>
              <a:lnTo>
                <a:pt x="0" y="451523"/>
              </a:lnTo>
              <a:lnTo>
                <a:pt x="1543541" y="451523"/>
              </a:lnTo>
              <a:lnTo>
                <a:pt x="1543541" y="5439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FAA302-92F1-4034-9C0B-A23E13DBABCB}">
      <dsp:nvSpPr>
        <dsp:cNvPr id="0" name=""/>
        <dsp:cNvSpPr/>
      </dsp:nvSpPr>
      <dsp:spPr>
        <a:xfrm>
          <a:off x="2527012" y="1452235"/>
          <a:ext cx="91440" cy="159801"/>
        </a:xfrm>
        <a:custGeom>
          <a:avLst/>
          <a:gdLst/>
          <a:ahLst/>
          <a:cxnLst/>
          <a:rect l="0" t="0" r="0" b="0"/>
          <a:pathLst>
            <a:path>
              <a:moveTo>
                <a:pt x="47586" y="0"/>
              </a:moveTo>
              <a:lnTo>
                <a:pt x="47586" y="67354"/>
              </a:lnTo>
              <a:lnTo>
                <a:pt x="45720" y="67354"/>
              </a:lnTo>
              <a:lnTo>
                <a:pt x="45720" y="1598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2E1078-B4F4-4B93-9C18-450273AED827}">
      <dsp:nvSpPr>
        <dsp:cNvPr id="0" name=""/>
        <dsp:cNvSpPr/>
      </dsp:nvSpPr>
      <dsp:spPr>
        <a:xfrm>
          <a:off x="2528879" y="440501"/>
          <a:ext cx="91440" cy="571511"/>
        </a:xfrm>
        <a:custGeom>
          <a:avLst/>
          <a:gdLst/>
          <a:ahLst/>
          <a:cxnLst/>
          <a:rect l="0" t="0" r="0" b="0"/>
          <a:pathLst>
            <a:path>
              <a:moveTo>
                <a:pt x="48466" y="0"/>
              </a:moveTo>
              <a:lnTo>
                <a:pt x="48466" y="479064"/>
              </a:lnTo>
              <a:lnTo>
                <a:pt x="45720" y="479064"/>
              </a:lnTo>
              <a:lnTo>
                <a:pt x="45720" y="571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B30E7C-26F5-4042-99DF-6FFB2254458A}">
      <dsp:nvSpPr>
        <dsp:cNvPr id="0" name=""/>
        <dsp:cNvSpPr/>
      </dsp:nvSpPr>
      <dsp:spPr>
        <a:xfrm>
          <a:off x="996006" y="440501"/>
          <a:ext cx="1581339" cy="549213"/>
        </a:xfrm>
        <a:custGeom>
          <a:avLst/>
          <a:gdLst/>
          <a:ahLst/>
          <a:cxnLst/>
          <a:rect l="0" t="0" r="0" b="0"/>
          <a:pathLst>
            <a:path>
              <a:moveTo>
                <a:pt x="1581339" y="0"/>
              </a:moveTo>
              <a:lnTo>
                <a:pt x="1581339" y="456766"/>
              </a:lnTo>
              <a:lnTo>
                <a:pt x="0" y="456766"/>
              </a:lnTo>
              <a:lnTo>
                <a:pt x="0" y="5492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ECAB97-30A2-4E1E-BB29-24A784D7223E}">
      <dsp:nvSpPr>
        <dsp:cNvPr id="0" name=""/>
        <dsp:cNvSpPr/>
      </dsp:nvSpPr>
      <dsp:spPr>
        <a:xfrm>
          <a:off x="2137122" y="277"/>
          <a:ext cx="880446" cy="44022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CN" sz="1200" kern="1200"/>
            <a:t>President</a:t>
          </a:r>
          <a:endParaRPr lang="zh-CN" altLang="en-US" sz="1400" kern="1200"/>
        </a:p>
      </dsp:txBody>
      <dsp:txXfrm>
        <a:off x="2137122" y="277"/>
        <a:ext cx="880446" cy="440223"/>
      </dsp:txXfrm>
    </dsp:sp>
    <dsp:sp modelId="{31066B1D-AAAF-4B82-B5A4-19DB7BE84501}">
      <dsp:nvSpPr>
        <dsp:cNvPr id="0" name=""/>
        <dsp:cNvSpPr/>
      </dsp:nvSpPr>
      <dsp:spPr>
        <a:xfrm>
          <a:off x="455139" y="989714"/>
          <a:ext cx="1081734" cy="44022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t>Treasurer </a:t>
          </a:r>
          <a:r>
            <a:rPr lang="en-US" altLang="zh-CN" sz="900" b="0" kern="1200"/>
            <a:t>(Monitors both departments)</a:t>
          </a:r>
          <a:endParaRPr lang="zh-CN" altLang="en-US" sz="900" b="0" kern="1200"/>
        </a:p>
      </dsp:txBody>
      <dsp:txXfrm>
        <a:off x="455139" y="989714"/>
        <a:ext cx="1081734" cy="440223"/>
      </dsp:txXfrm>
    </dsp:sp>
    <dsp:sp modelId="{65C3A2D8-0F39-4F32-B353-9F13ECC98BA6}">
      <dsp:nvSpPr>
        <dsp:cNvPr id="0" name=""/>
        <dsp:cNvSpPr/>
      </dsp:nvSpPr>
      <dsp:spPr>
        <a:xfrm>
          <a:off x="2024641" y="1012012"/>
          <a:ext cx="1099915" cy="44022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altLang="zh-CN" sz="900" kern="1200"/>
            <a:t>Club &amp; Activity Affair(CAA) Department</a:t>
          </a:r>
          <a:endParaRPr lang="zh-CN" altLang="en-US" sz="900" kern="1200"/>
        </a:p>
      </dsp:txBody>
      <dsp:txXfrm>
        <a:off x="2024641" y="1012012"/>
        <a:ext cx="1099915" cy="440223"/>
      </dsp:txXfrm>
    </dsp:sp>
    <dsp:sp modelId="{86E269D5-051C-4A82-828B-740D5DB01740}">
      <dsp:nvSpPr>
        <dsp:cNvPr id="0" name=""/>
        <dsp:cNvSpPr/>
      </dsp:nvSpPr>
      <dsp:spPr>
        <a:xfrm>
          <a:off x="1727015" y="1612036"/>
          <a:ext cx="1691434" cy="80519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altLang="zh-CN" sz="900" kern="1200"/>
            <a:t>Music Club</a:t>
          </a:r>
        </a:p>
        <a:p>
          <a:pPr lvl="0" algn="ctr" defTabSz="400050">
            <a:lnSpc>
              <a:spcPct val="90000"/>
            </a:lnSpc>
            <a:spcBef>
              <a:spcPct val="0"/>
            </a:spcBef>
            <a:spcAft>
              <a:spcPct val="35000"/>
            </a:spcAft>
          </a:pPr>
          <a:r>
            <a:rPr lang="en-US" altLang="zh-CN" sz="900" kern="1200"/>
            <a:t>Dancing Club</a:t>
          </a:r>
        </a:p>
        <a:p>
          <a:pPr lvl="0" algn="ctr" defTabSz="400050">
            <a:lnSpc>
              <a:spcPct val="90000"/>
            </a:lnSpc>
            <a:spcBef>
              <a:spcPct val="0"/>
            </a:spcBef>
            <a:spcAft>
              <a:spcPct val="35000"/>
            </a:spcAft>
          </a:pPr>
          <a:r>
            <a:rPr lang="en-US" altLang="zh-CN" sz="900" kern="1200"/>
            <a:t>Badminton Club</a:t>
          </a:r>
        </a:p>
        <a:p>
          <a:pPr lvl="0" algn="ctr" defTabSz="400050">
            <a:lnSpc>
              <a:spcPct val="90000"/>
            </a:lnSpc>
            <a:spcBef>
              <a:spcPct val="0"/>
            </a:spcBef>
            <a:spcAft>
              <a:spcPct val="35000"/>
            </a:spcAft>
          </a:pPr>
          <a:r>
            <a:rPr lang="en-US" altLang="zh-CN" sz="900" kern="1200"/>
            <a:t>Football Club</a:t>
          </a:r>
        </a:p>
        <a:p>
          <a:pPr lvl="0" algn="ctr" defTabSz="400050">
            <a:lnSpc>
              <a:spcPct val="90000"/>
            </a:lnSpc>
            <a:spcBef>
              <a:spcPct val="0"/>
            </a:spcBef>
            <a:spcAft>
              <a:spcPct val="35000"/>
            </a:spcAft>
          </a:pPr>
          <a:r>
            <a:rPr lang="en-US" altLang="zh-CN" sz="900" kern="1200"/>
            <a:t>Basketball Club</a:t>
          </a:r>
        </a:p>
      </dsp:txBody>
      <dsp:txXfrm>
        <a:off x="1727015" y="1612036"/>
        <a:ext cx="1691434" cy="805194"/>
      </dsp:txXfrm>
    </dsp:sp>
    <dsp:sp modelId="{35760EBB-2ACA-418C-A23B-F139C38382A7}">
      <dsp:nvSpPr>
        <dsp:cNvPr id="0" name=""/>
        <dsp:cNvSpPr/>
      </dsp:nvSpPr>
      <dsp:spPr>
        <a:xfrm>
          <a:off x="3680664" y="984471"/>
          <a:ext cx="880446" cy="44022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Public Relationship Department (PR)</a:t>
          </a:r>
          <a:endParaRPr lang="zh-CN" altLang="en-US" sz="900" kern="1200"/>
        </a:p>
      </dsp:txBody>
      <dsp:txXfrm>
        <a:off x="3680664" y="984471"/>
        <a:ext cx="880446" cy="440223"/>
      </dsp:txXfrm>
    </dsp:sp>
    <dsp:sp modelId="{4185D5B3-C8F0-4925-B58E-BCA772BF3BFB}">
      <dsp:nvSpPr>
        <dsp:cNvPr id="0" name=""/>
        <dsp:cNvSpPr/>
      </dsp:nvSpPr>
      <dsp:spPr>
        <a:xfrm>
          <a:off x="1453042" y="497190"/>
          <a:ext cx="625266" cy="34231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b="0" kern="1200"/>
            <a:t>Secretary</a:t>
          </a:r>
          <a:endParaRPr lang="zh-CN" altLang="en-US" sz="300" b="0" kern="1200"/>
        </a:p>
      </dsp:txBody>
      <dsp:txXfrm>
        <a:off x="1453042" y="497190"/>
        <a:ext cx="625266" cy="3423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90E0B-210D-BD4C-97F7-764755CAB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42</Pages>
  <Words>10688</Words>
  <Characters>60928</Characters>
  <Application>Microsoft Macintosh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 Wen</dc:creator>
  <cp:lastModifiedBy>童 吴</cp:lastModifiedBy>
  <cp:revision>20</cp:revision>
  <cp:lastPrinted>2018-09-25T03:10:00Z</cp:lastPrinted>
  <dcterms:created xsi:type="dcterms:W3CDTF">2018-09-29T12:57:00Z</dcterms:created>
  <dcterms:modified xsi:type="dcterms:W3CDTF">2018-09-30T00:24:00Z</dcterms:modified>
</cp:coreProperties>
</file>